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005B" w14:textId="77777777" w:rsidR="00E83769" w:rsidRPr="00502731" w:rsidRDefault="00E83769" w:rsidP="00E83769">
      <w:pPr>
        <w:keepNext/>
        <w:spacing w:after="0" w:line="240" w:lineRule="auto"/>
        <w:ind w:left="-284" w:right="5809"/>
        <w:outlineLvl w:val="2"/>
        <w:rPr>
          <w:rFonts w:eastAsia="Times New Roman" w:cstheme="minorHAnsi"/>
          <w:color w:val="0000FF"/>
          <w:sz w:val="24"/>
          <w:szCs w:val="24"/>
          <w:lang w:eastAsia="pl-PL"/>
        </w:rPr>
      </w:pPr>
      <w:r w:rsidRPr="00502731">
        <w:rPr>
          <w:rFonts w:eastAsia="Times New Roman" w:cstheme="minorHAnsi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502731" w:rsidRDefault="00E83769" w:rsidP="00E83769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color w:val="0000FF"/>
          <w:sz w:val="28"/>
          <w:szCs w:val="28"/>
          <w:lang w:eastAsia="pl-PL"/>
        </w:rPr>
      </w:pPr>
      <w:r w:rsidRPr="00502731">
        <w:rPr>
          <w:rFonts w:eastAsia="Times New Roman" w:cstheme="minorHAnsi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731">
        <w:rPr>
          <w:rFonts w:eastAsia="Times New Roman" w:cstheme="minorHAnsi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502731" w:rsidRDefault="00E83769" w:rsidP="00E83769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color w:val="0000FF"/>
          <w:sz w:val="28"/>
          <w:szCs w:val="28"/>
          <w:lang w:eastAsia="pl-PL"/>
        </w:rPr>
      </w:pPr>
      <w:r w:rsidRPr="00502731">
        <w:rPr>
          <w:rFonts w:eastAsia="Times New Roman" w:cstheme="minorHAnsi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502731" w:rsidRDefault="00E83769" w:rsidP="00E83769">
      <w:pPr>
        <w:rPr>
          <w:rFonts w:cstheme="minorHAnsi"/>
          <w:sz w:val="10"/>
          <w:szCs w:val="20"/>
        </w:rPr>
      </w:pPr>
    </w:p>
    <w:p w14:paraId="3FD596EC" w14:textId="77777777" w:rsidR="00E83769" w:rsidRPr="00502731" w:rsidRDefault="00E83769" w:rsidP="00E83769">
      <w:pPr>
        <w:jc w:val="center"/>
        <w:rPr>
          <w:rFonts w:cstheme="minorHAnsi"/>
          <w:color w:val="0000FF"/>
          <w:sz w:val="24"/>
          <w:szCs w:val="28"/>
        </w:rPr>
      </w:pPr>
      <w:r w:rsidRPr="00502731">
        <w:rPr>
          <w:rFonts w:cstheme="minorHAnsi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9B8A30C" w:rsidR="00E83769" w:rsidRPr="00502731" w:rsidRDefault="00E83769" w:rsidP="00E83769">
      <w:pPr>
        <w:spacing w:after="0"/>
        <w:jc w:val="center"/>
        <w:rPr>
          <w:rFonts w:cstheme="minorHAnsi"/>
          <w:color w:val="0000FF"/>
          <w:sz w:val="16"/>
          <w:szCs w:val="16"/>
        </w:rPr>
      </w:pPr>
      <w:r w:rsidRPr="00502731">
        <w:rPr>
          <w:rFonts w:cstheme="minorHAnsi"/>
          <w:color w:val="0000FF"/>
          <w:szCs w:val="16"/>
        </w:rPr>
        <w:t xml:space="preserve">                             tel. 85 814 24 38,    85 814 24 39     </w:t>
      </w:r>
      <w:hyperlink r:id="rId8" w:history="1">
        <w:r w:rsidRPr="00502731">
          <w:rPr>
            <w:rFonts w:cstheme="minorHAnsi"/>
            <w:color w:val="0000FF"/>
            <w:szCs w:val="16"/>
            <w:u w:val="single"/>
          </w:rPr>
          <w:t>www.szpitallapy.pl</w:t>
        </w:r>
      </w:hyperlink>
      <w:r w:rsidR="001E085B" w:rsidRPr="00502731">
        <w:rPr>
          <w:rFonts w:cstheme="minorHAnsi"/>
          <w:color w:val="0000FF"/>
          <w:szCs w:val="16"/>
        </w:rPr>
        <w:t xml:space="preserve">      </w:t>
      </w:r>
      <w:hyperlink r:id="rId9" w:history="1">
        <w:r w:rsidR="008806FD" w:rsidRPr="00502731">
          <w:rPr>
            <w:rStyle w:val="Hipercze"/>
            <w:rFonts w:cstheme="minorHAnsi"/>
            <w:szCs w:val="16"/>
          </w:rPr>
          <w:t>sekretariat@szpitallapy.pl</w:t>
        </w:r>
      </w:hyperlink>
    </w:p>
    <w:p w14:paraId="394B6806" w14:textId="55C1DB46" w:rsidR="00F112C6" w:rsidRDefault="00E83769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eastAsia="Times New Roman" w:cstheme="minorHAnsi"/>
          <w:b/>
          <w:bCs/>
          <w:color w:val="0000FF"/>
          <w:sz w:val="20"/>
          <w:szCs w:val="20"/>
        </w:rPr>
      </w:pP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ab/>
      </w: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ab/>
      </w:r>
      <w:r w:rsidRPr="00502731">
        <w:rPr>
          <w:rFonts w:eastAsia="Times New Roman" w:cstheme="minorHAnsi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0905FDCD" w14:textId="77777777" w:rsidR="00502731" w:rsidRPr="00502731" w:rsidRDefault="00502731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eastAsia="Times New Roman" w:cstheme="minorHAnsi"/>
          <w:b/>
          <w:bCs/>
          <w:color w:val="0000FF"/>
          <w:sz w:val="20"/>
          <w:szCs w:val="20"/>
        </w:rPr>
      </w:pPr>
    </w:p>
    <w:p w14:paraId="344175BC" w14:textId="17BC7C08" w:rsidR="00E83769" w:rsidRPr="00502731" w:rsidRDefault="00E83769" w:rsidP="00BB4C4F">
      <w:pPr>
        <w:jc w:val="right"/>
        <w:rPr>
          <w:rFonts w:cstheme="minorHAnsi"/>
          <w:color w:val="auto"/>
        </w:rPr>
      </w:pPr>
      <w:r w:rsidRPr="00502731">
        <w:rPr>
          <w:rFonts w:cstheme="minorHAnsi"/>
          <w:color w:val="auto"/>
        </w:rPr>
        <w:t xml:space="preserve">Łapy, </w:t>
      </w:r>
      <w:r w:rsidR="00776F17">
        <w:rPr>
          <w:rFonts w:cstheme="minorHAnsi"/>
          <w:color w:val="auto"/>
        </w:rPr>
        <w:t>1</w:t>
      </w:r>
      <w:r w:rsidR="00C177AA">
        <w:rPr>
          <w:rFonts w:cstheme="minorHAnsi"/>
          <w:color w:val="auto"/>
        </w:rPr>
        <w:t>5</w:t>
      </w:r>
      <w:r w:rsidR="00776F17">
        <w:rPr>
          <w:rFonts w:cstheme="minorHAnsi"/>
          <w:color w:val="auto"/>
        </w:rPr>
        <w:t>.03</w:t>
      </w:r>
      <w:r w:rsidR="00C11538" w:rsidRPr="00502731">
        <w:rPr>
          <w:rFonts w:cstheme="minorHAnsi"/>
          <w:color w:val="auto"/>
        </w:rPr>
        <w:t>.202</w:t>
      </w:r>
      <w:r w:rsidR="00776F17">
        <w:rPr>
          <w:rFonts w:cstheme="minorHAnsi"/>
          <w:color w:val="auto"/>
        </w:rPr>
        <w:t>4</w:t>
      </w:r>
      <w:r w:rsidRPr="00502731">
        <w:rPr>
          <w:rFonts w:cstheme="minorHAnsi"/>
          <w:color w:val="auto"/>
        </w:rPr>
        <w:t xml:space="preserve"> r.</w:t>
      </w:r>
    </w:p>
    <w:p w14:paraId="4E4E7946" w14:textId="505F0E0C" w:rsidR="00E83769" w:rsidRPr="00502731" w:rsidRDefault="00FC23EE" w:rsidP="00E83769">
      <w:pPr>
        <w:spacing w:after="0"/>
        <w:jc w:val="both"/>
        <w:rPr>
          <w:rFonts w:cstheme="minorHAnsi"/>
          <w:color w:val="auto"/>
        </w:rPr>
      </w:pPr>
      <w:r w:rsidRPr="00502731">
        <w:rPr>
          <w:rFonts w:cstheme="minorHAnsi"/>
          <w:color w:val="auto"/>
        </w:rPr>
        <w:t>DZP</w:t>
      </w:r>
      <w:r w:rsidR="00E83769" w:rsidRPr="00502731">
        <w:rPr>
          <w:rFonts w:cstheme="minorHAnsi"/>
          <w:color w:val="auto"/>
        </w:rPr>
        <w:t>.26</w:t>
      </w:r>
      <w:r w:rsidRPr="00502731">
        <w:rPr>
          <w:rFonts w:cstheme="minorHAnsi"/>
          <w:color w:val="auto"/>
        </w:rPr>
        <w:t>4.</w:t>
      </w:r>
      <w:r w:rsidR="00C177AA">
        <w:rPr>
          <w:rFonts w:cstheme="minorHAnsi"/>
          <w:color w:val="auto"/>
        </w:rPr>
        <w:t>2</w:t>
      </w:r>
      <w:r w:rsidR="00BA0983" w:rsidRPr="00502731">
        <w:rPr>
          <w:rFonts w:cstheme="minorHAnsi"/>
          <w:color w:val="auto"/>
        </w:rPr>
        <w:t>.</w:t>
      </w:r>
      <w:r w:rsidR="00E83769" w:rsidRPr="00502731">
        <w:rPr>
          <w:rFonts w:cstheme="minorHAnsi"/>
          <w:color w:val="auto"/>
        </w:rPr>
        <w:t>Z</w:t>
      </w:r>
      <w:r w:rsidR="00BA0983" w:rsidRPr="00502731">
        <w:rPr>
          <w:rFonts w:cstheme="minorHAnsi"/>
          <w:color w:val="auto"/>
        </w:rPr>
        <w:t>O.</w:t>
      </w:r>
      <w:r w:rsidR="00776F17">
        <w:rPr>
          <w:rFonts w:cstheme="minorHAnsi"/>
          <w:color w:val="auto"/>
        </w:rPr>
        <w:t>1</w:t>
      </w:r>
      <w:r w:rsidR="00BC5C9D" w:rsidRPr="00502731">
        <w:rPr>
          <w:rFonts w:cstheme="minorHAnsi"/>
          <w:color w:val="auto"/>
        </w:rPr>
        <w:t>/</w:t>
      </w:r>
      <w:r w:rsidR="00E83769" w:rsidRPr="00502731">
        <w:rPr>
          <w:rFonts w:cstheme="minorHAnsi"/>
          <w:color w:val="auto"/>
        </w:rPr>
        <w:t>202</w:t>
      </w:r>
      <w:r w:rsidR="00776F17">
        <w:rPr>
          <w:rFonts w:cstheme="minorHAnsi"/>
          <w:color w:val="auto"/>
        </w:rPr>
        <w:t>4</w:t>
      </w:r>
    </w:p>
    <w:p w14:paraId="338F5350" w14:textId="77777777" w:rsidR="00E83769" w:rsidRPr="00502731" w:rsidRDefault="00E83769" w:rsidP="00E83769">
      <w:pPr>
        <w:spacing w:after="0"/>
        <w:ind w:left="6096"/>
        <w:jc w:val="center"/>
        <w:rPr>
          <w:rFonts w:cstheme="minorHAnsi"/>
          <w:b/>
          <w:color w:val="FF0000"/>
        </w:rPr>
      </w:pPr>
    </w:p>
    <w:p w14:paraId="1C7BF896" w14:textId="77777777" w:rsidR="00E83769" w:rsidRPr="00502731" w:rsidRDefault="00E83769" w:rsidP="00E83769">
      <w:pPr>
        <w:spacing w:after="0"/>
        <w:ind w:left="6096"/>
        <w:jc w:val="center"/>
        <w:rPr>
          <w:rFonts w:cstheme="minorHAnsi"/>
          <w:b/>
          <w:color w:val="auto"/>
        </w:rPr>
      </w:pPr>
      <w:r w:rsidRPr="00502731">
        <w:rPr>
          <w:rFonts w:cstheme="minorHAnsi"/>
          <w:b/>
          <w:color w:val="auto"/>
        </w:rPr>
        <w:t xml:space="preserve">Wszyscy Wykonawcy / Uczestnicy postępowania </w:t>
      </w:r>
    </w:p>
    <w:p w14:paraId="5AFC41C5" w14:textId="77777777" w:rsidR="00E83769" w:rsidRPr="00502731" w:rsidRDefault="00E83769" w:rsidP="00E83769">
      <w:pPr>
        <w:spacing w:after="0"/>
        <w:rPr>
          <w:rFonts w:cstheme="minorHAnsi"/>
          <w:b/>
          <w:color w:val="FF0000"/>
          <w:highlight w:val="yellow"/>
        </w:rPr>
      </w:pPr>
    </w:p>
    <w:p w14:paraId="1A741403" w14:textId="77777777" w:rsidR="00E83769" w:rsidRPr="00502731" w:rsidRDefault="00E83769" w:rsidP="00E83769">
      <w:pPr>
        <w:spacing w:after="0"/>
        <w:jc w:val="center"/>
        <w:rPr>
          <w:rFonts w:cstheme="minorHAnsi"/>
          <w:b/>
          <w:color w:val="FF0000"/>
          <w:highlight w:val="yellow"/>
        </w:rPr>
      </w:pPr>
    </w:p>
    <w:p w14:paraId="72306AB6" w14:textId="4B2274D5" w:rsidR="00E83769" w:rsidRPr="00502731" w:rsidRDefault="00E83769" w:rsidP="00E83769">
      <w:pPr>
        <w:spacing w:after="0"/>
        <w:jc w:val="center"/>
        <w:rPr>
          <w:rFonts w:cstheme="minorHAnsi"/>
          <w:b/>
          <w:color w:val="auto"/>
        </w:rPr>
      </w:pPr>
      <w:r w:rsidRPr="00502731">
        <w:rPr>
          <w:rFonts w:cstheme="minorHAnsi"/>
          <w:b/>
          <w:color w:val="auto"/>
        </w:rPr>
        <w:t xml:space="preserve">TREŚĆ PYTAŃ Z UDZIELONYMI ODPOWIEDZIAMI </w:t>
      </w:r>
      <w:r w:rsidRPr="00502731">
        <w:rPr>
          <w:rFonts w:cstheme="minorHAnsi"/>
          <w:b/>
          <w:color w:val="auto"/>
        </w:rPr>
        <w:br/>
      </w:r>
      <w:r w:rsidR="00C11538" w:rsidRPr="00502731">
        <w:rPr>
          <w:rFonts w:cstheme="minorHAnsi"/>
          <w:b/>
          <w:color w:val="auto"/>
        </w:rPr>
        <w:t xml:space="preserve">Postępowanie nr </w:t>
      </w:r>
      <w:r w:rsidR="00C11538" w:rsidRPr="00502731">
        <w:rPr>
          <w:rFonts w:cstheme="minorHAnsi"/>
          <w:b/>
        </w:rPr>
        <w:t>DZP.ZO.</w:t>
      </w:r>
      <w:r w:rsidR="00776F17">
        <w:rPr>
          <w:rFonts w:cstheme="minorHAnsi"/>
          <w:b/>
        </w:rPr>
        <w:t>1</w:t>
      </w:r>
      <w:r w:rsidR="00C11538" w:rsidRPr="00502731">
        <w:rPr>
          <w:rFonts w:cstheme="minorHAnsi"/>
          <w:b/>
        </w:rPr>
        <w:t>/202</w:t>
      </w:r>
      <w:r w:rsidR="00776F17">
        <w:rPr>
          <w:rFonts w:cstheme="minorHAnsi"/>
          <w:b/>
        </w:rPr>
        <w:t>4</w:t>
      </w:r>
    </w:p>
    <w:p w14:paraId="7C372845" w14:textId="77777777" w:rsidR="00E83769" w:rsidRPr="00502731" w:rsidRDefault="00E83769" w:rsidP="00E83769">
      <w:pPr>
        <w:spacing w:line="276" w:lineRule="auto"/>
        <w:jc w:val="both"/>
        <w:rPr>
          <w:rFonts w:cstheme="minorHAnsi"/>
          <w:b/>
          <w:color w:val="FF0000"/>
          <w:highlight w:val="yellow"/>
          <w:u w:val="single"/>
        </w:rPr>
      </w:pPr>
    </w:p>
    <w:p w14:paraId="23EC3397" w14:textId="54595557" w:rsidR="00C11538" w:rsidRPr="008321BD" w:rsidRDefault="00450582" w:rsidP="00692DDB">
      <w:pPr>
        <w:spacing w:line="276" w:lineRule="auto"/>
        <w:ind w:firstLine="708"/>
        <w:jc w:val="both"/>
        <w:rPr>
          <w:rFonts w:cstheme="minorHAnsi"/>
          <w:color w:val="auto"/>
        </w:rPr>
      </w:pPr>
      <w:r w:rsidRPr="008321BD">
        <w:rPr>
          <w:rFonts w:cstheme="minorHAnsi"/>
          <w:bCs/>
          <w:color w:val="auto"/>
        </w:rPr>
        <w:t>Zamawiający, Samodzielny Publiczny Zakład Opieki Zdrowotnej w Łapach</w:t>
      </w:r>
      <w:r w:rsidR="00C11538" w:rsidRPr="008321BD">
        <w:rPr>
          <w:rFonts w:cstheme="minorHAnsi"/>
          <w:bCs/>
          <w:color w:val="auto"/>
        </w:rPr>
        <w:t xml:space="preserve"> udziela odpowiedzi na pytania, które wpłynęły do zapytania ofertowego prowadzonego pn. </w:t>
      </w:r>
      <w:r w:rsidR="00C11538" w:rsidRPr="008321BD">
        <w:rPr>
          <w:rFonts w:cstheme="minorHAnsi"/>
          <w:b/>
          <w:bCs/>
          <w:color w:val="auto"/>
        </w:rPr>
        <w:t>„</w:t>
      </w:r>
      <w:r w:rsidR="00776F17" w:rsidRPr="00776F17">
        <w:rPr>
          <w:rFonts w:cstheme="minorHAnsi"/>
          <w:b/>
          <w:bCs/>
          <w:color w:val="auto"/>
        </w:rPr>
        <w:t>Wykonanie usługi przeglądów technicznych i konserwacji aparatury i sprzętu medycznego</w:t>
      </w:r>
      <w:r w:rsidR="00BC5C9D" w:rsidRPr="008321BD">
        <w:rPr>
          <w:rFonts w:cstheme="minorHAnsi"/>
          <w:b/>
          <w:bCs/>
          <w:color w:val="auto"/>
        </w:rPr>
        <w:t>” (Znak postępowania: DZP.ZO.</w:t>
      </w:r>
      <w:r w:rsidR="00776F17">
        <w:rPr>
          <w:rFonts w:cstheme="minorHAnsi"/>
          <w:b/>
          <w:bCs/>
          <w:color w:val="auto"/>
        </w:rPr>
        <w:t>1</w:t>
      </w:r>
      <w:r w:rsidR="00BC5C9D" w:rsidRPr="008321BD">
        <w:rPr>
          <w:rFonts w:cstheme="minorHAnsi"/>
          <w:b/>
          <w:bCs/>
          <w:color w:val="auto"/>
        </w:rPr>
        <w:t>/202</w:t>
      </w:r>
      <w:r w:rsidR="00776F17">
        <w:rPr>
          <w:rFonts w:cstheme="minorHAnsi"/>
          <w:b/>
          <w:bCs/>
          <w:color w:val="auto"/>
        </w:rPr>
        <w:t>4</w:t>
      </w:r>
      <w:r w:rsidR="00BC5C9D" w:rsidRPr="008321BD">
        <w:rPr>
          <w:rFonts w:cstheme="minorHAnsi"/>
          <w:b/>
          <w:bCs/>
          <w:color w:val="auto"/>
        </w:rPr>
        <w:t>)</w:t>
      </w:r>
      <w:bookmarkStart w:id="0" w:name="_Hlk496000937"/>
      <w:r w:rsidR="00C177AA">
        <w:rPr>
          <w:rFonts w:cstheme="minorHAnsi"/>
          <w:color w:val="auto"/>
        </w:rPr>
        <w:t>:</w:t>
      </w:r>
    </w:p>
    <w:p w14:paraId="3F0EC6B8" w14:textId="3582EEAF" w:rsidR="00776F17" w:rsidRDefault="00BC5C9D" w:rsidP="00C177AA">
      <w:pPr>
        <w:spacing w:after="0" w:line="276" w:lineRule="auto"/>
        <w:jc w:val="both"/>
      </w:pPr>
      <w:r w:rsidRPr="008321BD">
        <w:rPr>
          <w:rFonts w:eastAsia="Calibri" w:cstheme="minorHAnsi"/>
          <w:b/>
          <w:szCs w:val="24"/>
        </w:rPr>
        <w:t>Pytanie nr 1</w:t>
      </w:r>
      <w:r w:rsidR="00FC23EE" w:rsidRPr="008321BD">
        <w:rPr>
          <w:rFonts w:eastAsia="Calibri" w:cstheme="minorHAnsi"/>
          <w:b/>
          <w:szCs w:val="24"/>
        </w:rPr>
        <w:t>:</w:t>
      </w:r>
      <w:r w:rsidR="00776F17" w:rsidRPr="00776F17">
        <w:t xml:space="preserve"> </w:t>
      </w:r>
      <w:r w:rsidR="00C177AA">
        <w:rPr>
          <w:rFonts w:eastAsia="Calibri" w:cstheme="minorHAnsi"/>
          <w:szCs w:val="24"/>
        </w:rPr>
        <w:t>C</w:t>
      </w:r>
      <w:r w:rsidR="00C177AA" w:rsidRPr="00C177AA">
        <w:rPr>
          <w:rFonts w:eastAsia="Calibri" w:cstheme="minorHAnsi"/>
          <w:szCs w:val="24"/>
        </w:rPr>
        <w:t xml:space="preserve">o dokładnie wchodzi w skład zestawu w pakiecie 1 </w:t>
      </w:r>
      <w:proofErr w:type="spellStart"/>
      <w:r w:rsidR="00C177AA" w:rsidRPr="00C177AA">
        <w:rPr>
          <w:rFonts w:eastAsia="Calibri" w:cstheme="minorHAnsi"/>
          <w:szCs w:val="24"/>
        </w:rPr>
        <w:t>Videokolonoskop</w:t>
      </w:r>
      <w:proofErr w:type="spellEnd"/>
      <w:r w:rsidR="00C177AA" w:rsidRPr="00C177AA">
        <w:rPr>
          <w:rFonts w:eastAsia="Calibri" w:cstheme="minorHAnsi"/>
          <w:szCs w:val="24"/>
        </w:rPr>
        <w:t xml:space="preserve"> EC -760R-VI – </w:t>
      </w:r>
      <w:proofErr w:type="spellStart"/>
      <w:r w:rsidR="00C177AA" w:rsidRPr="00C177AA">
        <w:rPr>
          <w:rFonts w:eastAsia="Calibri" w:cstheme="minorHAnsi"/>
          <w:szCs w:val="24"/>
        </w:rPr>
        <w:t>Kolonoskop</w:t>
      </w:r>
      <w:proofErr w:type="spellEnd"/>
      <w:r w:rsidR="00C177AA" w:rsidRPr="00C177AA">
        <w:rPr>
          <w:rFonts w:eastAsia="Calibri" w:cstheme="minorHAnsi"/>
          <w:szCs w:val="24"/>
        </w:rPr>
        <w:t xml:space="preserve"> w zestawie do badań i zabiegów endoskopowych</w:t>
      </w:r>
      <w:r w:rsidR="00C177AA" w:rsidRPr="00C177AA">
        <w:rPr>
          <w:rFonts w:eastAsia="Calibri" w:cstheme="minorHAnsi"/>
          <w:szCs w:val="24"/>
        </w:rPr>
        <w:t xml:space="preserve"> </w:t>
      </w:r>
      <w:r w:rsidR="00C177AA" w:rsidRPr="00C177AA">
        <w:rPr>
          <w:rFonts w:eastAsia="Calibri" w:cstheme="minorHAnsi"/>
          <w:szCs w:val="24"/>
        </w:rPr>
        <w:t>Nr inw.ST00841/19 do Zapytania ofertowego nr DZP.ZO.1/2024</w:t>
      </w:r>
      <w:r w:rsidR="00C177AA">
        <w:t>?</w:t>
      </w:r>
    </w:p>
    <w:p w14:paraId="3D186ABE" w14:textId="450B944C" w:rsidR="00502731" w:rsidRDefault="00BC5C9D" w:rsidP="00692DDB">
      <w:pPr>
        <w:spacing w:after="0" w:line="276" w:lineRule="auto"/>
        <w:jc w:val="both"/>
        <w:rPr>
          <w:rFonts w:cstheme="minorHAnsi"/>
          <w:b/>
          <w:szCs w:val="24"/>
          <w:u w:val="single"/>
        </w:rPr>
      </w:pPr>
      <w:r w:rsidRPr="008321BD">
        <w:rPr>
          <w:rFonts w:cstheme="minorHAnsi"/>
          <w:b/>
          <w:szCs w:val="24"/>
          <w:u w:val="single"/>
        </w:rPr>
        <w:t>Odpowiedź</w:t>
      </w:r>
      <w:r w:rsidR="0072438C" w:rsidRPr="008321BD">
        <w:rPr>
          <w:rFonts w:cstheme="minorHAnsi"/>
          <w:b/>
          <w:szCs w:val="24"/>
          <w:u w:val="single"/>
        </w:rPr>
        <w:t xml:space="preserve">: </w:t>
      </w:r>
      <w:r w:rsidR="00C177AA">
        <w:rPr>
          <w:rFonts w:cstheme="minorHAnsi"/>
          <w:b/>
          <w:szCs w:val="24"/>
          <w:u w:val="single"/>
        </w:rPr>
        <w:t>Pr</w:t>
      </w:r>
      <w:r w:rsidR="00C177AA" w:rsidRPr="00C177AA">
        <w:rPr>
          <w:rFonts w:cstheme="minorHAnsi"/>
          <w:b/>
          <w:szCs w:val="24"/>
          <w:u w:val="single"/>
        </w:rPr>
        <w:t xml:space="preserve">zegląd będzie dotyczył wyłącznie </w:t>
      </w:r>
      <w:proofErr w:type="spellStart"/>
      <w:r w:rsidR="00C177AA" w:rsidRPr="00C177AA">
        <w:rPr>
          <w:rFonts w:cstheme="minorHAnsi"/>
          <w:b/>
          <w:szCs w:val="24"/>
          <w:u w:val="single"/>
        </w:rPr>
        <w:t>videokolonoskopu</w:t>
      </w:r>
      <w:proofErr w:type="spellEnd"/>
      <w:r w:rsidR="00C177AA" w:rsidRPr="00C177AA">
        <w:rPr>
          <w:rFonts w:cstheme="minorHAnsi"/>
          <w:b/>
          <w:szCs w:val="24"/>
          <w:u w:val="single"/>
        </w:rPr>
        <w:t xml:space="preserve"> </w:t>
      </w:r>
      <w:bookmarkStart w:id="1" w:name="_GoBack"/>
      <w:bookmarkEnd w:id="1"/>
      <w:r w:rsidR="00C177AA" w:rsidRPr="00C177AA">
        <w:rPr>
          <w:rFonts w:cstheme="minorHAnsi"/>
          <w:b/>
          <w:szCs w:val="24"/>
          <w:u w:val="single"/>
        </w:rPr>
        <w:t xml:space="preserve">EC-760R-V/I o nr </w:t>
      </w:r>
      <w:proofErr w:type="spellStart"/>
      <w:r w:rsidR="00C177AA" w:rsidRPr="00C177AA">
        <w:rPr>
          <w:rFonts w:cstheme="minorHAnsi"/>
          <w:b/>
          <w:szCs w:val="24"/>
          <w:u w:val="single"/>
        </w:rPr>
        <w:t>sn</w:t>
      </w:r>
      <w:proofErr w:type="spellEnd"/>
      <w:r w:rsidR="00C177AA" w:rsidRPr="00C177AA">
        <w:rPr>
          <w:rFonts w:cstheme="minorHAnsi"/>
          <w:b/>
          <w:szCs w:val="24"/>
          <w:u w:val="single"/>
        </w:rPr>
        <w:t>: 7C728K007</w:t>
      </w:r>
      <w:r w:rsidR="00C177AA">
        <w:rPr>
          <w:rFonts w:cstheme="minorHAnsi"/>
          <w:b/>
          <w:szCs w:val="24"/>
          <w:u w:val="single"/>
        </w:rPr>
        <w:t>.</w:t>
      </w:r>
    </w:p>
    <w:p w14:paraId="640ACDC9" w14:textId="77777777" w:rsidR="00776F17" w:rsidRPr="008321BD" w:rsidRDefault="00776F17" w:rsidP="00692DDB">
      <w:pPr>
        <w:spacing w:line="276" w:lineRule="auto"/>
        <w:jc w:val="both"/>
        <w:rPr>
          <w:rFonts w:cstheme="minorHAnsi"/>
          <w:b/>
          <w:szCs w:val="24"/>
          <w:u w:val="single"/>
        </w:rPr>
      </w:pPr>
    </w:p>
    <w:p w14:paraId="2497A446" w14:textId="6827BD93" w:rsidR="009F418C" w:rsidRDefault="009F418C" w:rsidP="009F418C">
      <w:pPr>
        <w:pStyle w:val="Akapitzlist"/>
        <w:spacing w:line="276" w:lineRule="auto"/>
        <w:jc w:val="both"/>
        <w:rPr>
          <w:rFonts w:cstheme="minorHAnsi"/>
          <w:b/>
          <w:bCs/>
          <w:color w:val="auto"/>
        </w:rPr>
      </w:pPr>
    </w:p>
    <w:p w14:paraId="4B58A104" w14:textId="77777777" w:rsidR="00EF75BB" w:rsidRPr="00502731" w:rsidRDefault="00EF75BB" w:rsidP="009F418C">
      <w:pPr>
        <w:pStyle w:val="Akapitzlist"/>
        <w:spacing w:line="276" w:lineRule="auto"/>
        <w:jc w:val="both"/>
        <w:rPr>
          <w:rFonts w:cstheme="minorHAnsi"/>
          <w:b/>
          <w:bCs/>
          <w:color w:val="auto"/>
        </w:rPr>
      </w:pPr>
    </w:p>
    <w:bookmarkEnd w:id="0"/>
    <w:p w14:paraId="31D00781" w14:textId="77777777" w:rsidR="008321BD" w:rsidRDefault="008321BD" w:rsidP="008321BD">
      <w:pPr>
        <w:spacing w:after="0" w:line="276" w:lineRule="auto"/>
        <w:jc w:val="center"/>
        <w:rPr>
          <w:rFonts w:cs="Calibri"/>
          <w:b/>
          <w:color w:val="auto"/>
        </w:rPr>
      </w:pPr>
      <w:r>
        <w:rPr>
          <w:rFonts w:cs="Calibri"/>
          <w:b/>
        </w:rPr>
        <w:t>Z-ca Dyrektora</w:t>
      </w:r>
    </w:p>
    <w:p w14:paraId="14BCBC2E" w14:textId="77777777" w:rsidR="008321BD" w:rsidRDefault="008321BD" w:rsidP="008321BD">
      <w:pPr>
        <w:spacing w:after="0" w:line="276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</w:rPr>
        <w:t xml:space="preserve">ds. Administracyjno-Technicznych </w:t>
      </w:r>
    </w:p>
    <w:p w14:paraId="278BDBCC" w14:textId="77777777" w:rsidR="008321BD" w:rsidRDefault="008321BD" w:rsidP="008321BD">
      <w:pPr>
        <w:spacing w:after="0" w:line="276" w:lineRule="auto"/>
        <w:jc w:val="center"/>
        <w:rPr>
          <w:rFonts w:cs="Calibri"/>
          <w:color w:val="auto"/>
        </w:rPr>
      </w:pPr>
    </w:p>
    <w:p w14:paraId="3B7BE598" w14:textId="77777777" w:rsidR="008321BD" w:rsidRDefault="008321BD" w:rsidP="008321BD">
      <w:pPr>
        <w:spacing w:after="0" w:line="276" w:lineRule="auto"/>
        <w:jc w:val="center"/>
        <w:rPr>
          <w:rFonts w:cs="Calibri"/>
        </w:rPr>
      </w:pPr>
      <w:r>
        <w:rPr>
          <w:rFonts w:cs="Calibri"/>
        </w:rPr>
        <w:t>Jerzy Kułakowski</w:t>
      </w:r>
    </w:p>
    <w:p w14:paraId="700442B5" w14:textId="2AC88F0B" w:rsidR="0058120D" w:rsidRPr="00502731" w:rsidRDefault="0058120D" w:rsidP="0058120D">
      <w:pPr>
        <w:tabs>
          <w:tab w:val="left" w:pos="7995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color w:val="auto"/>
          <w:szCs w:val="20"/>
        </w:rPr>
      </w:pPr>
    </w:p>
    <w:p w14:paraId="368DE2D4" w14:textId="62AA6DEE" w:rsidR="003D28CF" w:rsidRPr="00502731" w:rsidRDefault="003D28CF" w:rsidP="00502731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auto"/>
          <w:szCs w:val="20"/>
        </w:rPr>
      </w:pPr>
    </w:p>
    <w:sectPr w:rsidR="003D28CF" w:rsidRPr="00502731" w:rsidSect="00C177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B439" w14:textId="77777777" w:rsidR="00382AED" w:rsidRDefault="00382AED" w:rsidP="00382AED">
      <w:pPr>
        <w:spacing w:after="0" w:line="240" w:lineRule="auto"/>
      </w:pPr>
      <w:r>
        <w:separator/>
      </w:r>
    </w:p>
  </w:endnote>
  <w:endnote w:type="continuationSeparator" w:id="0">
    <w:p w14:paraId="6AFA6EDE" w14:textId="77777777" w:rsidR="00382AED" w:rsidRDefault="00382AED" w:rsidP="0038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9F7E" w14:textId="77777777" w:rsidR="00382AED" w:rsidRDefault="00382AED" w:rsidP="00382AED">
      <w:pPr>
        <w:spacing w:after="0" w:line="240" w:lineRule="auto"/>
      </w:pPr>
      <w:r>
        <w:separator/>
      </w:r>
    </w:p>
  </w:footnote>
  <w:footnote w:type="continuationSeparator" w:id="0">
    <w:p w14:paraId="37ABD02C" w14:textId="77777777" w:rsidR="00382AED" w:rsidRDefault="00382AED" w:rsidP="0038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B6B"/>
    <w:multiLevelType w:val="hybridMultilevel"/>
    <w:tmpl w:val="05A4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494"/>
    <w:multiLevelType w:val="hybridMultilevel"/>
    <w:tmpl w:val="FC8640CE"/>
    <w:lvl w:ilvl="0" w:tplc="9F4A7F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69"/>
    <w:rsid w:val="00001389"/>
    <w:rsid w:val="000532AB"/>
    <w:rsid w:val="00072DC1"/>
    <w:rsid w:val="00074A74"/>
    <w:rsid w:val="000F6B0F"/>
    <w:rsid w:val="001006C3"/>
    <w:rsid w:val="00102473"/>
    <w:rsid w:val="00112AE7"/>
    <w:rsid w:val="001433D2"/>
    <w:rsid w:val="00156633"/>
    <w:rsid w:val="001610CA"/>
    <w:rsid w:val="00183A24"/>
    <w:rsid w:val="001A470D"/>
    <w:rsid w:val="001C020F"/>
    <w:rsid w:val="001D7990"/>
    <w:rsid w:val="001E085B"/>
    <w:rsid w:val="002148E3"/>
    <w:rsid w:val="00217C60"/>
    <w:rsid w:val="00234E1F"/>
    <w:rsid w:val="00270C9B"/>
    <w:rsid w:val="002B3B90"/>
    <w:rsid w:val="002D2431"/>
    <w:rsid w:val="002D5A62"/>
    <w:rsid w:val="002E0B67"/>
    <w:rsid w:val="002F299C"/>
    <w:rsid w:val="00310B49"/>
    <w:rsid w:val="00353EB2"/>
    <w:rsid w:val="003545CD"/>
    <w:rsid w:val="00382AED"/>
    <w:rsid w:val="003C6662"/>
    <w:rsid w:val="003D28CF"/>
    <w:rsid w:val="003D670B"/>
    <w:rsid w:val="00422A0A"/>
    <w:rsid w:val="0042440B"/>
    <w:rsid w:val="00450582"/>
    <w:rsid w:val="0045438A"/>
    <w:rsid w:val="0046094C"/>
    <w:rsid w:val="004627E0"/>
    <w:rsid w:val="00491DB4"/>
    <w:rsid w:val="004A3CCC"/>
    <w:rsid w:val="004B4694"/>
    <w:rsid w:val="004D5970"/>
    <w:rsid w:val="004D7335"/>
    <w:rsid w:val="00502731"/>
    <w:rsid w:val="005127DD"/>
    <w:rsid w:val="00521E64"/>
    <w:rsid w:val="00523395"/>
    <w:rsid w:val="00524F34"/>
    <w:rsid w:val="00533A4F"/>
    <w:rsid w:val="00566C01"/>
    <w:rsid w:val="0058120D"/>
    <w:rsid w:val="005C0C95"/>
    <w:rsid w:val="00600A47"/>
    <w:rsid w:val="00613D35"/>
    <w:rsid w:val="0063010D"/>
    <w:rsid w:val="00652589"/>
    <w:rsid w:val="00692DDB"/>
    <w:rsid w:val="00701FC1"/>
    <w:rsid w:val="00720469"/>
    <w:rsid w:val="0072438C"/>
    <w:rsid w:val="00754144"/>
    <w:rsid w:val="0075658C"/>
    <w:rsid w:val="00772132"/>
    <w:rsid w:val="0077503D"/>
    <w:rsid w:val="00776F17"/>
    <w:rsid w:val="00786C33"/>
    <w:rsid w:val="0079572A"/>
    <w:rsid w:val="00800BA7"/>
    <w:rsid w:val="00802D7C"/>
    <w:rsid w:val="00804899"/>
    <w:rsid w:val="00814544"/>
    <w:rsid w:val="008321BD"/>
    <w:rsid w:val="008523C5"/>
    <w:rsid w:val="008806FD"/>
    <w:rsid w:val="00890856"/>
    <w:rsid w:val="008C348B"/>
    <w:rsid w:val="008D5E5E"/>
    <w:rsid w:val="00902E9A"/>
    <w:rsid w:val="009072E8"/>
    <w:rsid w:val="00916B5F"/>
    <w:rsid w:val="0091725C"/>
    <w:rsid w:val="00984C45"/>
    <w:rsid w:val="009F12B5"/>
    <w:rsid w:val="009F418C"/>
    <w:rsid w:val="00A47DDB"/>
    <w:rsid w:val="00A915D1"/>
    <w:rsid w:val="00AA0AAA"/>
    <w:rsid w:val="00AA18D2"/>
    <w:rsid w:val="00AA7537"/>
    <w:rsid w:val="00AC017B"/>
    <w:rsid w:val="00AC3565"/>
    <w:rsid w:val="00B96FD3"/>
    <w:rsid w:val="00BA0983"/>
    <w:rsid w:val="00BA0CE3"/>
    <w:rsid w:val="00BB4C4F"/>
    <w:rsid w:val="00BC5C9D"/>
    <w:rsid w:val="00BF28F2"/>
    <w:rsid w:val="00C11538"/>
    <w:rsid w:val="00C177AA"/>
    <w:rsid w:val="00C250DE"/>
    <w:rsid w:val="00C36338"/>
    <w:rsid w:val="00C400CD"/>
    <w:rsid w:val="00C9066D"/>
    <w:rsid w:val="00C91CD9"/>
    <w:rsid w:val="00C958FD"/>
    <w:rsid w:val="00D009ED"/>
    <w:rsid w:val="00D2612C"/>
    <w:rsid w:val="00D50AF0"/>
    <w:rsid w:val="00DC53DC"/>
    <w:rsid w:val="00E06E93"/>
    <w:rsid w:val="00E241D9"/>
    <w:rsid w:val="00E24AE6"/>
    <w:rsid w:val="00E32D77"/>
    <w:rsid w:val="00E35521"/>
    <w:rsid w:val="00E40A90"/>
    <w:rsid w:val="00E537F2"/>
    <w:rsid w:val="00E7161C"/>
    <w:rsid w:val="00E83769"/>
    <w:rsid w:val="00EC5822"/>
    <w:rsid w:val="00EF75BB"/>
    <w:rsid w:val="00EF7BE3"/>
    <w:rsid w:val="00F06F12"/>
    <w:rsid w:val="00F112C6"/>
    <w:rsid w:val="00F255DC"/>
    <w:rsid w:val="00F27104"/>
    <w:rsid w:val="00F77FBC"/>
    <w:rsid w:val="00FA1743"/>
    <w:rsid w:val="00FC23E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  <w:style w:type="paragraph" w:customStyle="1" w:styleId="Default">
    <w:name w:val="Default"/>
    <w:rsid w:val="00BC5C9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A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AED"/>
    <w:rPr>
      <w:rFonts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AED"/>
    <w:rPr>
      <w:vertAlign w:val="superscript"/>
    </w:rPr>
  </w:style>
  <w:style w:type="paragraph" w:customStyle="1" w:styleId="Standard">
    <w:name w:val="Standard"/>
    <w:rsid w:val="00EF75B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Edyta Piszczatowska</cp:lastModifiedBy>
  <cp:revision>115</cp:revision>
  <cp:lastPrinted>2022-01-10T10:16:00Z</cp:lastPrinted>
  <dcterms:created xsi:type="dcterms:W3CDTF">2020-04-23T07:29:00Z</dcterms:created>
  <dcterms:modified xsi:type="dcterms:W3CDTF">2024-03-15T06:57:00Z</dcterms:modified>
</cp:coreProperties>
</file>