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1128" w14:textId="0BE4CC7E" w:rsidR="00DD56F9" w:rsidRPr="00C15A24" w:rsidRDefault="00DD56F9" w:rsidP="00DD56F9">
      <w:pPr>
        <w:jc w:val="right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Załącznik nr 1</w:t>
      </w:r>
      <w:r w:rsidR="009C59BC">
        <w:rPr>
          <w:rFonts w:ascii="Times New Roman" w:hAnsi="Times New Roman" w:cs="Times New Roman"/>
        </w:rPr>
        <w:t>0</w:t>
      </w:r>
      <w:r w:rsidRPr="00C15A24">
        <w:rPr>
          <w:rFonts w:ascii="Times New Roman" w:hAnsi="Times New Roman" w:cs="Times New Roman"/>
        </w:rPr>
        <w:t xml:space="preserve"> do SWZ – Opis równoważności</w:t>
      </w:r>
    </w:p>
    <w:p w14:paraId="60E6D2CB" w14:textId="77777777" w:rsidR="00DD56F9" w:rsidRPr="00C15A24" w:rsidRDefault="00DD56F9" w:rsidP="00DD56F9">
      <w:pPr>
        <w:jc w:val="right"/>
        <w:rPr>
          <w:rFonts w:ascii="Times New Roman" w:hAnsi="Times New Roman" w:cs="Times New Roman"/>
        </w:rPr>
      </w:pPr>
    </w:p>
    <w:p w14:paraId="1231967B" w14:textId="77777777" w:rsidR="00DD56F9" w:rsidRPr="00C15A24" w:rsidRDefault="00DD56F9" w:rsidP="00DD56F9">
      <w:pPr>
        <w:jc w:val="center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Wyjaśnienie do zasady równoważności do Załącznika nr 8 do SWZ</w:t>
      </w:r>
    </w:p>
    <w:p w14:paraId="65F81596" w14:textId="5899A12A" w:rsidR="00DD56F9" w:rsidRPr="00C15A24" w:rsidRDefault="00DD56F9" w:rsidP="00C15A24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 xml:space="preserve">Zamawiający w ramach </w:t>
      </w:r>
      <w:r w:rsidR="00200E14">
        <w:rPr>
          <w:rFonts w:ascii="Times New Roman" w:hAnsi="Times New Roman" w:cs="Times New Roman"/>
        </w:rPr>
        <w:t xml:space="preserve">Pakietu nr 2 </w:t>
      </w:r>
      <w:r w:rsidRPr="00C15A24">
        <w:rPr>
          <w:rFonts w:ascii="Times New Roman" w:hAnsi="Times New Roman" w:cs="Times New Roman"/>
        </w:rPr>
        <w:t>za równoważne uznaje oprogramowanie spełniające następujące warunki:</w:t>
      </w:r>
    </w:p>
    <w:p w14:paraId="79610C2E" w14:textId="77777777" w:rsidR="00C15A24" w:rsidRPr="00C15A24" w:rsidRDefault="00C15A24" w:rsidP="00C15A24">
      <w:pPr>
        <w:pStyle w:val="Akapitzlist"/>
        <w:suppressAutoHyphens w:val="0"/>
        <w:spacing w:after="160" w:line="259" w:lineRule="auto"/>
        <w:ind w:left="1080"/>
        <w:rPr>
          <w:rFonts w:ascii="Times New Roman" w:hAnsi="Times New Roman" w:cs="Times New Roman"/>
        </w:rPr>
      </w:pPr>
    </w:p>
    <w:p w14:paraId="1B1D481C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System operacyjny dla komputerów</w:t>
      </w:r>
      <w:r>
        <w:rPr>
          <w:rFonts w:ascii="Times New Roman" w:hAnsi="Times New Roman" w:cs="Times New Roman"/>
        </w:rPr>
        <w:t xml:space="preserve"> stacjonarnych</w:t>
      </w:r>
      <w:r w:rsidRPr="00C15A24">
        <w:rPr>
          <w:rFonts w:ascii="Times New Roman" w:hAnsi="Times New Roman" w:cs="Times New Roman"/>
        </w:rPr>
        <w:t>, z graficznym interfejsem użytkownika</w:t>
      </w:r>
      <w:r w:rsidR="004102FE">
        <w:rPr>
          <w:rFonts w:ascii="Times New Roman" w:hAnsi="Times New Roman" w:cs="Times New Roman"/>
        </w:rPr>
        <w:t>.</w:t>
      </w:r>
    </w:p>
    <w:p w14:paraId="4D641657" w14:textId="03DBB75E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System operacyjny ma pozwalać na uruchomienie i pracę z aplikacjami użytkowanymi przez Zamawiającego, w szczególności: MS Office 2010, 2013, 2016; MS Visio 2007, 2010, 2016; MS Project 2007,</w:t>
      </w:r>
      <w:r w:rsidR="008828C9">
        <w:rPr>
          <w:rFonts w:ascii="Times New Roman" w:hAnsi="Times New Roman" w:cs="Times New Roman"/>
        </w:rPr>
        <w:t xml:space="preserve"> </w:t>
      </w:r>
      <w:r w:rsidRPr="00C15A24">
        <w:rPr>
          <w:rFonts w:ascii="Times New Roman" w:hAnsi="Times New Roman" w:cs="Times New Roman"/>
        </w:rPr>
        <w:t>2010,</w:t>
      </w:r>
      <w:r w:rsidR="008828C9">
        <w:rPr>
          <w:rFonts w:ascii="Times New Roman" w:hAnsi="Times New Roman" w:cs="Times New Roman"/>
        </w:rPr>
        <w:t xml:space="preserve"> </w:t>
      </w:r>
      <w:r w:rsidRPr="00C15A24">
        <w:rPr>
          <w:rFonts w:ascii="Times New Roman" w:hAnsi="Times New Roman" w:cs="Times New Roman"/>
        </w:rPr>
        <w:t>2016;</w:t>
      </w:r>
      <w:r w:rsidR="00FE2A6C">
        <w:rPr>
          <w:rFonts w:ascii="Times New Roman" w:hAnsi="Times New Roman" w:cs="Times New Roman"/>
        </w:rPr>
        <w:t xml:space="preserve"> </w:t>
      </w:r>
      <w:r w:rsidRPr="00C15A24">
        <w:rPr>
          <w:rFonts w:ascii="Times New Roman" w:hAnsi="Times New Roman" w:cs="Times New Roman"/>
        </w:rPr>
        <w:t>EMID,</w:t>
      </w:r>
      <w:r w:rsidR="00FE2A6C">
        <w:rPr>
          <w:rFonts w:ascii="Times New Roman" w:hAnsi="Times New Roman" w:cs="Times New Roman"/>
        </w:rPr>
        <w:t xml:space="preserve"> </w:t>
      </w:r>
      <w:r w:rsidRPr="00C15A24">
        <w:rPr>
          <w:rFonts w:ascii="Times New Roman" w:hAnsi="Times New Roman" w:cs="Times New Roman"/>
        </w:rPr>
        <w:t>AutoCAD.</w:t>
      </w:r>
    </w:p>
    <w:p w14:paraId="13B9DBFA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System ma udostępniać dwa rodzaje graficznego interfejsu użytkownika:</w:t>
      </w:r>
    </w:p>
    <w:p w14:paraId="5C38CD86" w14:textId="77777777" w:rsidR="00C15A24" w:rsidRPr="00C15A24" w:rsidRDefault="00C15A24" w:rsidP="00C15A24">
      <w:pPr>
        <w:pStyle w:val="Akapitzlist"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Klasyczny, umożliwiający obsługę przy pomocy klawiatury i myszy</w:t>
      </w:r>
      <w:r w:rsidR="004102FE">
        <w:rPr>
          <w:rFonts w:ascii="Times New Roman" w:hAnsi="Times New Roman" w:cs="Times New Roman"/>
        </w:rPr>
        <w:t>.</w:t>
      </w:r>
    </w:p>
    <w:p w14:paraId="0A31875E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Interfejsy użytkownika dostępne w wielu językach do wyboru – w tym Polskim i Angielskim,</w:t>
      </w:r>
    </w:p>
    <w:p w14:paraId="2922D407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Zlokalizowane w języku polskim, co najmniej następujące elementy: menu, odtwarzacz multimediów, pomoc, komunikaty systemowe</w:t>
      </w:r>
      <w:r w:rsidR="004102FE">
        <w:rPr>
          <w:rFonts w:ascii="Times New Roman" w:hAnsi="Times New Roman" w:cs="Times New Roman"/>
        </w:rPr>
        <w:t>.</w:t>
      </w:r>
    </w:p>
    <w:p w14:paraId="382CD0D5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Wbudowany system pomocy w języku polskim</w:t>
      </w:r>
      <w:r w:rsidR="004102FE">
        <w:rPr>
          <w:rFonts w:ascii="Times New Roman" w:hAnsi="Times New Roman" w:cs="Times New Roman"/>
        </w:rPr>
        <w:t>.</w:t>
      </w:r>
    </w:p>
    <w:p w14:paraId="2A544F60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Graficzne środowisko instalacji i konfiguracji dostępne w języku polskim</w:t>
      </w:r>
      <w:r w:rsidR="004102FE">
        <w:rPr>
          <w:rFonts w:ascii="Times New Roman" w:hAnsi="Times New Roman" w:cs="Times New Roman"/>
        </w:rPr>
        <w:t>.</w:t>
      </w:r>
    </w:p>
    <w:p w14:paraId="7F75E119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</w:t>
      </w:r>
      <w:r w:rsidR="004102FE">
        <w:rPr>
          <w:rFonts w:ascii="Times New Roman" w:hAnsi="Times New Roman" w:cs="Times New Roman"/>
        </w:rPr>
        <w:t>.</w:t>
      </w:r>
    </w:p>
    <w:p w14:paraId="68498A5E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dokonywania aktualizacji i poprawek systemu poprzez mechanizm zarządzany przez administratora systemu Zamawiającego</w:t>
      </w:r>
      <w:r w:rsidR="004102FE">
        <w:rPr>
          <w:rFonts w:ascii="Times New Roman" w:hAnsi="Times New Roman" w:cs="Times New Roman"/>
        </w:rPr>
        <w:t>.</w:t>
      </w:r>
    </w:p>
    <w:p w14:paraId="684E35F3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Dostępność bezpłatnych biuletynów bezpieczeństwa związanych z działaniem systemu operacyjnego</w:t>
      </w:r>
      <w:r w:rsidR="004102FE">
        <w:rPr>
          <w:rFonts w:ascii="Times New Roman" w:hAnsi="Times New Roman" w:cs="Times New Roman"/>
        </w:rPr>
        <w:t>.</w:t>
      </w:r>
    </w:p>
    <w:p w14:paraId="1B78AA82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Wbudowana zapora internetowa (firewall) dla ochrony połączeń internetowych; zintegrowana z systemem konsola do zarządzania ustawieniami zapory i regułami IP v4 i v6</w:t>
      </w:r>
      <w:r w:rsidR="004102FE">
        <w:rPr>
          <w:rFonts w:ascii="Times New Roman" w:hAnsi="Times New Roman" w:cs="Times New Roman"/>
        </w:rPr>
        <w:t>.</w:t>
      </w:r>
    </w:p>
    <w:p w14:paraId="7F320108" w14:textId="77A9E961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Wbudowane mechanizmy ochrony antywirusowej i przeciw złośliwemu oprogramowaniu</w:t>
      </w:r>
      <w:r w:rsidR="008828C9">
        <w:rPr>
          <w:rFonts w:ascii="Times New Roman" w:hAnsi="Times New Roman" w:cs="Times New Roman"/>
        </w:rPr>
        <w:br/>
      </w:r>
      <w:r w:rsidRPr="00C15A24">
        <w:rPr>
          <w:rFonts w:ascii="Times New Roman" w:hAnsi="Times New Roman" w:cs="Times New Roman"/>
        </w:rPr>
        <w:t>z zapewnionymi</w:t>
      </w:r>
      <w:r>
        <w:rPr>
          <w:rFonts w:ascii="Times New Roman" w:hAnsi="Times New Roman" w:cs="Times New Roman"/>
        </w:rPr>
        <w:t xml:space="preserve"> </w:t>
      </w:r>
      <w:r w:rsidRPr="00C15A24">
        <w:rPr>
          <w:rFonts w:ascii="Times New Roman" w:hAnsi="Times New Roman" w:cs="Times New Roman"/>
        </w:rPr>
        <w:t>bezpłatnymi aktualizacjami</w:t>
      </w:r>
      <w:r w:rsidR="004102FE">
        <w:rPr>
          <w:rFonts w:ascii="Times New Roman" w:hAnsi="Times New Roman" w:cs="Times New Roman"/>
        </w:rPr>
        <w:t>.</w:t>
      </w:r>
    </w:p>
    <w:p w14:paraId="3C5E9EDF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Wsparcie dla większości powszechnie używanych urządzeń peryferyjnych (drukarek, urządzeń sieciowych, standardów USB, Plug&amp;Play, Wi-Fi)</w:t>
      </w:r>
      <w:r w:rsidR="004102FE">
        <w:rPr>
          <w:rFonts w:ascii="Times New Roman" w:hAnsi="Times New Roman" w:cs="Times New Roman"/>
        </w:rPr>
        <w:t>.</w:t>
      </w:r>
    </w:p>
    <w:p w14:paraId="15019A5F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Funkcjonalność automatycznej zmiany domyślnej drukarki w zależności od sieci, do której podłączony jest komputer</w:t>
      </w:r>
      <w:r w:rsidR="004102FE">
        <w:rPr>
          <w:rFonts w:ascii="Times New Roman" w:hAnsi="Times New Roman" w:cs="Times New Roman"/>
        </w:rPr>
        <w:t>.</w:t>
      </w:r>
    </w:p>
    <w:p w14:paraId="798BDB51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zarządzania stacją roboczą poprzez polityki grupowe – przez politykę rozumiemy zestaw reguł definiujących lub ograniczających funkcjonalność systemu lub aplikacji</w:t>
      </w:r>
      <w:r w:rsidR="004102FE">
        <w:rPr>
          <w:rFonts w:ascii="Times New Roman" w:hAnsi="Times New Roman" w:cs="Times New Roman"/>
        </w:rPr>
        <w:t>.</w:t>
      </w:r>
    </w:p>
    <w:p w14:paraId="0569A419" w14:textId="42E7E494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Rozbudowane, definiowalne polityki bezpieczeństwa – polityki dla systemu operacyjnego</w:t>
      </w:r>
      <w:r w:rsidR="008828C9">
        <w:rPr>
          <w:rFonts w:ascii="Times New Roman" w:hAnsi="Times New Roman" w:cs="Times New Roman"/>
        </w:rPr>
        <w:br/>
      </w:r>
      <w:r w:rsidRPr="00C15A24">
        <w:rPr>
          <w:rFonts w:ascii="Times New Roman" w:hAnsi="Times New Roman" w:cs="Times New Roman"/>
        </w:rPr>
        <w:t>i dla wskazanych aplikacji</w:t>
      </w:r>
      <w:r w:rsidR="004102FE">
        <w:rPr>
          <w:rFonts w:ascii="Times New Roman" w:hAnsi="Times New Roman" w:cs="Times New Roman"/>
        </w:rPr>
        <w:t>.</w:t>
      </w:r>
    </w:p>
    <w:p w14:paraId="40C8F553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zdalnej automatycznej instalacji, konfiguracji, administrowania oraz aktualizowania systemu, zgodnie z określonymi uprawnieniami poprzez polityki grupowe</w:t>
      </w:r>
      <w:r w:rsidR="004102FE">
        <w:rPr>
          <w:rFonts w:ascii="Times New Roman" w:hAnsi="Times New Roman" w:cs="Times New Roman"/>
        </w:rPr>
        <w:t>.</w:t>
      </w:r>
    </w:p>
    <w:p w14:paraId="78784B5D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Zabezpieczony hasłem hierarchiczny dostęp do systemu, konta i profile użytkowników zarządzane zdalnie; praca systemu w trybie ochrony kont użytkowników.</w:t>
      </w:r>
    </w:p>
    <w:p w14:paraId="39F0234D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Zintegrowany z systemem moduł wyszukiwania informacji (plików różnego typu, tekstów, metadanych) dostępny z kilku poziomów: i. poziom menu, poziom otwartego okna systemu operacyjnego; system wyszukiwania oparty na konfigurowalnym przez użytkownika module indeksacji zasobów lokalnych</w:t>
      </w:r>
      <w:r w:rsidR="004102FE">
        <w:rPr>
          <w:rFonts w:ascii="Times New Roman" w:hAnsi="Times New Roman" w:cs="Times New Roman"/>
        </w:rPr>
        <w:t>.</w:t>
      </w:r>
    </w:p>
    <w:p w14:paraId="4C8705D5" w14:textId="026FEDEC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lastRenderedPageBreak/>
        <w:t>Zintegrowany z systemem operacyjnym moduł synchronizacji komputera z urządzeniami</w:t>
      </w:r>
      <w:r w:rsidR="008828C9">
        <w:rPr>
          <w:rFonts w:ascii="Times New Roman" w:hAnsi="Times New Roman" w:cs="Times New Roman"/>
        </w:rPr>
        <w:br/>
      </w:r>
      <w:r w:rsidRPr="00C15A24">
        <w:rPr>
          <w:rFonts w:ascii="Times New Roman" w:hAnsi="Times New Roman" w:cs="Times New Roman"/>
        </w:rPr>
        <w:t>zewnętrznymi.</w:t>
      </w:r>
    </w:p>
    <w:p w14:paraId="72F79371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Obsługa standardu NFC (near field communication)</w:t>
      </w:r>
      <w:r w:rsidR="004102FE">
        <w:rPr>
          <w:rFonts w:ascii="Times New Roman" w:hAnsi="Times New Roman" w:cs="Times New Roman"/>
        </w:rPr>
        <w:t>.</w:t>
      </w:r>
    </w:p>
    <w:p w14:paraId="1EE058CE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przystosowania stanowiska dla osób niepełnosprawnych (np. słabo widzących)</w:t>
      </w:r>
      <w:r w:rsidR="004102FE">
        <w:rPr>
          <w:rFonts w:ascii="Times New Roman" w:hAnsi="Times New Roman" w:cs="Times New Roman"/>
        </w:rPr>
        <w:t>.</w:t>
      </w:r>
    </w:p>
    <w:p w14:paraId="1FBB88F7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 xml:space="preserve"> Wsparcie dla IPSEC oparte na politykach – wdrażanie IPSEC oparte na zestawach reguł definiujących ustawienia zarządzanych w sposób centralny</w:t>
      </w:r>
      <w:r w:rsidR="004102FE">
        <w:rPr>
          <w:rFonts w:ascii="Times New Roman" w:hAnsi="Times New Roman" w:cs="Times New Roman"/>
        </w:rPr>
        <w:t>.</w:t>
      </w:r>
    </w:p>
    <w:p w14:paraId="7882330F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Mechanizmy logowania do domeny w oparciu o:</w:t>
      </w:r>
    </w:p>
    <w:p w14:paraId="35EDC3A8" w14:textId="77777777" w:rsidR="00C15A24" w:rsidRPr="00C15A24" w:rsidRDefault="00C15A24" w:rsidP="00C15A24">
      <w:pPr>
        <w:pStyle w:val="Akapitzlist"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Login i hasło,</w:t>
      </w:r>
    </w:p>
    <w:p w14:paraId="7D77CB96" w14:textId="77777777" w:rsidR="00C15A24" w:rsidRPr="00C15A24" w:rsidRDefault="00C15A24" w:rsidP="00C15A24">
      <w:pPr>
        <w:pStyle w:val="Akapitzlist"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Karty z certyfikatami (smartcard),</w:t>
      </w:r>
    </w:p>
    <w:p w14:paraId="77CA253C" w14:textId="77777777" w:rsidR="00C15A24" w:rsidRPr="00C15A24" w:rsidRDefault="00C15A24" w:rsidP="00C15A24">
      <w:pPr>
        <w:pStyle w:val="Akapitzlist"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Wirtualne karty (logowanie w oparciu o certyfikat chroniony poprzez moduł TPM)</w:t>
      </w:r>
      <w:r w:rsidR="004102FE">
        <w:rPr>
          <w:rFonts w:ascii="Times New Roman" w:hAnsi="Times New Roman" w:cs="Times New Roman"/>
        </w:rPr>
        <w:t>.</w:t>
      </w:r>
    </w:p>
    <w:p w14:paraId="210376CB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Mechanizmy wieloelementowego uwierzytelniania.</w:t>
      </w:r>
    </w:p>
    <w:p w14:paraId="1CF1174D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Wsparcie do uwierzytelnienia urządzenia na bazie certyfikatu</w:t>
      </w:r>
      <w:r w:rsidR="004102FE">
        <w:rPr>
          <w:rFonts w:ascii="Times New Roman" w:hAnsi="Times New Roman" w:cs="Times New Roman"/>
        </w:rPr>
        <w:t>.</w:t>
      </w:r>
    </w:p>
    <w:p w14:paraId="6817985F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Wsparcie wbudowanej zapory ogniowej dla Internet Key Exchange v. 2 (IKEv2) dla warstwy transportowej IPsec</w:t>
      </w:r>
      <w:r w:rsidR="004102FE">
        <w:rPr>
          <w:rFonts w:ascii="Times New Roman" w:hAnsi="Times New Roman" w:cs="Times New Roman"/>
        </w:rPr>
        <w:t>.</w:t>
      </w:r>
    </w:p>
    <w:p w14:paraId="6C3D6593" w14:textId="7DB7421B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Wbudowane narzędzia służące do administracji, do wykonywania kopii zapasowych polityk</w:t>
      </w:r>
      <w:r w:rsidR="008828C9">
        <w:rPr>
          <w:rFonts w:ascii="Times New Roman" w:hAnsi="Times New Roman" w:cs="Times New Roman"/>
        </w:rPr>
        <w:br/>
      </w:r>
      <w:r w:rsidRPr="00C15A24">
        <w:rPr>
          <w:rFonts w:ascii="Times New Roman" w:hAnsi="Times New Roman" w:cs="Times New Roman"/>
        </w:rPr>
        <w:t>i ich odtwarzania oraz generowania raportów z ustawień polityk</w:t>
      </w:r>
      <w:r w:rsidR="004102FE">
        <w:rPr>
          <w:rFonts w:ascii="Times New Roman" w:hAnsi="Times New Roman" w:cs="Times New Roman"/>
        </w:rPr>
        <w:t>.</w:t>
      </w:r>
    </w:p>
    <w:p w14:paraId="0A6EBC48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Wsparcie dla środowisk Java i .NET Framework 4.x – możliwość uruchomienia aplikacji działających we wskazanych środowiskach</w:t>
      </w:r>
      <w:r w:rsidR="004102FE">
        <w:rPr>
          <w:rFonts w:ascii="Times New Roman" w:hAnsi="Times New Roman" w:cs="Times New Roman"/>
        </w:rPr>
        <w:t>.</w:t>
      </w:r>
    </w:p>
    <w:p w14:paraId="5539BDA4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Wsparcie dla JScript i VBScript – możliwość uruchamiania interpretera poleceń</w:t>
      </w:r>
      <w:r w:rsidR="004102FE">
        <w:rPr>
          <w:rFonts w:ascii="Times New Roman" w:hAnsi="Times New Roman" w:cs="Times New Roman"/>
        </w:rPr>
        <w:t>.</w:t>
      </w:r>
    </w:p>
    <w:p w14:paraId="232D3238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Zdalna pomoc i współdzielenie aplikacji – możliwość zdalnego przejęcia sesji zalogowanego użytkownika celem rozwiązania problemu z komputerem</w:t>
      </w:r>
      <w:r w:rsidR="004102FE">
        <w:rPr>
          <w:rFonts w:ascii="Times New Roman" w:hAnsi="Times New Roman" w:cs="Times New Roman"/>
        </w:rPr>
        <w:t>.</w:t>
      </w:r>
    </w:p>
    <w:p w14:paraId="17EC4891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Rozwiązanie służące do automatycznego zbudowania obrazu systemu wraz z aplikacjami. Obraz systemu służyć ma do automatycznego upowszechnienia systemu operacyjnego inicjowanego i wykonywanego w całości poprzez sieć komputerową</w:t>
      </w:r>
      <w:r w:rsidR="004102FE">
        <w:rPr>
          <w:rFonts w:ascii="Times New Roman" w:hAnsi="Times New Roman" w:cs="Times New Roman"/>
        </w:rPr>
        <w:t>.</w:t>
      </w:r>
    </w:p>
    <w:p w14:paraId="5EA89B52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Rozwiązanie ma umożliwiające wdrożenie nowego obrazu poprzez zdalną instalację</w:t>
      </w:r>
      <w:r w:rsidR="004102FE">
        <w:rPr>
          <w:rFonts w:ascii="Times New Roman" w:hAnsi="Times New Roman" w:cs="Times New Roman"/>
        </w:rPr>
        <w:t>.</w:t>
      </w:r>
    </w:p>
    <w:p w14:paraId="055B7EEC" w14:textId="3669F56D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Transakcyjny system plików pozwalający na stosowanie przydziałów (ang. quota) na dysku dla użytkowników oraz zapewniający większą niezawodność i pozwalający tworzyć kopie</w:t>
      </w:r>
      <w:r w:rsidR="008828C9">
        <w:rPr>
          <w:rFonts w:ascii="Times New Roman" w:hAnsi="Times New Roman" w:cs="Times New Roman"/>
        </w:rPr>
        <w:br/>
      </w:r>
      <w:r w:rsidRPr="00C15A24">
        <w:rPr>
          <w:rFonts w:ascii="Times New Roman" w:hAnsi="Times New Roman" w:cs="Times New Roman"/>
        </w:rPr>
        <w:t>zapasowe</w:t>
      </w:r>
      <w:r w:rsidR="004102FE">
        <w:rPr>
          <w:rFonts w:ascii="Times New Roman" w:hAnsi="Times New Roman" w:cs="Times New Roman"/>
        </w:rPr>
        <w:t>.</w:t>
      </w:r>
    </w:p>
    <w:p w14:paraId="2220C6F4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Zarządzanie kontami użytkowników sieci oraz urządzeniami sieciowymi tj. drukarki, modemy, woluminy dyskowe, usługi katalogowe.</w:t>
      </w:r>
    </w:p>
    <w:p w14:paraId="5E7D405A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Oprogramowanie dla tworzenia kopii zapasowych (Backup); automatyczne wykonywanie kopii plików z możliwością automatycznego przywrócenia wersji wcześniejszej</w:t>
      </w:r>
      <w:r w:rsidR="004102FE">
        <w:rPr>
          <w:rFonts w:ascii="Times New Roman" w:hAnsi="Times New Roman" w:cs="Times New Roman"/>
        </w:rPr>
        <w:t>.</w:t>
      </w:r>
    </w:p>
    <w:p w14:paraId="061AA201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przywracania obrazu plików systemowych do uprzednio zapisanej postaci</w:t>
      </w:r>
      <w:r w:rsidR="004102FE">
        <w:rPr>
          <w:rFonts w:ascii="Times New Roman" w:hAnsi="Times New Roman" w:cs="Times New Roman"/>
        </w:rPr>
        <w:t>.</w:t>
      </w:r>
    </w:p>
    <w:p w14:paraId="46C5A3A8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</w:r>
      <w:r w:rsidR="004102FE">
        <w:rPr>
          <w:rFonts w:ascii="Times New Roman" w:hAnsi="Times New Roman" w:cs="Times New Roman"/>
        </w:rPr>
        <w:t>.</w:t>
      </w:r>
    </w:p>
    <w:p w14:paraId="27242CB7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blokowania lub dopuszczania dowolnych urządzeń peryferyjnych za pomocą polityk grupowych (np. przy użyciu numerów identyfikacyjnych sprzętu)</w:t>
      </w:r>
      <w:r w:rsidR="004102FE">
        <w:rPr>
          <w:rFonts w:ascii="Times New Roman" w:hAnsi="Times New Roman" w:cs="Times New Roman"/>
        </w:rPr>
        <w:t>.</w:t>
      </w:r>
    </w:p>
    <w:p w14:paraId="31D4234D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Wbudowany mechanizm wirtualizacji typu hypervisor, umożliwiający, zgodnie z uprawnieniami licencyjnymi, uruchomienie do 4 maszyn wirtualnych</w:t>
      </w:r>
      <w:r w:rsidR="004102FE">
        <w:rPr>
          <w:rFonts w:ascii="Times New Roman" w:hAnsi="Times New Roman" w:cs="Times New Roman"/>
        </w:rPr>
        <w:t>.</w:t>
      </w:r>
    </w:p>
    <w:p w14:paraId="325B0B01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Mechanizm szyfrowania dysków wewnętrznych i zewnętrznych z możliwością szyfrowania ograniczonego do danych użytkownika</w:t>
      </w:r>
      <w:r w:rsidR="004102FE">
        <w:rPr>
          <w:rFonts w:ascii="Times New Roman" w:hAnsi="Times New Roman" w:cs="Times New Roman"/>
        </w:rPr>
        <w:t>.</w:t>
      </w:r>
    </w:p>
    <w:p w14:paraId="69C1EA85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Wbudowane w system narzędzie do szyfrowania partycji systemowych komputera, z możliwością</w:t>
      </w:r>
      <w:r w:rsidR="00426A96">
        <w:rPr>
          <w:rFonts w:ascii="Times New Roman" w:hAnsi="Times New Roman" w:cs="Times New Roman"/>
        </w:rPr>
        <w:t xml:space="preserve"> </w:t>
      </w:r>
      <w:r w:rsidRPr="00C15A24">
        <w:rPr>
          <w:rFonts w:ascii="Times New Roman" w:hAnsi="Times New Roman" w:cs="Times New Roman"/>
        </w:rPr>
        <w:t>przechowywania certyfikatów w mikrochipie TPM (Trusted Platform Module) w wersji minimum 1.2 lub na kluczach pamięci przenośnej USB.</w:t>
      </w:r>
    </w:p>
    <w:p w14:paraId="4F4EE341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Wbudowane w system narzędzie do szyfrowania dysków przenośnych, z możliwością centralnego zarządzania poprzez polityki grupowe, pozwalające na wymuszenie szyfrowania dysków przenośnych</w:t>
      </w:r>
      <w:r w:rsidR="004102FE">
        <w:rPr>
          <w:rFonts w:ascii="Times New Roman" w:hAnsi="Times New Roman" w:cs="Times New Roman"/>
        </w:rPr>
        <w:t>.</w:t>
      </w:r>
    </w:p>
    <w:p w14:paraId="207126E2" w14:textId="77777777" w:rsidR="00426A96" w:rsidRPr="004102FE" w:rsidRDefault="00C15A24" w:rsidP="00426A96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lastRenderedPageBreak/>
        <w:t xml:space="preserve">Możliwość tworzenia i przechowywania kopii zapasowych kluczy odzyskiwania do szyfrowania partycji w </w:t>
      </w:r>
      <w:r w:rsidRPr="004102FE">
        <w:rPr>
          <w:rFonts w:ascii="Times New Roman" w:hAnsi="Times New Roman" w:cs="Times New Roman"/>
        </w:rPr>
        <w:t>usługach katalogowych.</w:t>
      </w:r>
    </w:p>
    <w:p w14:paraId="2FED5FA7" w14:textId="77777777" w:rsidR="00C15A24" w:rsidRPr="004102FE" w:rsidRDefault="00C15A24" w:rsidP="00426A96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4102FE">
        <w:rPr>
          <w:rFonts w:ascii="Times New Roman" w:hAnsi="Times New Roman" w:cs="Times New Roman"/>
        </w:rPr>
        <w:t>Możliwość instalowania dodatkowych języków interfejsu systemu operacyjnego oraz możliwość zmiany języka bez konieczności reinstalacji systemu.</w:t>
      </w:r>
    </w:p>
    <w:p w14:paraId="407B624F" w14:textId="77777777" w:rsidR="004102FE" w:rsidRPr="004102FE" w:rsidRDefault="004102FE" w:rsidP="00426A96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4102FE">
        <w:rPr>
          <w:rFonts w:ascii="Times New Roman" w:hAnsi="Times New Roman" w:cs="Times New Roman"/>
        </w:rPr>
        <w:t>Pełna integracja z domeną Active Directory MS Windows</w:t>
      </w:r>
      <w:r>
        <w:rPr>
          <w:rFonts w:ascii="Times New Roman" w:hAnsi="Times New Roman" w:cs="Times New Roman"/>
        </w:rPr>
        <w:t>.</w:t>
      </w:r>
    </w:p>
    <w:p w14:paraId="587745F7" w14:textId="77777777" w:rsidR="004102FE" w:rsidRPr="004102FE" w:rsidRDefault="004102FE" w:rsidP="00426A96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4102FE">
        <w:rPr>
          <w:rStyle w:val="Pogrubienie"/>
          <w:rFonts w:ascii="Times New Roman" w:hAnsi="Times New Roman" w:cs="Times New Roman"/>
          <w:b w:val="0"/>
        </w:rPr>
        <w:t>Licencja cyfrowa</w:t>
      </w:r>
      <w:r w:rsidRPr="004102FE">
        <w:rPr>
          <w:rFonts w:ascii="Times New Roman" w:hAnsi="Times New Roman" w:cs="Times New Roman"/>
        </w:rPr>
        <w:t> zapisana jest w BIOS-ie komputera.</w:t>
      </w:r>
    </w:p>
    <w:p w14:paraId="72C409B1" w14:textId="77777777" w:rsidR="00DD56F9" w:rsidRPr="00C15A24" w:rsidRDefault="00DD56F9" w:rsidP="00DD56F9">
      <w:pPr>
        <w:rPr>
          <w:rFonts w:ascii="Times New Roman" w:hAnsi="Times New Roman" w:cs="Times New Roman"/>
        </w:rPr>
      </w:pPr>
    </w:p>
    <w:p w14:paraId="65B4B9E5" w14:textId="77777777" w:rsidR="00717BAA" w:rsidRPr="00C15A24" w:rsidRDefault="00717BAA" w:rsidP="00DD56F9">
      <w:pPr>
        <w:rPr>
          <w:rFonts w:ascii="Times New Roman" w:hAnsi="Times New Roman" w:cs="Times New Roman"/>
        </w:rPr>
      </w:pPr>
    </w:p>
    <w:sectPr w:rsidR="00717BAA" w:rsidRPr="00C15A24" w:rsidSect="00717BAA">
      <w:headerReference w:type="default" r:id="rId8"/>
      <w:pgSz w:w="11906" w:h="16838"/>
      <w:pgMar w:top="1417" w:right="1417" w:bottom="1417" w:left="1417" w:header="34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AC6A" w14:textId="77777777" w:rsidR="006A70A0" w:rsidRDefault="006A70A0" w:rsidP="00717BAA">
      <w:pPr>
        <w:spacing w:after="0" w:line="240" w:lineRule="auto"/>
      </w:pPr>
      <w:r>
        <w:separator/>
      </w:r>
    </w:p>
  </w:endnote>
  <w:endnote w:type="continuationSeparator" w:id="0">
    <w:p w14:paraId="7EADF10E" w14:textId="77777777" w:rsidR="006A70A0" w:rsidRDefault="006A70A0" w:rsidP="0071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63ED" w14:textId="77777777" w:rsidR="006A70A0" w:rsidRDefault="006A70A0" w:rsidP="00717BAA">
      <w:pPr>
        <w:spacing w:after="0" w:line="240" w:lineRule="auto"/>
      </w:pPr>
      <w:r>
        <w:separator/>
      </w:r>
    </w:p>
  </w:footnote>
  <w:footnote w:type="continuationSeparator" w:id="0">
    <w:p w14:paraId="51F75D78" w14:textId="77777777" w:rsidR="006A70A0" w:rsidRDefault="006A70A0" w:rsidP="0071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96F1" w14:textId="77777777" w:rsidR="00F22F32" w:rsidRDefault="000030A4" w:rsidP="00F73217">
    <w:pPr>
      <w:pStyle w:val="Nagwek1"/>
      <w:jc w:val="center"/>
    </w:pPr>
    <w:r w:rsidRPr="000030A4">
      <w:rPr>
        <w:noProof/>
        <w:lang w:eastAsia="pl-PL"/>
      </w:rPr>
      <w:drawing>
        <wp:inline distT="0" distB="0" distL="0" distR="0" wp14:anchorId="357CBAE6" wp14:editId="0D1AC713">
          <wp:extent cx="5760720" cy="462240"/>
          <wp:effectExtent l="19050" t="0" r="0" b="0"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2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750"/>
    <w:multiLevelType w:val="hybridMultilevel"/>
    <w:tmpl w:val="7F988BBE"/>
    <w:lvl w:ilvl="0" w:tplc="BE2AD172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49E"/>
    <w:multiLevelType w:val="hybridMultilevel"/>
    <w:tmpl w:val="2AA8B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541F"/>
    <w:multiLevelType w:val="multilevel"/>
    <w:tmpl w:val="C8FAAE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12216"/>
    <w:multiLevelType w:val="multilevel"/>
    <w:tmpl w:val="BBA677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613EB3"/>
    <w:multiLevelType w:val="multilevel"/>
    <w:tmpl w:val="106EB5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DC0F16"/>
    <w:multiLevelType w:val="hybridMultilevel"/>
    <w:tmpl w:val="30FA6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6338"/>
    <w:multiLevelType w:val="multilevel"/>
    <w:tmpl w:val="F864DC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55B6039"/>
    <w:multiLevelType w:val="hybridMultilevel"/>
    <w:tmpl w:val="6E541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0303"/>
    <w:multiLevelType w:val="multilevel"/>
    <w:tmpl w:val="5E62717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E2669B"/>
    <w:multiLevelType w:val="hybridMultilevel"/>
    <w:tmpl w:val="9DCE5876"/>
    <w:lvl w:ilvl="0" w:tplc="DDA22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04CAF"/>
    <w:multiLevelType w:val="hybridMultilevel"/>
    <w:tmpl w:val="2826A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3208B"/>
    <w:multiLevelType w:val="hybridMultilevel"/>
    <w:tmpl w:val="361062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613256"/>
    <w:multiLevelType w:val="hybridMultilevel"/>
    <w:tmpl w:val="7FE84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412E13"/>
    <w:multiLevelType w:val="hybridMultilevel"/>
    <w:tmpl w:val="92FEC3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F96BAD"/>
    <w:multiLevelType w:val="multilevel"/>
    <w:tmpl w:val="18F239E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A40685"/>
    <w:multiLevelType w:val="hybridMultilevel"/>
    <w:tmpl w:val="1A7A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2098B"/>
    <w:multiLevelType w:val="hybridMultilevel"/>
    <w:tmpl w:val="40AEB960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ACA37B9"/>
    <w:multiLevelType w:val="multilevel"/>
    <w:tmpl w:val="F51E112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C273D4"/>
    <w:multiLevelType w:val="multilevel"/>
    <w:tmpl w:val="9D08C6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718134C7"/>
    <w:multiLevelType w:val="multilevel"/>
    <w:tmpl w:val="012417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DA631A"/>
    <w:multiLevelType w:val="multilevel"/>
    <w:tmpl w:val="5942BD26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1" w15:restartNumberingAfterBreak="0">
    <w:nsid w:val="7D031EFA"/>
    <w:multiLevelType w:val="hybridMultilevel"/>
    <w:tmpl w:val="59BCF1A2"/>
    <w:lvl w:ilvl="0" w:tplc="7A908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695288">
    <w:abstractNumId w:val="6"/>
  </w:num>
  <w:num w:numId="2" w16cid:durableId="1108354460">
    <w:abstractNumId w:val="4"/>
  </w:num>
  <w:num w:numId="3" w16cid:durableId="888372630">
    <w:abstractNumId w:val="2"/>
  </w:num>
  <w:num w:numId="4" w16cid:durableId="347680393">
    <w:abstractNumId w:val="3"/>
  </w:num>
  <w:num w:numId="5" w16cid:durableId="1797989937">
    <w:abstractNumId w:val="19"/>
  </w:num>
  <w:num w:numId="6" w16cid:durableId="2007125887">
    <w:abstractNumId w:val="14"/>
  </w:num>
  <w:num w:numId="7" w16cid:durableId="1966348355">
    <w:abstractNumId w:val="8"/>
  </w:num>
  <w:num w:numId="8" w16cid:durableId="1541550599">
    <w:abstractNumId w:val="17"/>
  </w:num>
  <w:num w:numId="9" w16cid:durableId="1810783074">
    <w:abstractNumId w:val="20"/>
  </w:num>
  <w:num w:numId="10" w16cid:durableId="1404063278">
    <w:abstractNumId w:val="18"/>
  </w:num>
  <w:num w:numId="11" w16cid:durableId="1494177212">
    <w:abstractNumId w:val="16"/>
  </w:num>
  <w:num w:numId="12" w16cid:durableId="17893807">
    <w:abstractNumId w:val="0"/>
  </w:num>
  <w:num w:numId="13" w16cid:durableId="1695185668">
    <w:abstractNumId w:val="7"/>
  </w:num>
  <w:num w:numId="14" w16cid:durableId="408234329">
    <w:abstractNumId w:val="5"/>
  </w:num>
  <w:num w:numId="15" w16cid:durableId="758603627">
    <w:abstractNumId w:val="1"/>
  </w:num>
  <w:num w:numId="16" w16cid:durableId="1433547489">
    <w:abstractNumId w:val="21"/>
  </w:num>
  <w:num w:numId="17" w16cid:durableId="1266234082">
    <w:abstractNumId w:val="9"/>
  </w:num>
  <w:num w:numId="18" w16cid:durableId="872963827">
    <w:abstractNumId w:val="13"/>
  </w:num>
  <w:num w:numId="19" w16cid:durableId="52899803">
    <w:abstractNumId w:val="10"/>
  </w:num>
  <w:num w:numId="20" w16cid:durableId="614485442">
    <w:abstractNumId w:val="12"/>
  </w:num>
  <w:num w:numId="21" w16cid:durableId="424304903">
    <w:abstractNumId w:val="15"/>
  </w:num>
  <w:num w:numId="22" w16cid:durableId="12165029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BAA"/>
    <w:rsid w:val="000030A4"/>
    <w:rsid w:val="0001698B"/>
    <w:rsid w:val="00060348"/>
    <w:rsid w:val="00094555"/>
    <w:rsid w:val="000F5C83"/>
    <w:rsid w:val="001147DA"/>
    <w:rsid w:val="0011578F"/>
    <w:rsid w:val="00121514"/>
    <w:rsid w:val="001236C6"/>
    <w:rsid w:val="001527CD"/>
    <w:rsid w:val="001853DC"/>
    <w:rsid w:val="00187A81"/>
    <w:rsid w:val="00194420"/>
    <w:rsid w:val="001B33E6"/>
    <w:rsid w:val="001B3FEF"/>
    <w:rsid w:val="001B4656"/>
    <w:rsid w:val="001B6415"/>
    <w:rsid w:val="001B7BE4"/>
    <w:rsid w:val="001C78AA"/>
    <w:rsid w:val="001E020F"/>
    <w:rsid w:val="00200E14"/>
    <w:rsid w:val="002122A3"/>
    <w:rsid w:val="00225C39"/>
    <w:rsid w:val="0022659C"/>
    <w:rsid w:val="00240534"/>
    <w:rsid w:val="0024220D"/>
    <w:rsid w:val="00243C8F"/>
    <w:rsid w:val="00266E17"/>
    <w:rsid w:val="00274959"/>
    <w:rsid w:val="002C0138"/>
    <w:rsid w:val="002C7FB0"/>
    <w:rsid w:val="002D5A65"/>
    <w:rsid w:val="002E1A59"/>
    <w:rsid w:val="002E71C9"/>
    <w:rsid w:val="00300EF8"/>
    <w:rsid w:val="00310DEC"/>
    <w:rsid w:val="00311BBF"/>
    <w:rsid w:val="00320546"/>
    <w:rsid w:val="00335A10"/>
    <w:rsid w:val="0035494D"/>
    <w:rsid w:val="00364B03"/>
    <w:rsid w:val="00365236"/>
    <w:rsid w:val="003671B1"/>
    <w:rsid w:val="00370BD2"/>
    <w:rsid w:val="00387CA4"/>
    <w:rsid w:val="003918D2"/>
    <w:rsid w:val="003A7079"/>
    <w:rsid w:val="003B05E1"/>
    <w:rsid w:val="003B53A9"/>
    <w:rsid w:val="003B6357"/>
    <w:rsid w:val="003C77C8"/>
    <w:rsid w:val="003D1E6B"/>
    <w:rsid w:val="003E0E59"/>
    <w:rsid w:val="003E2D75"/>
    <w:rsid w:val="004102FE"/>
    <w:rsid w:val="00426A96"/>
    <w:rsid w:val="00427F40"/>
    <w:rsid w:val="00435F46"/>
    <w:rsid w:val="004405B3"/>
    <w:rsid w:val="00456191"/>
    <w:rsid w:val="00457968"/>
    <w:rsid w:val="00466DB0"/>
    <w:rsid w:val="004819C0"/>
    <w:rsid w:val="004A0094"/>
    <w:rsid w:val="004A04FB"/>
    <w:rsid w:val="004C399B"/>
    <w:rsid w:val="004C40E7"/>
    <w:rsid w:val="004E6D33"/>
    <w:rsid w:val="00500B2D"/>
    <w:rsid w:val="00515010"/>
    <w:rsid w:val="005257E0"/>
    <w:rsid w:val="00546A51"/>
    <w:rsid w:val="00553984"/>
    <w:rsid w:val="00573432"/>
    <w:rsid w:val="0058175D"/>
    <w:rsid w:val="005830F3"/>
    <w:rsid w:val="005C7A62"/>
    <w:rsid w:val="005D6BA0"/>
    <w:rsid w:val="005E1C1A"/>
    <w:rsid w:val="006253F0"/>
    <w:rsid w:val="00631B5E"/>
    <w:rsid w:val="00684817"/>
    <w:rsid w:val="006A70A0"/>
    <w:rsid w:val="006E6BD0"/>
    <w:rsid w:val="006F5791"/>
    <w:rsid w:val="0070561B"/>
    <w:rsid w:val="00705EBD"/>
    <w:rsid w:val="0071796C"/>
    <w:rsid w:val="00717BAA"/>
    <w:rsid w:val="00720507"/>
    <w:rsid w:val="00722B7E"/>
    <w:rsid w:val="00737B7F"/>
    <w:rsid w:val="00757C60"/>
    <w:rsid w:val="0077097C"/>
    <w:rsid w:val="00780138"/>
    <w:rsid w:val="00780D77"/>
    <w:rsid w:val="007B2107"/>
    <w:rsid w:val="007B7F01"/>
    <w:rsid w:val="007D5D8F"/>
    <w:rsid w:val="007E134F"/>
    <w:rsid w:val="007F4440"/>
    <w:rsid w:val="007F4FA2"/>
    <w:rsid w:val="00800031"/>
    <w:rsid w:val="008028AA"/>
    <w:rsid w:val="00810A85"/>
    <w:rsid w:val="00811B3E"/>
    <w:rsid w:val="00823DAE"/>
    <w:rsid w:val="00830A0C"/>
    <w:rsid w:val="00865987"/>
    <w:rsid w:val="00867CE6"/>
    <w:rsid w:val="008828C9"/>
    <w:rsid w:val="00887D0B"/>
    <w:rsid w:val="00895809"/>
    <w:rsid w:val="008A789C"/>
    <w:rsid w:val="008B646E"/>
    <w:rsid w:val="008B70FD"/>
    <w:rsid w:val="008C2156"/>
    <w:rsid w:val="008D420D"/>
    <w:rsid w:val="008D5B4E"/>
    <w:rsid w:val="008D66BE"/>
    <w:rsid w:val="008F2386"/>
    <w:rsid w:val="00903B34"/>
    <w:rsid w:val="00903DA3"/>
    <w:rsid w:val="00906FF0"/>
    <w:rsid w:val="00926629"/>
    <w:rsid w:val="00927BC6"/>
    <w:rsid w:val="00932E5D"/>
    <w:rsid w:val="00933C14"/>
    <w:rsid w:val="009470B1"/>
    <w:rsid w:val="0095038B"/>
    <w:rsid w:val="00952E09"/>
    <w:rsid w:val="00952E43"/>
    <w:rsid w:val="0096104F"/>
    <w:rsid w:val="0097364B"/>
    <w:rsid w:val="009A2B75"/>
    <w:rsid w:val="009C08F8"/>
    <w:rsid w:val="009C59BC"/>
    <w:rsid w:val="009C7CC7"/>
    <w:rsid w:val="009D6287"/>
    <w:rsid w:val="009D736E"/>
    <w:rsid w:val="009E02F6"/>
    <w:rsid w:val="00A07FC2"/>
    <w:rsid w:val="00A20AE6"/>
    <w:rsid w:val="00A21EE0"/>
    <w:rsid w:val="00A3051F"/>
    <w:rsid w:val="00A44EC7"/>
    <w:rsid w:val="00A55740"/>
    <w:rsid w:val="00A67561"/>
    <w:rsid w:val="00A7019E"/>
    <w:rsid w:val="00A76174"/>
    <w:rsid w:val="00A877EA"/>
    <w:rsid w:val="00AB43B9"/>
    <w:rsid w:val="00AD1D23"/>
    <w:rsid w:val="00AD7B37"/>
    <w:rsid w:val="00AF2679"/>
    <w:rsid w:val="00AF7AA0"/>
    <w:rsid w:val="00B00653"/>
    <w:rsid w:val="00B00C82"/>
    <w:rsid w:val="00B17140"/>
    <w:rsid w:val="00B17528"/>
    <w:rsid w:val="00B21AAB"/>
    <w:rsid w:val="00B23FF2"/>
    <w:rsid w:val="00B272D4"/>
    <w:rsid w:val="00B325F7"/>
    <w:rsid w:val="00B37C89"/>
    <w:rsid w:val="00B55A3B"/>
    <w:rsid w:val="00B62607"/>
    <w:rsid w:val="00B6706F"/>
    <w:rsid w:val="00B83B70"/>
    <w:rsid w:val="00B93AE4"/>
    <w:rsid w:val="00B95994"/>
    <w:rsid w:val="00B97B24"/>
    <w:rsid w:val="00BA647A"/>
    <w:rsid w:val="00BA6EE2"/>
    <w:rsid w:val="00BB7B24"/>
    <w:rsid w:val="00BF5A61"/>
    <w:rsid w:val="00C1347C"/>
    <w:rsid w:val="00C15A24"/>
    <w:rsid w:val="00C22247"/>
    <w:rsid w:val="00C26BE1"/>
    <w:rsid w:val="00C32FC9"/>
    <w:rsid w:val="00C3314E"/>
    <w:rsid w:val="00C337C8"/>
    <w:rsid w:val="00C36822"/>
    <w:rsid w:val="00C60B85"/>
    <w:rsid w:val="00C70B42"/>
    <w:rsid w:val="00C76F14"/>
    <w:rsid w:val="00CB455E"/>
    <w:rsid w:val="00CC4BE7"/>
    <w:rsid w:val="00CD2441"/>
    <w:rsid w:val="00CD7D73"/>
    <w:rsid w:val="00CE55B5"/>
    <w:rsid w:val="00CE7B56"/>
    <w:rsid w:val="00D02A16"/>
    <w:rsid w:val="00D0668F"/>
    <w:rsid w:val="00D25CA9"/>
    <w:rsid w:val="00D464BD"/>
    <w:rsid w:val="00D5270A"/>
    <w:rsid w:val="00D53AA0"/>
    <w:rsid w:val="00D557C7"/>
    <w:rsid w:val="00D57CA1"/>
    <w:rsid w:val="00DA563D"/>
    <w:rsid w:val="00DB3B30"/>
    <w:rsid w:val="00DC2131"/>
    <w:rsid w:val="00DD10F9"/>
    <w:rsid w:val="00DD35BE"/>
    <w:rsid w:val="00DD56F9"/>
    <w:rsid w:val="00DE2BD2"/>
    <w:rsid w:val="00E26DFF"/>
    <w:rsid w:val="00E518EE"/>
    <w:rsid w:val="00E53D24"/>
    <w:rsid w:val="00E70404"/>
    <w:rsid w:val="00E93D62"/>
    <w:rsid w:val="00E97D81"/>
    <w:rsid w:val="00EA4502"/>
    <w:rsid w:val="00EB76EB"/>
    <w:rsid w:val="00EC60FF"/>
    <w:rsid w:val="00ED5E14"/>
    <w:rsid w:val="00F04458"/>
    <w:rsid w:val="00F207E3"/>
    <w:rsid w:val="00F22F32"/>
    <w:rsid w:val="00F2427A"/>
    <w:rsid w:val="00F278B7"/>
    <w:rsid w:val="00F35B8D"/>
    <w:rsid w:val="00F36E5A"/>
    <w:rsid w:val="00F520F6"/>
    <w:rsid w:val="00F7274E"/>
    <w:rsid w:val="00F73217"/>
    <w:rsid w:val="00F86E82"/>
    <w:rsid w:val="00F95E6E"/>
    <w:rsid w:val="00FA01D6"/>
    <w:rsid w:val="00FA1A8A"/>
    <w:rsid w:val="00FB3EF0"/>
    <w:rsid w:val="00FC6A42"/>
    <w:rsid w:val="00FD1371"/>
    <w:rsid w:val="00FD37B2"/>
    <w:rsid w:val="00FD4B6F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354D81"/>
  <w15:docId w15:val="{D73C51BB-16A3-41BB-BBD1-9E932E69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4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4B1C85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B1C85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A67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208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67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D67C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67CA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717B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87FDB"/>
    <w:pPr>
      <w:spacing w:after="140"/>
    </w:pPr>
  </w:style>
  <w:style w:type="paragraph" w:styleId="Lista">
    <w:name w:val="List"/>
    <w:basedOn w:val="Tekstpodstawowy"/>
    <w:rsid w:val="00687FDB"/>
    <w:rPr>
      <w:rFonts w:cs="Arial"/>
    </w:rPr>
  </w:style>
  <w:style w:type="paragraph" w:customStyle="1" w:styleId="Legenda1">
    <w:name w:val="Legenda1"/>
    <w:basedOn w:val="Normalny"/>
    <w:qFormat/>
    <w:rsid w:val="00687F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7FD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87FDB"/>
  </w:style>
  <w:style w:type="paragraph" w:customStyle="1" w:styleId="Nagwek1">
    <w:name w:val="Nagłówek1"/>
    <w:basedOn w:val="Normalny"/>
    <w:next w:val="Tekstpodstawowy"/>
    <w:uiPriority w:val="99"/>
    <w:unhideWhenUsed/>
    <w:rsid w:val="002A676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B1C85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4B1C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20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D67C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D67CA"/>
    <w:rPr>
      <w:b/>
      <w:bCs/>
    </w:rPr>
  </w:style>
  <w:style w:type="paragraph" w:customStyle="1" w:styleId="western">
    <w:name w:val="western"/>
    <w:basedOn w:val="Normalny"/>
    <w:qFormat/>
    <w:rsid w:val="000F18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17BAA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717BA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B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9D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D62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5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5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53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60348"/>
    <w:rPr>
      <w:color w:val="808080"/>
    </w:rPr>
  </w:style>
  <w:style w:type="character" w:styleId="Pogrubienie">
    <w:name w:val="Strong"/>
    <w:basedOn w:val="Domylnaczcionkaakapitu"/>
    <w:uiPriority w:val="22"/>
    <w:qFormat/>
    <w:rsid w:val="004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B61B-3A1C-4833-84B7-6325A166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Zimnoch</dc:creator>
  <cp:lastModifiedBy>Edyta Piszczatowska</cp:lastModifiedBy>
  <cp:revision>5</cp:revision>
  <cp:lastPrinted>2022-06-29T11:17:00Z</cp:lastPrinted>
  <dcterms:created xsi:type="dcterms:W3CDTF">2022-09-02T09:34:00Z</dcterms:created>
  <dcterms:modified xsi:type="dcterms:W3CDTF">2022-09-14T09:13:00Z</dcterms:modified>
</cp:coreProperties>
</file>