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AC36" w14:textId="77777777" w:rsidR="004D191D" w:rsidRDefault="004D191D" w:rsidP="00683850">
      <w:pPr>
        <w:spacing w:line="276" w:lineRule="auto"/>
        <w:jc w:val="center"/>
        <w:rPr>
          <w:b/>
          <w:sz w:val="40"/>
          <w:szCs w:val="40"/>
        </w:rPr>
      </w:pPr>
    </w:p>
    <w:p w14:paraId="33C9EFBE" w14:textId="6FEA4CA8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398C0553" w:rsidR="00E30299" w:rsidRDefault="00E30299" w:rsidP="00683850">
      <w:pPr>
        <w:spacing w:line="276" w:lineRule="auto"/>
        <w:jc w:val="center"/>
      </w:pPr>
    </w:p>
    <w:p w14:paraId="4BB51200" w14:textId="77777777" w:rsidR="003A12BB" w:rsidRDefault="003A12BB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62D093F0" w14:textId="1F13CB2B" w:rsidR="006C6F41" w:rsidRPr="007F1D60" w:rsidRDefault="000403CC" w:rsidP="000403CC">
      <w:pPr>
        <w:spacing w:line="276" w:lineRule="auto"/>
        <w:jc w:val="center"/>
        <w:rPr>
          <w:b/>
          <w:sz w:val="28"/>
          <w:szCs w:val="24"/>
        </w:rPr>
      </w:pPr>
      <w:r w:rsidRPr="007F1D60">
        <w:rPr>
          <w:b/>
          <w:sz w:val="28"/>
          <w:szCs w:val="24"/>
        </w:rPr>
        <w:t>„</w:t>
      </w:r>
      <w:bookmarkStart w:id="0" w:name="_Hlk99361197"/>
      <w:bookmarkStart w:id="1" w:name="_Hlk104446888"/>
      <w:r w:rsidR="003A12BB" w:rsidRPr="007F1D60">
        <w:rPr>
          <w:b/>
          <w:sz w:val="28"/>
          <w:szCs w:val="24"/>
        </w:rPr>
        <w:t xml:space="preserve">Dostawa </w:t>
      </w:r>
      <w:bookmarkEnd w:id="0"/>
      <w:r w:rsidR="00EC4056" w:rsidRPr="007F1D60">
        <w:rPr>
          <w:b/>
          <w:sz w:val="28"/>
          <w:szCs w:val="24"/>
        </w:rPr>
        <w:t>artykułów biurowych</w:t>
      </w:r>
      <w:r w:rsidR="004D191D" w:rsidRPr="007F1D60">
        <w:rPr>
          <w:b/>
          <w:sz w:val="28"/>
          <w:szCs w:val="24"/>
        </w:rPr>
        <w:t>,</w:t>
      </w:r>
      <w:r w:rsidR="00EC4056" w:rsidRPr="007F1D60">
        <w:rPr>
          <w:b/>
          <w:sz w:val="28"/>
          <w:szCs w:val="24"/>
        </w:rPr>
        <w:t xml:space="preserve"> </w:t>
      </w:r>
      <w:r w:rsidR="007F1D60" w:rsidRPr="007F1D60">
        <w:rPr>
          <w:b/>
          <w:sz w:val="28"/>
          <w:szCs w:val="24"/>
        </w:rPr>
        <w:t xml:space="preserve">etykiet, </w:t>
      </w:r>
      <w:r w:rsidR="00EC4056" w:rsidRPr="007F1D60">
        <w:rPr>
          <w:b/>
          <w:sz w:val="28"/>
          <w:szCs w:val="24"/>
        </w:rPr>
        <w:t>druków medycznych</w:t>
      </w:r>
      <w:bookmarkEnd w:id="1"/>
      <w:r w:rsidR="007F1D60" w:rsidRPr="007F1D60">
        <w:rPr>
          <w:b/>
          <w:sz w:val="28"/>
          <w:szCs w:val="24"/>
        </w:rPr>
        <w:br/>
        <w:t>i niemedycznych</w:t>
      </w:r>
      <w:r w:rsidR="004D191D" w:rsidRPr="007F1D60">
        <w:rPr>
          <w:b/>
          <w:sz w:val="28"/>
          <w:szCs w:val="24"/>
        </w:rPr>
        <w:t>, zestawów kodów</w:t>
      </w:r>
      <w:r w:rsidR="007F1D60" w:rsidRPr="007F1D60">
        <w:rPr>
          <w:b/>
          <w:sz w:val="28"/>
          <w:szCs w:val="24"/>
        </w:rPr>
        <w:t xml:space="preserve"> </w:t>
      </w:r>
      <w:r w:rsidR="004D191D" w:rsidRPr="007F1D60">
        <w:rPr>
          <w:b/>
          <w:sz w:val="28"/>
          <w:szCs w:val="24"/>
        </w:rPr>
        <w:t>do kodowania próbek</w:t>
      </w:r>
      <w:r w:rsidRPr="007F1D60">
        <w:rPr>
          <w:b/>
          <w:sz w:val="28"/>
          <w:szCs w:val="24"/>
        </w:rPr>
        <w:t>”</w:t>
      </w:r>
    </w:p>
    <w:p w14:paraId="76C84B82" w14:textId="77777777" w:rsidR="00E30299" w:rsidRPr="007F1D60" w:rsidRDefault="00E30299" w:rsidP="00683850">
      <w:pPr>
        <w:spacing w:line="276" w:lineRule="auto"/>
      </w:pPr>
    </w:p>
    <w:p w14:paraId="5C4A2843" w14:textId="6DBD1D84" w:rsidR="00E30299" w:rsidRPr="00AC07F3" w:rsidRDefault="00E30299" w:rsidP="00683850">
      <w:pPr>
        <w:spacing w:line="276" w:lineRule="auto"/>
        <w:jc w:val="center"/>
      </w:pPr>
      <w:r w:rsidRPr="00822C1C">
        <w:t>(Znak postępowania: ZP/</w:t>
      </w:r>
      <w:r w:rsidR="00822C1C" w:rsidRPr="00822C1C">
        <w:t>6</w:t>
      </w:r>
      <w:r w:rsidR="00EC30FD">
        <w:t>6</w:t>
      </w:r>
      <w:r w:rsidRPr="00822C1C">
        <w:t>/202</w:t>
      </w:r>
      <w:r w:rsidR="003A12BB" w:rsidRPr="00822C1C">
        <w:t>2</w:t>
      </w:r>
      <w:r w:rsidR="000403CC" w:rsidRPr="00822C1C">
        <w:t>/TP</w:t>
      </w:r>
      <w:r w:rsidRPr="00822C1C">
        <w:t>)</w:t>
      </w:r>
    </w:p>
    <w:p w14:paraId="23F76B48" w14:textId="77777777" w:rsidR="00E30299" w:rsidRDefault="00E30299" w:rsidP="00683850">
      <w:pPr>
        <w:spacing w:line="276" w:lineRule="auto"/>
        <w:jc w:val="center"/>
        <w:rPr>
          <w:b/>
        </w:rPr>
      </w:pPr>
    </w:p>
    <w:p w14:paraId="2EFB7C4E" w14:textId="44F3806F" w:rsidR="00E30299" w:rsidRDefault="00E30299" w:rsidP="00683850">
      <w:pPr>
        <w:spacing w:line="276" w:lineRule="auto"/>
        <w:jc w:val="center"/>
      </w:pPr>
    </w:p>
    <w:p w14:paraId="4C92E948" w14:textId="3B0C4985" w:rsidR="003A12BB" w:rsidRDefault="003A12BB" w:rsidP="00683850">
      <w:pPr>
        <w:spacing w:line="276" w:lineRule="auto"/>
        <w:jc w:val="center"/>
      </w:pPr>
    </w:p>
    <w:p w14:paraId="616D4F67" w14:textId="77777777" w:rsidR="003A12BB" w:rsidRDefault="003A12BB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AC07F3" w:rsidRDefault="00E30299" w:rsidP="00683850">
      <w:pPr>
        <w:spacing w:line="276" w:lineRule="auto"/>
        <w:jc w:val="center"/>
      </w:pPr>
      <w:r w:rsidRPr="00AC07F3"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47FBDC5A" w14:textId="77777777" w:rsidR="00E30299" w:rsidRPr="00AC07F3" w:rsidRDefault="00E30299" w:rsidP="00683850">
      <w:pPr>
        <w:spacing w:line="276" w:lineRule="auto"/>
        <w:jc w:val="center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547B62F4" w:rsidR="0049576F" w:rsidRDefault="00E30299" w:rsidP="00683850">
      <w:pPr>
        <w:spacing w:line="276" w:lineRule="auto"/>
        <w:jc w:val="center"/>
      </w:pPr>
      <w:r w:rsidRPr="00822C1C">
        <w:t xml:space="preserve">Łapy, dnia </w:t>
      </w:r>
      <w:r w:rsidR="00C167E6">
        <w:t>06.09</w:t>
      </w:r>
      <w:r w:rsidRPr="00822C1C">
        <w:t>.202</w:t>
      </w:r>
      <w:r w:rsidR="003A12BB" w:rsidRPr="00822C1C">
        <w:t>2</w:t>
      </w:r>
      <w:r w:rsidRPr="00822C1C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2333BC14" w14:textId="48D52F7A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CB777D">
        <w:rPr>
          <w:rFonts w:cs="Calibri"/>
          <w:color w:val="000000"/>
          <w:szCs w:val="24"/>
        </w:rPr>
        <w:t>,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5C678E4B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3A12BB" w:rsidRPr="00E80ECA">
          <w:rPr>
            <w:rStyle w:val="Hipercze"/>
          </w:rPr>
          <w:t>https://szpitallapy.pl/category/przetargi/</w:t>
        </w:r>
      </w:hyperlink>
      <w:r w:rsidR="003A12BB">
        <w:t xml:space="preserve"> </w:t>
      </w:r>
    </w:p>
    <w:p w14:paraId="6274A5DE" w14:textId="1888FBCF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C167E6" w:rsidRPr="00CF104B">
          <w:rPr>
            <w:rStyle w:val="Hipercze"/>
          </w:rPr>
          <w:t>https://szpitallapy.pl/category/przetargi/</w:t>
        </w:r>
      </w:hyperlink>
      <w:r w:rsidR="003A12BB"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0013B233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</w:r>
      <w:r w:rsidRPr="00822C1C">
        <w:t>(Dz. U. z 20</w:t>
      </w:r>
      <w:r w:rsidR="00822C1C" w:rsidRPr="00822C1C">
        <w:t>22</w:t>
      </w:r>
      <w:r w:rsidRPr="00822C1C">
        <w:t xml:space="preserve"> r., poz. </w:t>
      </w:r>
      <w:r w:rsidR="00822C1C" w:rsidRPr="00822C1C">
        <w:t>1710</w:t>
      </w:r>
      <w:r w:rsidRPr="00822C1C">
        <w:t>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77B3A58D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>w którym oferty mogą składać wszyscy zainteresowani Wykonawcy, a następnie Zamawiający wybiera najkorzystniejszą ofertę bez przeprowadzenia negocjacji. W zakresie nieuregulowanym Specyfikacją Warunków Zamówienia, zwaną dalej „SWZ”, zastosowan</w:t>
      </w:r>
      <w:r w:rsidR="00314A2C">
        <w:t>ie mają przepisy ustawy.</w:t>
      </w:r>
    </w:p>
    <w:p w14:paraId="3BD0689D" w14:textId="7777777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EC4056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49BEBE5E" w:rsidR="00E30299" w:rsidRPr="00AC07F3" w:rsidRDefault="00E30299" w:rsidP="00EC4056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314A2C">
        <w:t xml:space="preserve"> Prawo zamówień publicznych,</w:t>
      </w:r>
    </w:p>
    <w:p w14:paraId="586F1F83" w14:textId="77777777" w:rsidR="00E30299" w:rsidRPr="00AC07F3" w:rsidRDefault="00E30299" w:rsidP="00EC4056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EC4056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EC4056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7777777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Pr="001B796F">
        <w:t>,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3BFDFAF8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822C1C">
        <w:t xml:space="preserve">znakiem: </w:t>
      </w:r>
      <w:r w:rsidRPr="00822C1C">
        <w:rPr>
          <w:b/>
        </w:rPr>
        <w:t>ZP/</w:t>
      </w:r>
      <w:r w:rsidR="00822C1C" w:rsidRPr="00822C1C">
        <w:rPr>
          <w:b/>
        </w:rPr>
        <w:t>6</w:t>
      </w:r>
      <w:r w:rsidR="00EC30FD">
        <w:rPr>
          <w:b/>
        </w:rPr>
        <w:t>6</w:t>
      </w:r>
      <w:r w:rsidRPr="00822C1C">
        <w:rPr>
          <w:b/>
        </w:rPr>
        <w:t>/202</w:t>
      </w:r>
      <w:r w:rsidR="003A12BB" w:rsidRPr="00822C1C">
        <w:rPr>
          <w:b/>
        </w:rPr>
        <w:t>2</w:t>
      </w:r>
      <w:r w:rsidR="000403CC" w:rsidRPr="00822C1C">
        <w:rPr>
          <w:b/>
        </w:rPr>
        <w:t>/TP</w:t>
      </w:r>
      <w:r w:rsidR="00133552" w:rsidRPr="00822C1C">
        <w:t xml:space="preserve">. </w:t>
      </w:r>
      <w:r w:rsidRPr="00822C1C">
        <w:t>Wykonawcy</w:t>
      </w:r>
      <w:r w:rsidRPr="00AC07F3">
        <w:t xml:space="preserve"> powinni we wszelkich kontaktach z Zamawiającym powoływać się na wyżej podane oznaczenie.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3 OPIS PRZEDMIOTU ZAMÓWIENIA</w:t>
      </w:r>
    </w:p>
    <w:p w14:paraId="490B8ECF" w14:textId="3C85B3FF" w:rsidR="00EC4056" w:rsidRDefault="00E30299" w:rsidP="007F1D6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bookmarkStart w:id="2" w:name="_Hlk99365833"/>
      <w:r w:rsidRPr="00465BAB">
        <w:rPr>
          <w:rFonts w:eastAsiaTheme="minorHAnsi" w:cs="Calibri"/>
        </w:rPr>
        <w:t>Przed</w:t>
      </w:r>
      <w:r w:rsidR="000403CC" w:rsidRPr="00465BAB">
        <w:rPr>
          <w:rFonts w:eastAsiaTheme="minorHAnsi" w:cs="Calibri"/>
        </w:rPr>
        <w:t xml:space="preserve">miotem zamówienia jest </w:t>
      </w:r>
      <w:r w:rsidR="007F1D60" w:rsidRPr="007F1D60">
        <w:rPr>
          <w:rFonts w:eastAsiaTheme="minorHAnsi" w:cs="Calibri"/>
        </w:rPr>
        <w:t>Dostawa artykułów biurowych, etykiet, druków medycznych</w:t>
      </w:r>
      <w:r w:rsidR="007F1D60">
        <w:rPr>
          <w:rFonts w:eastAsiaTheme="minorHAnsi" w:cs="Calibri"/>
        </w:rPr>
        <w:t xml:space="preserve"> </w:t>
      </w:r>
      <w:r w:rsidR="007F1D60">
        <w:rPr>
          <w:rFonts w:eastAsiaTheme="minorHAnsi" w:cs="Calibri"/>
        </w:rPr>
        <w:br/>
      </w:r>
      <w:r w:rsidR="007F1D60" w:rsidRPr="007F1D60">
        <w:rPr>
          <w:rFonts w:eastAsiaTheme="minorHAnsi" w:cs="Calibri"/>
        </w:rPr>
        <w:t>i niemedycznych, zestawów kodów do kodowania próbek</w:t>
      </w:r>
      <w:r w:rsidR="008C579D" w:rsidRPr="008C579D">
        <w:rPr>
          <w:rFonts w:eastAsiaTheme="minorHAnsi" w:cs="Calibri"/>
        </w:rPr>
        <w:t>,</w:t>
      </w:r>
      <w:r w:rsidR="00527073" w:rsidRPr="00226AB1">
        <w:rPr>
          <w:rFonts w:eastAsiaTheme="minorHAnsi" w:cs="Calibri"/>
          <w:b/>
        </w:rPr>
        <w:t xml:space="preserve"> </w:t>
      </w:r>
      <w:r w:rsidR="00527073" w:rsidRPr="00527073">
        <w:rPr>
          <w:rFonts w:eastAsiaTheme="minorHAnsi" w:cs="Calibri"/>
        </w:rPr>
        <w:t xml:space="preserve">zgodnie ze specyfikacjami: rodzajową oraz </w:t>
      </w:r>
      <w:r w:rsidR="00527073" w:rsidRPr="00527073">
        <w:rPr>
          <w:rFonts w:eastAsiaTheme="minorHAnsi" w:cs="Calibri"/>
        </w:rPr>
        <w:lastRenderedPageBreak/>
        <w:t xml:space="preserve">ilościową, które składają się na opis przedmiotu zamówienia (zał. nr </w:t>
      </w:r>
      <w:r w:rsidR="00822C1C">
        <w:rPr>
          <w:rFonts w:eastAsiaTheme="minorHAnsi" w:cs="Calibri"/>
        </w:rPr>
        <w:t>6</w:t>
      </w:r>
      <w:r w:rsidR="001C7FA1">
        <w:rPr>
          <w:rFonts w:eastAsiaTheme="minorHAnsi" w:cs="Calibri"/>
        </w:rPr>
        <w:t xml:space="preserve"> do S</w:t>
      </w:r>
      <w:r w:rsidR="00527073" w:rsidRPr="00527073">
        <w:rPr>
          <w:rFonts w:eastAsiaTheme="minorHAnsi" w:cs="Calibri"/>
        </w:rPr>
        <w:t xml:space="preserve">WZ - </w:t>
      </w:r>
      <w:r w:rsidR="00527073" w:rsidRPr="00111E8D">
        <w:rPr>
          <w:rFonts w:eastAsiaTheme="minorHAnsi" w:cs="Calibri"/>
        </w:rPr>
        <w:t>Formularz asortymentowo-cenowy)</w:t>
      </w:r>
      <w:r w:rsidR="007F1D60">
        <w:rPr>
          <w:rFonts w:eastAsiaTheme="minorHAnsi" w:cs="Calibri"/>
        </w:rPr>
        <w:t xml:space="preserve"> </w:t>
      </w:r>
      <w:r w:rsidR="00527073" w:rsidRPr="00111E8D">
        <w:rPr>
          <w:rFonts w:eastAsiaTheme="minorHAnsi" w:cs="Calibri"/>
        </w:rPr>
        <w:t xml:space="preserve">z uwzględnieniem </w:t>
      </w:r>
      <w:r w:rsidR="00527073" w:rsidRPr="007F1D60">
        <w:rPr>
          <w:rFonts w:eastAsiaTheme="minorHAnsi" w:cs="Calibri"/>
        </w:rPr>
        <w:t xml:space="preserve">podziału </w:t>
      </w:r>
      <w:r w:rsidR="001C7FA1" w:rsidRPr="007F1D60">
        <w:rPr>
          <w:rFonts w:eastAsiaTheme="minorHAnsi" w:cs="Calibri"/>
        </w:rPr>
        <w:t xml:space="preserve">na pakiety od nr 1 do </w:t>
      </w:r>
      <w:r w:rsidR="007F1D60" w:rsidRPr="007F1D60">
        <w:rPr>
          <w:rFonts w:eastAsiaTheme="minorHAnsi" w:cs="Calibri"/>
        </w:rPr>
        <w:t>6</w:t>
      </w:r>
      <w:r w:rsidR="00951E38" w:rsidRPr="007F1D60">
        <w:rPr>
          <w:rFonts w:eastAsiaTheme="minorHAnsi" w:cs="Calibri"/>
        </w:rPr>
        <w:t>,</w:t>
      </w:r>
      <w:r w:rsidR="00527073" w:rsidRPr="007F1D60">
        <w:rPr>
          <w:rFonts w:eastAsiaTheme="minorHAnsi" w:cs="Calibri"/>
        </w:rPr>
        <w:t xml:space="preserve"> stanowiące</w:t>
      </w:r>
      <w:r w:rsidR="00527073" w:rsidRPr="00111E8D">
        <w:rPr>
          <w:rFonts w:eastAsiaTheme="minorHAnsi" w:cs="Calibri"/>
        </w:rPr>
        <w:t xml:space="preserve"> odrębne zadania w przedmiotowym postępowaniu</w:t>
      </w:r>
      <w:r w:rsidR="00EC4056">
        <w:rPr>
          <w:rFonts w:eastAsiaTheme="minorHAnsi" w:cs="Calibri"/>
        </w:rPr>
        <w:t>:</w:t>
      </w:r>
    </w:p>
    <w:p w14:paraId="0865FF16" w14:textId="0459D2D7" w:rsidR="00EC4056" w:rsidRPr="007F1D60" w:rsidRDefault="00EC4056" w:rsidP="00EC4056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b/>
        </w:rPr>
      </w:pPr>
      <w:r w:rsidRPr="007F1D60">
        <w:rPr>
          <w:rFonts w:eastAsiaTheme="minorHAnsi" w:cs="Calibri"/>
          <w:b/>
        </w:rPr>
        <w:t>Pakiet nr 1 – Art</w:t>
      </w:r>
      <w:r w:rsidR="00951E38" w:rsidRPr="007F1D60">
        <w:rPr>
          <w:rFonts w:eastAsiaTheme="minorHAnsi" w:cs="Calibri"/>
          <w:b/>
        </w:rPr>
        <w:t>ykuły</w:t>
      </w:r>
      <w:r w:rsidRPr="007F1D60">
        <w:rPr>
          <w:rFonts w:eastAsiaTheme="minorHAnsi" w:cs="Calibri"/>
          <w:b/>
        </w:rPr>
        <w:t xml:space="preserve"> </w:t>
      </w:r>
      <w:r w:rsidR="00951E38" w:rsidRPr="007F1D60">
        <w:rPr>
          <w:rFonts w:eastAsiaTheme="minorHAnsi" w:cs="Calibri"/>
          <w:b/>
        </w:rPr>
        <w:t>b</w:t>
      </w:r>
      <w:r w:rsidRPr="007F1D60">
        <w:rPr>
          <w:rFonts w:eastAsiaTheme="minorHAnsi" w:cs="Calibri"/>
          <w:b/>
        </w:rPr>
        <w:t>iurowe</w:t>
      </w:r>
    </w:p>
    <w:p w14:paraId="62543FA8" w14:textId="77777777" w:rsidR="007F1D60" w:rsidRPr="007F1D60" w:rsidRDefault="007F1D60" w:rsidP="00EC4056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b/>
        </w:rPr>
      </w:pPr>
      <w:r w:rsidRPr="007F1D60">
        <w:rPr>
          <w:rFonts w:eastAsiaTheme="minorHAnsi" w:cs="Calibri"/>
          <w:b/>
        </w:rPr>
        <w:t xml:space="preserve">Pakiet nr 2 – Taśmy do drukarek i etykiety samoprzylepne </w:t>
      </w:r>
    </w:p>
    <w:p w14:paraId="7388A523" w14:textId="3515DC8E" w:rsidR="00EC4056" w:rsidRPr="007F1D60" w:rsidRDefault="00EC4056" w:rsidP="00EC4056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b/>
        </w:rPr>
      </w:pPr>
      <w:r w:rsidRPr="007F1D60">
        <w:rPr>
          <w:rFonts w:eastAsiaTheme="minorHAnsi" w:cs="Calibri"/>
          <w:b/>
        </w:rPr>
        <w:t>Pak</w:t>
      </w:r>
      <w:r w:rsidR="007F1D60" w:rsidRPr="007F1D60">
        <w:rPr>
          <w:rFonts w:eastAsiaTheme="minorHAnsi" w:cs="Calibri"/>
          <w:b/>
        </w:rPr>
        <w:t>iet nr 3 – Etykiety termiczne</w:t>
      </w:r>
    </w:p>
    <w:p w14:paraId="57FCC941" w14:textId="7082BA79" w:rsidR="00EC4056" w:rsidRPr="007F1D60" w:rsidRDefault="00EC4056" w:rsidP="00EC4056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b/>
        </w:rPr>
      </w:pPr>
      <w:r w:rsidRPr="007F1D60">
        <w:rPr>
          <w:rFonts w:eastAsiaTheme="minorHAnsi" w:cs="Calibri"/>
          <w:b/>
        </w:rPr>
        <w:t xml:space="preserve">Pakiet nr </w:t>
      </w:r>
      <w:r w:rsidR="004D191D" w:rsidRPr="007F1D60">
        <w:rPr>
          <w:rFonts w:eastAsiaTheme="minorHAnsi" w:cs="Calibri"/>
          <w:b/>
        </w:rPr>
        <w:t>4</w:t>
      </w:r>
      <w:r w:rsidRPr="007F1D60">
        <w:rPr>
          <w:rFonts w:eastAsiaTheme="minorHAnsi" w:cs="Calibri"/>
          <w:b/>
        </w:rPr>
        <w:t xml:space="preserve"> – Zestawy kodów do kodowania próbek</w:t>
      </w:r>
    </w:p>
    <w:p w14:paraId="5062B96B" w14:textId="2FC40FED" w:rsidR="00EC4056" w:rsidRPr="007F1D60" w:rsidRDefault="00EC4056" w:rsidP="00EC4056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b/>
        </w:rPr>
      </w:pPr>
      <w:r w:rsidRPr="007F1D60">
        <w:rPr>
          <w:rFonts w:eastAsiaTheme="minorHAnsi" w:cs="Calibri"/>
          <w:b/>
        </w:rPr>
        <w:t xml:space="preserve">Pakiet nr </w:t>
      </w:r>
      <w:r w:rsidR="004D191D" w:rsidRPr="007F1D60">
        <w:rPr>
          <w:rFonts w:eastAsiaTheme="minorHAnsi" w:cs="Calibri"/>
          <w:b/>
        </w:rPr>
        <w:t>5</w:t>
      </w:r>
      <w:r w:rsidRPr="007F1D60">
        <w:rPr>
          <w:rFonts w:eastAsiaTheme="minorHAnsi" w:cs="Calibri"/>
          <w:b/>
        </w:rPr>
        <w:t xml:space="preserve"> – Karty prowadzenia ciąży i kontroli ruchów płodu</w:t>
      </w:r>
    </w:p>
    <w:p w14:paraId="3451AAD0" w14:textId="15B61BD6" w:rsidR="007F1D60" w:rsidRPr="007F1D60" w:rsidRDefault="007F1D60" w:rsidP="00EC4056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b/>
        </w:rPr>
      </w:pPr>
      <w:r w:rsidRPr="007F1D60">
        <w:rPr>
          <w:rFonts w:eastAsiaTheme="minorHAnsi" w:cs="Calibri"/>
          <w:b/>
        </w:rPr>
        <w:t>Pakiet nr 6 – Dzienniki budowy</w:t>
      </w:r>
    </w:p>
    <w:bookmarkEnd w:id="2"/>
    <w:p w14:paraId="7F733FAA" w14:textId="7451A89A" w:rsidR="00E30299" w:rsidRPr="00465BAB" w:rsidRDefault="00E30299" w:rsidP="003A12BB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</w:p>
    <w:p w14:paraId="035E6282" w14:textId="5246017D" w:rsidR="00133552" w:rsidRPr="00465BAB" w:rsidRDefault="00290F6D" w:rsidP="0064141F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>
        <w:rPr>
          <w:rStyle w:val="Nagwek2Znak"/>
          <w:rFonts w:eastAsia="Calibri"/>
          <w:lang w:val="pl-PL"/>
        </w:rPr>
        <w:t>2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E24E79" w:rsidRPr="00465BAB">
        <w:rPr>
          <w:rFonts w:eastAsiaTheme="minorHAnsi" w:cs="Calibri"/>
        </w:rPr>
        <w:t xml:space="preserve">Szczegółowy opis przedmiotu zamówienia </w:t>
      </w:r>
      <w:r w:rsidR="000403CC" w:rsidRPr="00465BAB">
        <w:rPr>
          <w:rFonts w:eastAsiaTheme="minorHAnsi" w:cs="Calibri"/>
        </w:rPr>
        <w:t xml:space="preserve">znajduje się w </w:t>
      </w:r>
      <w:r w:rsidR="00465BAB" w:rsidRPr="00465BAB">
        <w:rPr>
          <w:rFonts w:eastAsiaTheme="minorHAnsi" w:cs="Calibri"/>
          <w:u w:val="single"/>
        </w:rPr>
        <w:t>Formularzu asortymentowo-cenowym</w:t>
      </w:r>
      <w:r w:rsidR="000403CC" w:rsidRPr="00465BAB">
        <w:rPr>
          <w:rFonts w:eastAsiaTheme="minorHAnsi" w:cs="Calibri"/>
        </w:rPr>
        <w:t>, któr</w:t>
      </w:r>
      <w:r w:rsidR="00465BAB" w:rsidRPr="00465BAB">
        <w:rPr>
          <w:rFonts w:eastAsiaTheme="minorHAnsi" w:cs="Calibri"/>
        </w:rPr>
        <w:t>y</w:t>
      </w:r>
      <w:r w:rsidR="000403CC" w:rsidRPr="00465BAB">
        <w:rPr>
          <w:rFonts w:eastAsiaTheme="minorHAnsi" w:cs="Calibri"/>
        </w:rPr>
        <w:t xml:space="preserve"> stanowi </w:t>
      </w:r>
      <w:r w:rsidR="000403CC" w:rsidRPr="00465BAB">
        <w:rPr>
          <w:rFonts w:eastAsiaTheme="minorHAnsi" w:cs="Calibri"/>
          <w:b/>
        </w:rPr>
        <w:t xml:space="preserve">załącznik nr </w:t>
      </w:r>
      <w:r w:rsidR="00822C1C">
        <w:rPr>
          <w:rFonts w:eastAsiaTheme="minorHAnsi" w:cs="Calibri"/>
          <w:b/>
        </w:rPr>
        <w:t>6</w:t>
      </w:r>
      <w:r w:rsidR="000403CC" w:rsidRPr="00465BAB">
        <w:rPr>
          <w:rFonts w:eastAsiaTheme="minorHAnsi" w:cs="Calibri"/>
          <w:b/>
        </w:rPr>
        <w:t xml:space="preserve"> </w:t>
      </w:r>
      <w:r w:rsidR="00D82B89" w:rsidRPr="00465BAB">
        <w:rPr>
          <w:rFonts w:eastAsiaTheme="minorHAnsi" w:cs="Calibri"/>
          <w:b/>
        </w:rPr>
        <w:t>d</w:t>
      </w:r>
      <w:r w:rsidR="000403CC" w:rsidRPr="00465BAB">
        <w:rPr>
          <w:rFonts w:eastAsiaTheme="minorHAnsi" w:cs="Calibri"/>
          <w:b/>
        </w:rPr>
        <w:t>o SWZ</w:t>
      </w:r>
      <w:r w:rsidR="00465BAB" w:rsidRPr="00465BAB">
        <w:rPr>
          <w:rFonts w:eastAsiaTheme="minorHAnsi" w:cs="Calibri"/>
        </w:rPr>
        <w:t xml:space="preserve"> oraz</w:t>
      </w:r>
      <w:r w:rsidR="00133552" w:rsidRPr="00465BAB">
        <w:rPr>
          <w:rFonts w:eastAsiaTheme="minorHAnsi" w:cs="Calibri"/>
        </w:rPr>
        <w:t xml:space="preserve"> w projekcie umowy stanowiącym </w:t>
      </w:r>
      <w:r w:rsidR="00133552" w:rsidRPr="00465BAB">
        <w:rPr>
          <w:rFonts w:eastAsiaTheme="minorHAnsi" w:cs="Calibri"/>
          <w:b/>
        </w:rPr>
        <w:t>załącznik nr 2 do SWZ</w:t>
      </w:r>
      <w:r w:rsidR="000403CC" w:rsidRPr="00465BAB">
        <w:rPr>
          <w:rFonts w:eastAsiaTheme="minorHAnsi" w:cs="Calibri"/>
        </w:rPr>
        <w:t xml:space="preserve">. </w:t>
      </w:r>
      <w:r w:rsidR="00133552" w:rsidRPr="0064141F">
        <w:rPr>
          <w:u w:val="single"/>
        </w:rPr>
        <w:t>Zamawiający dopuszcza do składania ofert częściowych</w:t>
      </w:r>
      <w:r w:rsidR="00133552" w:rsidRPr="00465BAB">
        <w:t xml:space="preserve">. </w:t>
      </w:r>
      <w:r w:rsidR="0064141F">
        <w:t>Wykonawca może złożyć ofertę na jeden pakiet zamówienia, kilka z nich lub na całość zamówienia. Oferta musi być kompletna w zakresie poszczególnych pakietów zamówienia. Nieuwzględnienie w danym pakiecie, na który składana jest oferta, chociażby jednej z pozycji asortymentowych spowoduje odrzucenie oferty dotyczącej tego pakietu.</w:t>
      </w:r>
    </w:p>
    <w:p w14:paraId="0A894EFE" w14:textId="233C16F2" w:rsidR="0049576F" w:rsidRPr="00A22BF4" w:rsidRDefault="00E24E79" w:rsidP="001A1BC4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="00A33BCB" w:rsidRPr="00133552">
        <w:rPr>
          <w:rStyle w:val="Nagwek2Znak"/>
          <w:rFonts w:eastAsia="Calibri"/>
          <w:lang w:val="pl-PL"/>
        </w:rPr>
        <w:t>3</w:t>
      </w:r>
      <w:r w:rsidRPr="00133552">
        <w:rPr>
          <w:rStyle w:val="Nagwek2Znak"/>
          <w:rFonts w:eastAsia="Calibri"/>
        </w:rPr>
        <w:t>.</w:t>
      </w:r>
      <w:r w:rsidRPr="00133552">
        <w:t xml:space="preserve"> </w:t>
      </w:r>
      <w:r w:rsidR="0049576F" w:rsidRPr="00133552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133552">
        <w:rPr>
          <w:rFonts w:asciiTheme="minorHAnsi" w:eastAsiaTheme="minorHAnsi" w:hAnsiTheme="minorHAnsi" w:cstheme="minorHAnsi"/>
        </w:rPr>
        <w:br/>
      </w:r>
      <w:r w:rsidR="0049576F" w:rsidRPr="00A22BF4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A22BF4">
        <w:rPr>
          <w:rFonts w:asciiTheme="minorHAnsi" w:eastAsiaTheme="minorHAnsi" w:hAnsiTheme="minorHAnsi" w:cstheme="minorHAnsi"/>
        </w:rPr>
        <w:t>2</w:t>
      </w:r>
      <w:r w:rsidRPr="00A22BF4">
        <w:rPr>
          <w:rFonts w:asciiTheme="minorHAnsi" w:eastAsiaTheme="minorHAnsi" w:hAnsiTheme="minorHAnsi" w:cstheme="minorHAnsi"/>
        </w:rPr>
        <w:t xml:space="preserve"> do SWZ. </w:t>
      </w:r>
    </w:p>
    <w:p w14:paraId="50A819F9" w14:textId="77777777" w:rsidR="0049215E" w:rsidRPr="00A22BF4" w:rsidRDefault="00E24E79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A22BF4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="00A33BCB" w:rsidRPr="00A22BF4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22BF4">
        <w:rPr>
          <w:rStyle w:val="Nagwek2Znak"/>
          <w:rFonts w:asciiTheme="minorHAnsi" w:eastAsia="Calibri" w:hAnsiTheme="minorHAnsi" w:cstheme="minorHAnsi"/>
        </w:rPr>
        <w:t>.</w:t>
      </w:r>
      <w:r w:rsidRPr="00A22BF4">
        <w:rPr>
          <w:rFonts w:asciiTheme="minorHAnsi" w:hAnsiTheme="minorHAnsi" w:cstheme="minorHAnsi"/>
        </w:rPr>
        <w:t xml:space="preserve"> </w:t>
      </w:r>
      <w:r w:rsidR="00E30299" w:rsidRPr="00A22BF4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A22BF4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7F1D60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  <w:bCs/>
        </w:rPr>
      </w:pPr>
      <w:bookmarkStart w:id="3" w:name="_Hlk99366066"/>
      <w:r w:rsidRPr="007F1D60">
        <w:rPr>
          <w:rFonts w:asciiTheme="minorHAnsi" w:eastAsiaTheme="minorHAnsi" w:hAnsiTheme="minorHAnsi" w:cstheme="minorHAnsi"/>
          <w:b/>
          <w:bCs/>
        </w:rPr>
        <w:t>Główny kod:</w:t>
      </w:r>
    </w:p>
    <w:p w14:paraId="256ED134" w14:textId="4A0E2209" w:rsidR="00075874" w:rsidRPr="007F1D60" w:rsidRDefault="00075874" w:rsidP="00075874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r w:rsidRPr="007F1D60">
        <w:rPr>
          <w:rFonts w:asciiTheme="minorHAnsi" w:eastAsiaTheme="minorHAnsi" w:hAnsiTheme="minorHAnsi" w:cstheme="minorHAnsi"/>
        </w:rPr>
        <w:t>30190000-7</w:t>
      </w:r>
      <w:r w:rsidRPr="007F1D60">
        <w:rPr>
          <w:rFonts w:asciiTheme="minorHAnsi" w:eastAsiaTheme="minorHAnsi" w:hAnsiTheme="minorHAnsi" w:cstheme="minorHAnsi"/>
        </w:rPr>
        <w:tab/>
        <w:t>Różny sprzęt i artykuły biurowe</w:t>
      </w:r>
    </w:p>
    <w:p w14:paraId="47D01A8E" w14:textId="1649B9EF" w:rsidR="00A22BF4" w:rsidRPr="007F1D60" w:rsidRDefault="00A22BF4" w:rsidP="00075874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  <w:bCs/>
        </w:rPr>
      </w:pPr>
      <w:r w:rsidRPr="007F1D60">
        <w:rPr>
          <w:rFonts w:asciiTheme="minorHAnsi" w:eastAsiaTheme="minorHAnsi" w:hAnsiTheme="minorHAnsi" w:cstheme="minorHAnsi"/>
          <w:b/>
          <w:bCs/>
        </w:rPr>
        <w:t>Pozostałe kody:</w:t>
      </w:r>
    </w:p>
    <w:bookmarkEnd w:id="3"/>
    <w:p w14:paraId="075951EF" w14:textId="77777777" w:rsidR="00421734" w:rsidRPr="007F1D60" w:rsidRDefault="00421734" w:rsidP="00421734">
      <w:pPr>
        <w:autoSpaceDE w:val="0"/>
        <w:autoSpaceDN w:val="0"/>
        <w:adjustRightInd w:val="0"/>
        <w:spacing w:after="0" w:line="276" w:lineRule="auto"/>
      </w:pPr>
      <w:r w:rsidRPr="007F1D60">
        <w:t>30141000-9</w:t>
      </w:r>
      <w:r w:rsidRPr="007F1D60">
        <w:tab/>
        <w:t>Maszyny liczące</w:t>
      </w:r>
    </w:p>
    <w:p w14:paraId="0FAA4236" w14:textId="2230DC25" w:rsidR="008B7575" w:rsidRPr="007F1D60" w:rsidRDefault="008B55E7" w:rsidP="008B55E7">
      <w:pPr>
        <w:autoSpaceDE w:val="0"/>
        <w:autoSpaceDN w:val="0"/>
        <w:adjustRightInd w:val="0"/>
        <w:spacing w:after="0" w:line="276" w:lineRule="auto"/>
      </w:pPr>
      <w:r w:rsidRPr="007F1D60">
        <w:t>30192000-1</w:t>
      </w:r>
      <w:r w:rsidRPr="007F1D60">
        <w:tab/>
        <w:t>Wyroby biurowe</w:t>
      </w:r>
    </w:p>
    <w:p w14:paraId="775EE415" w14:textId="0223F698" w:rsidR="000C2978" w:rsidRPr="007F1D60" w:rsidRDefault="000C2978" w:rsidP="000C2978">
      <w:pPr>
        <w:autoSpaceDE w:val="0"/>
        <w:autoSpaceDN w:val="0"/>
        <w:adjustRightInd w:val="0"/>
        <w:spacing w:after="0" w:line="276" w:lineRule="auto"/>
      </w:pPr>
      <w:r w:rsidRPr="007F1D60">
        <w:t>30193000-8</w:t>
      </w:r>
      <w:r w:rsidRPr="007F1D60">
        <w:tab/>
        <w:t>Organizatory i akcesoria</w:t>
      </w:r>
    </w:p>
    <w:p w14:paraId="5ED23E60" w14:textId="298F3E89" w:rsidR="00421734" w:rsidRPr="007F1D60" w:rsidRDefault="00421734" w:rsidP="000C2978">
      <w:pPr>
        <w:autoSpaceDE w:val="0"/>
        <w:autoSpaceDN w:val="0"/>
        <w:adjustRightInd w:val="0"/>
        <w:spacing w:after="0" w:line="276" w:lineRule="auto"/>
      </w:pPr>
      <w:r w:rsidRPr="007F1D60">
        <w:t>30197000-6</w:t>
      </w:r>
      <w:r w:rsidRPr="007F1D60">
        <w:tab/>
        <w:t>Drobny sprzęt biurowy</w:t>
      </w:r>
    </w:p>
    <w:p w14:paraId="1E6B5987" w14:textId="262A8408" w:rsidR="00421734" w:rsidRPr="007F1D60" w:rsidRDefault="00421734" w:rsidP="00421734">
      <w:pPr>
        <w:autoSpaceDE w:val="0"/>
        <w:autoSpaceDN w:val="0"/>
        <w:adjustRightInd w:val="0"/>
        <w:spacing w:after="0" w:line="276" w:lineRule="auto"/>
      </w:pPr>
      <w:r w:rsidRPr="007F1D60">
        <w:t>30197100-7</w:t>
      </w:r>
      <w:r w:rsidRPr="007F1D60">
        <w:tab/>
        <w:t>Zszywki, gwoździki z szerokim łebkiem, pinezki kreślarskie</w:t>
      </w:r>
    </w:p>
    <w:p w14:paraId="6560346C" w14:textId="77777777" w:rsidR="00CD2596" w:rsidRPr="007F1D60" w:rsidRDefault="00CD2596" w:rsidP="00CD2596">
      <w:pPr>
        <w:autoSpaceDE w:val="0"/>
        <w:autoSpaceDN w:val="0"/>
        <w:adjustRightInd w:val="0"/>
        <w:spacing w:after="0" w:line="276" w:lineRule="auto"/>
      </w:pPr>
      <w:r w:rsidRPr="007F1D60">
        <w:t>30197300-9</w:t>
      </w:r>
      <w:r w:rsidRPr="007F1D60">
        <w:tab/>
        <w:t>Otwieracze do listów, zszywacze i dziurkacze</w:t>
      </w:r>
    </w:p>
    <w:p w14:paraId="5FE7ACE0" w14:textId="0553712D" w:rsidR="008B55E7" w:rsidRPr="007F1D60" w:rsidRDefault="00421734" w:rsidP="00421734">
      <w:pPr>
        <w:autoSpaceDE w:val="0"/>
        <w:autoSpaceDN w:val="0"/>
        <w:adjustRightInd w:val="0"/>
        <w:spacing w:after="0" w:line="276" w:lineRule="auto"/>
      </w:pPr>
      <w:r w:rsidRPr="007F1D60">
        <w:t>30194000-5</w:t>
      </w:r>
      <w:r w:rsidRPr="007F1D60">
        <w:tab/>
        <w:t>Przybory kreślarskie</w:t>
      </w:r>
    </w:p>
    <w:p w14:paraId="355C4BE0" w14:textId="6CE4AB75" w:rsidR="00951E38" w:rsidRPr="007F1D60" w:rsidRDefault="00951E38" w:rsidP="00951E38">
      <w:pPr>
        <w:autoSpaceDE w:val="0"/>
        <w:autoSpaceDN w:val="0"/>
        <w:adjustRightInd w:val="0"/>
        <w:spacing w:after="0" w:line="276" w:lineRule="auto"/>
      </w:pPr>
      <w:r w:rsidRPr="007F1D60">
        <w:t>30192800-9</w:t>
      </w:r>
      <w:r w:rsidRPr="007F1D60">
        <w:tab/>
        <w:t>Etykiety samoprzylepne</w:t>
      </w:r>
    </w:p>
    <w:p w14:paraId="2C260A92" w14:textId="640A9E91" w:rsidR="00951E38" w:rsidRPr="007F1D60" w:rsidRDefault="00554691" w:rsidP="00554691">
      <w:pPr>
        <w:autoSpaceDE w:val="0"/>
        <w:autoSpaceDN w:val="0"/>
        <w:adjustRightInd w:val="0"/>
        <w:spacing w:after="0" w:line="276" w:lineRule="auto"/>
      </w:pPr>
      <w:r w:rsidRPr="007F1D60">
        <w:t>30199761-2</w:t>
      </w:r>
      <w:r w:rsidRPr="007F1D60">
        <w:tab/>
        <w:t>Etykiety z kodem kreskowym</w:t>
      </w:r>
    </w:p>
    <w:p w14:paraId="327DC69E" w14:textId="4592A757" w:rsidR="00554691" w:rsidRDefault="00554691" w:rsidP="00554691">
      <w:pPr>
        <w:autoSpaceDE w:val="0"/>
        <w:autoSpaceDN w:val="0"/>
        <w:adjustRightInd w:val="0"/>
        <w:spacing w:after="0" w:line="276" w:lineRule="auto"/>
      </w:pPr>
      <w:r w:rsidRPr="007F1D60">
        <w:t>22000000-0</w:t>
      </w:r>
      <w:r w:rsidRPr="007F1D60">
        <w:tab/>
        <w:t>Druki i produkty podobne</w:t>
      </w:r>
    </w:p>
    <w:p w14:paraId="54EABA0C" w14:textId="77777777" w:rsidR="00421734" w:rsidRPr="004C24CF" w:rsidRDefault="00421734" w:rsidP="00421734">
      <w:pPr>
        <w:autoSpaceDE w:val="0"/>
        <w:autoSpaceDN w:val="0"/>
        <w:adjustRightInd w:val="0"/>
        <w:spacing w:after="0" w:line="276" w:lineRule="auto"/>
      </w:pPr>
    </w:p>
    <w:p w14:paraId="5A935D23" w14:textId="77777777" w:rsidR="0049576F" w:rsidRPr="00391648" w:rsidRDefault="00E24E79" w:rsidP="004607FA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3</w:t>
      </w:r>
      <w:r w:rsidRPr="003F0EAE">
        <w:rPr>
          <w:rStyle w:val="Nagwek2Znak"/>
          <w:rFonts w:eastAsia="Calibri"/>
        </w:rPr>
        <w:t>.</w:t>
      </w:r>
      <w:r w:rsidR="00A33BCB"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</w:t>
      </w:r>
      <w:r w:rsidRPr="003F0EAE">
        <w:t xml:space="preserve"> </w:t>
      </w:r>
      <w:r w:rsidR="0049576F" w:rsidRPr="00391648">
        <w:t xml:space="preserve">Przedmiot </w:t>
      </w:r>
      <w:r w:rsidR="004607FA">
        <w:t xml:space="preserve">zamówienia </w:t>
      </w:r>
      <w:r w:rsidR="0049576F" w:rsidRPr="00391648">
        <w:t>zamieszczony w ofercie</w:t>
      </w:r>
      <w:r w:rsidR="007F0A0F">
        <w:t xml:space="preserve"> Wykonawcy</w:t>
      </w:r>
      <w:r w:rsidR="0049576F" w:rsidRPr="00391648">
        <w:t xml:space="preserve"> musi być zgodny z </w:t>
      </w:r>
      <w:r w:rsidR="00133552" w:rsidRPr="00391648">
        <w:t>opisem przedmiotu</w:t>
      </w:r>
      <w:r w:rsidR="0049576F" w:rsidRPr="00391648">
        <w:t xml:space="preserve"> zamówienia</w:t>
      </w:r>
      <w:r w:rsidR="007F0A0F">
        <w:t xml:space="preserve"> niniejszego postępowania</w:t>
      </w:r>
      <w:r w:rsidR="0049576F" w:rsidRPr="00391648">
        <w:t>.</w:t>
      </w:r>
    </w:p>
    <w:p w14:paraId="6268F0D6" w14:textId="77777777" w:rsidR="0049576F" w:rsidRPr="00391648" w:rsidRDefault="00E24E79" w:rsidP="0049215E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A33BCB" w:rsidRPr="00391648">
        <w:rPr>
          <w:rStyle w:val="Nagwek2Znak"/>
          <w:rFonts w:eastAsia="Calibri"/>
          <w:lang w:val="pl-PL"/>
        </w:rPr>
        <w:t>6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r w:rsidR="0049576F" w:rsidRPr="00391648">
        <w:t>Zamawiający nie dopuszcza możliwości składania ofert wariantowych.</w:t>
      </w:r>
      <w:r w:rsidR="0049215E" w:rsidRPr="00391648">
        <w:t xml:space="preserve"> </w:t>
      </w:r>
      <w:r w:rsidR="0049576F" w:rsidRPr="00391648">
        <w:t xml:space="preserve">Zamawiający </w:t>
      </w:r>
      <w:r w:rsidR="00133552" w:rsidRPr="00391648">
        <w:br/>
      </w:r>
      <w:r w:rsidR="0049576F" w:rsidRPr="00391648">
        <w:t>nie przewiduje udzielania zamówień uzupełniających.</w:t>
      </w:r>
    </w:p>
    <w:p w14:paraId="6EEC3BDF" w14:textId="3E8E5C68" w:rsidR="00E30299" w:rsidRPr="00CC3933" w:rsidRDefault="00E24E79" w:rsidP="007E44CF">
      <w:pPr>
        <w:spacing w:line="276" w:lineRule="auto"/>
        <w:jc w:val="both"/>
      </w:pPr>
      <w:r w:rsidRPr="00391648">
        <w:rPr>
          <w:rStyle w:val="Nagwek2Znak"/>
          <w:rFonts w:eastAsia="Calibri"/>
          <w:lang w:val="pl-PL"/>
        </w:rPr>
        <w:t>3</w:t>
      </w:r>
      <w:r w:rsidRPr="00391648">
        <w:rPr>
          <w:rStyle w:val="Nagwek2Znak"/>
          <w:rFonts w:eastAsia="Calibri"/>
        </w:rPr>
        <w:t>.</w:t>
      </w:r>
      <w:r w:rsidR="00133552" w:rsidRPr="00391648">
        <w:rPr>
          <w:rStyle w:val="Nagwek2Znak"/>
          <w:rFonts w:eastAsia="Calibri"/>
          <w:lang w:val="pl-PL"/>
        </w:rPr>
        <w:t>7</w:t>
      </w:r>
      <w:r w:rsidRPr="00391648">
        <w:rPr>
          <w:rStyle w:val="Nagwek2Znak"/>
          <w:rFonts w:eastAsia="Calibri"/>
        </w:rPr>
        <w:t>.</w:t>
      </w:r>
      <w:r w:rsidRPr="00391648">
        <w:t xml:space="preserve"> </w:t>
      </w:r>
      <w:bookmarkStart w:id="4" w:name="_Hlk99366031"/>
      <w:r w:rsidR="00CC3933" w:rsidRPr="00D32A03">
        <w:t xml:space="preserve">W ramach realizacji niniejszej umowy przewiduje się zastosowanie przez Zamawiającego prawa opcji polegającego na możliwości zwiększenia zakresu realizacji dostaw poszczególnego asortymentu </w:t>
      </w:r>
      <w:r w:rsidR="00CC3933" w:rsidRPr="00D32A03">
        <w:rPr>
          <w:b/>
        </w:rPr>
        <w:t xml:space="preserve">w ilości nieprzekraczającej </w:t>
      </w:r>
      <w:r w:rsidR="00EC4056">
        <w:rPr>
          <w:b/>
        </w:rPr>
        <w:t>4</w:t>
      </w:r>
      <w:r w:rsidR="00CC3933" w:rsidRPr="00D32A03">
        <w:rPr>
          <w:b/>
        </w:rPr>
        <w:t>0%</w:t>
      </w:r>
      <w:r w:rsidR="00CC3933" w:rsidRPr="00D32A03">
        <w:t xml:space="preserve"> wielkości określonej w załączniku nr 1 do umowy. Zamawiający skorzysta z prawa opcji w sytuacji wyczerpania podstawowych ilości asortymentu określonych </w:t>
      </w:r>
      <w:r w:rsidR="00CC3933" w:rsidRPr="00D32A03">
        <w:br/>
      </w:r>
      <w:r w:rsidR="00CC3933" w:rsidRPr="00D32A03">
        <w:lastRenderedPageBreak/>
        <w:t xml:space="preserve">w załączniku nr 1 do umowy w okresie obowiązywania niniejszej umowy. Przy ustalaniu wielkości </w:t>
      </w:r>
      <w:r w:rsidR="00CC3933" w:rsidRPr="00D32A03">
        <w:br/>
        <w:t>granicznej opcji dla danego asortymentu, Zamawiający celem realizacji zamówienia będzie każdorazowo zaokrąglał w górę wyliczenie do pełnej jednostki handlowej.</w:t>
      </w:r>
      <w:bookmarkEnd w:id="4"/>
    </w:p>
    <w:p w14:paraId="634A7CD0" w14:textId="437305FE" w:rsidR="0064141F" w:rsidRDefault="0064141F" w:rsidP="00DB6C7B">
      <w:pPr>
        <w:spacing w:line="276" w:lineRule="auto"/>
        <w:jc w:val="both"/>
        <w:rPr>
          <w:rFonts w:asciiTheme="minorHAnsi" w:hAnsiTheme="minorHAnsi" w:cstheme="minorHAnsi"/>
        </w:rPr>
      </w:pPr>
      <w:r w:rsidRPr="0064141F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64141F">
        <w:rPr>
          <w:rStyle w:val="Nagwek2Znak"/>
          <w:rFonts w:asciiTheme="minorHAnsi" w:eastAsia="Calibri" w:hAnsiTheme="minorHAnsi" w:cstheme="minorHAnsi"/>
        </w:rPr>
        <w:t>.</w:t>
      </w:r>
      <w:r w:rsidRPr="0064141F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64141F">
        <w:rPr>
          <w:rStyle w:val="Nagwek2Znak"/>
          <w:rFonts w:asciiTheme="minorHAnsi" w:eastAsia="Calibri" w:hAnsiTheme="minorHAnsi" w:cstheme="minorHAnsi"/>
        </w:rPr>
        <w:t>.</w:t>
      </w:r>
      <w:r w:rsidRPr="0064141F">
        <w:rPr>
          <w:rFonts w:asciiTheme="minorHAnsi" w:hAnsiTheme="minorHAnsi" w:cstheme="minorHAnsi"/>
        </w:rPr>
        <w:t xml:space="preserve"> </w:t>
      </w:r>
      <w:r w:rsidR="00DB6C7B" w:rsidRPr="00852CD6">
        <w:rPr>
          <w:rFonts w:asciiTheme="minorHAnsi" w:hAnsiTheme="minorHAnsi" w:cstheme="minorHAnsi"/>
        </w:rPr>
        <w:t xml:space="preserve">Zamawiający informuje, iż podane w pakietach ilości stanowią podstawę do złożenia oferty </w:t>
      </w:r>
      <w:r w:rsidR="001A1BC4" w:rsidRPr="00852CD6">
        <w:rPr>
          <w:rFonts w:asciiTheme="minorHAnsi" w:hAnsiTheme="minorHAnsi" w:cstheme="minorHAnsi"/>
        </w:rPr>
        <w:br/>
      </w:r>
      <w:r w:rsidR="00DB6C7B" w:rsidRPr="00852CD6">
        <w:rPr>
          <w:rFonts w:asciiTheme="minorHAnsi" w:hAnsiTheme="minorHAnsi" w:cstheme="minorHAnsi"/>
        </w:rPr>
        <w:t xml:space="preserve">i są ilościami przybliżonymi. W trakcie realizacji zamówienia rzeczywista ilość asortymentu może podlegać zmniejszeniu w ilości nieprzekraczającej </w:t>
      </w:r>
      <w:r w:rsidR="003A12BB" w:rsidRPr="003A12BB">
        <w:rPr>
          <w:rFonts w:asciiTheme="minorHAnsi" w:hAnsiTheme="minorHAnsi" w:cstheme="minorHAnsi"/>
          <w:b/>
          <w:bCs/>
        </w:rPr>
        <w:t>2</w:t>
      </w:r>
      <w:r w:rsidR="00DB6C7B" w:rsidRPr="00852CD6">
        <w:rPr>
          <w:rFonts w:asciiTheme="minorHAnsi" w:hAnsiTheme="minorHAnsi" w:cstheme="minorHAnsi"/>
          <w:b/>
        </w:rPr>
        <w:t>0% wielkości</w:t>
      </w:r>
      <w:r w:rsidR="00DB6C7B" w:rsidRPr="00852CD6">
        <w:rPr>
          <w:rFonts w:asciiTheme="minorHAnsi" w:hAnsiTheme="minorHAnsi" w:cstheme="minorHAnsi"/>
        </w:rPr>
        <w:t xml:space="preserve"> określonej w Załączniku nr </w:t>
      </w:r>
      <w:r w:rsidR="00822C1C">
        <w:rPr>
          <w:rFonts w:asciiTheme="minorHAnsi" w:hAnsiTheme="minorHAnsi" w:cstheme="minorHAnsi"/>
        </w:rPr>
        <w:t>6</w:t>
      </w:r>
      <w:r w:rsidR="00DB6C7B" w:rsidRPr="00852CD6">
        <w:rPr>
          <w:rFonts w:asciiTheme="minorHAnsi" w:hAnsiTheme="minorHAnsi" w:cstheme="minorHAnsi"/>
        </w:rPr>
        <w:t xml:space="preserve"> </w:t>
      </w:r>
      <w:r w:rsidR="00DB6C7B" w:rsidRPr="00852CD6">
        <w:rPr>
          <w:rFonts w:asciiTheme="minorHAnsi" w:hAnsiTheme="minorHAnsi" w:cstheme="minorHAnsi"/>
        </w:rPr>
        <w:br/>
        <w:t>do umowy. Z tytułu zmniejszenia zakresu ilościowego</w:t>
      </w:r>
      <w:r w:rsidR="00EC4056">
        <w:rPr>
          <w:rFonts w:asciiTheme="minorHAnsi" w:hAnsiTheme="minorHAnsi" w:cstheme="minorHAnsi"/>
        </w:rPr>
        <w:t xml:space="preserve"> </w:t>
      </w:r>
      <w:r w:rsidR="00DB6C7B" w:rsidRPr="00852CD6">
        <w:rPr>
          <w:rFonts w:asciiTheme="minorHAnsi" w:hAnsiTheme="minorHAnsi" w:cstheme="minorHAnsi"/>
        </w:rPr>
        <w:t xml:space="preserve">w okresie trwania umowy Wykonawcy nie będą przysługiwać żadne roszczenia wobec </w:t>
      </w:r>
      <w:r w:rsidR="00CB777D">
        <w:rPr>
          <w:rFonts w:asciiTheme="minorHAnsi" w:hAnsiTheme="minorHAnsi" w:cstheme="minorHAnsi"/>
        </w:rPr>
        <w:t>Z</w:t>
      </w:r>
      <w:r w:rsidR="00DB6C7B" w:rsidRPr="00852CD6">
        <w:rPr>
          <w:rFonts w:asciiTheme="minorHAnsi" w:hAnsiTheme="minorHAnsi" w:cstheme="minorHAnsi"/>
        </w:rPr>
        <w:t>amawiającego.</w:t>
      </w:r>
    </w:p>
    <w:p w14:paraId="23F24209" w14:textId="07A5D6C0" w:rsidR="00CC3933" w:rsidRPr="007F1D60" w:rsidRDefault="00CC3933" w:rsidP="00CC3933">
      <w:pPr>
        <w:spacing w:line="276" w:lineRule="auto"/>
        <w:jc w:val="both"/>
      </w:pPr>
      <w:r w:rsidRPr="007F1D60">
        <w:rPr>
          <w:rStyle w:val="Nagwek2Znak"/>
          <w:rFonts w:eastAsia="Calibri"/>
          <w:lang w:val="pl-PL"/>
        </w:rPr>
        <w:t>3</w:t>
      </w:r>
      <w:r w:rsidRPr="007F1D60">
        <w:rPr>
          <w:rStyle w:val="Nagwek2Znak"/>
          <w:rFonts w:eastAsia="Calibri"/>
        </w:rPr>
        <w:t>.</w:t>
      </w:r>
      <w:r w:rsidRPr="007F1D60">
        <w:rPr>
          <w:rStyle w:val="Nagwek2Znak"/>
          <w:rFonts w:eastAsia="Calibri"/>
          <w:lang w:val="pl-PL"/>
        </w:rPr>
        <w:t>9</w:t>
      </w:r>
      <w:r w:rsidRPr="007F1D60">
        <w:rPr>
          <w:rStyle w:val="Nagwek2Znak"/>
          <w:rFonts w:eastAsia="Calibri"/>
        </w:rPr>
        <w:t>.</w:t>
      </w:r>
      <w:r w:rsidRPr="007F1D60">
        <w:t xml:space="preserve"> Przedmiot zamówienia zamieszczony w ofercie Wykonawcy musi być zgodny z opisem przedmiotu zamówienia niniejszego postępowania.</w:t>
      </w:r>
    </w:p>
    <w:p w14:paraId="1FDC0EB1" w14:textId="1A8E5127" w:rsidR="00CC3933" w:rsidRPr="007F1D60" w:rsidRDefault="00CC3933" w:rsidP="00CC3933">
      <w:pPr>
        <w:spacing w:line="276" w:lineRule="auto"/>
        <w:jc w:val="both"/>
      </w:pPr>
      <w:r w:rsidRPr="007F1D60">
        <w:rPr>
          <w:bCs/>
        </w:rPr>
        <w:t xml:space="preserve">W każdym przypadku użycia w opisie przedmiotu zamówienia norm, nazw własnych, o których mowa </w:t>
      </w:r>
      <w:r w:rsidRPr="007F1D60">
        <w:rPr>
          <w:bCs/>
        </w:rPr>
        <w:br/>
        <w:t xml:space="preserve">w art. 101 ust. 1 pkt 2 oraz ust. 3 ustawy </w:t>
      </w:r>
      <w:proofErr w:type="spellStart"/>
      <w:r w:rsidRPr="007F1D60">
        <w:rPr>
          <w:bCs/>
        </w:rPr>
        <w:t>Pzp</w:t>
      </w:r>
      <w:proofErr w:type="spellEnd"/>
      <w:r w:rsidRPr="007F1D60">
        <w:rPr>
          <w:bCs/>
        </w:rPr>
        <w:t xml:space="preserve"> Wykonawca powinien przyjąć, że odniesieniu takiemu towarzyszą wyrazy </w:t>
      </w:r>
      <w:r w:rsidRPr="007F1D60">
        <w:rPr>
          <w:bCs/>
          <w:i/>
        </w:rPr>
        <w:t>„lub równoważne”.</w:t>
      </w:r>
      <w:r w:rsidRPr="007F1D60">
        <w:t xml:space="preserve"> </w:t>
      </w:r>
    </w:p>
    <w:p w14:paraId="3739B440" w14:textId="074C6C06" w:rsidR="00CC3933" w:rsidRPr="00D32A03" w:rsidRDefault="00CC3933" w:rsidP="00CC3933">
      <w:pPr>
        <w:spacing w:line="276" w:lineRule="auto"/>
        <w:jc w:val="both"/>
      </w:pPr>
      <w:r w:rsidRPr="007F1D60">
        <w:t xml:space="preserve">W przypadku, gdy w </w:t>
      </w:r>
      <w:r w:rsidR="00A02024" w:rsidRPr="007F1D60">
        <w:t>opisie przedmiotu zamówienia</w:t>
      </w:r>
      <w:r w:rsidRPr="007F1D60">
        <w:t xml:space="preserve"> zostały użyte znaki towarowe lub nazwy własne, oznacza to, że są podane przykładowo i określają jedynie minimalne oczekiwane parametry jakościowe oraz wymagany standard.</w:t>
      </w:r>
      <w:r w:rsidRPr="00D32A03">
        <w:t xml:space="preserve"> </w:t>
      </w:r>
    </w:p>
    <w:p w14:paraId="3BA314D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A63A823" w14:textId="7917621E" w:rsidR="00E24E79" w:rsidRPr="00911DEF" w:rsidRDefault="00E30299" w:rsidP="00683850">
      <w:pPr>
        <w:spacing w:line="276" w:lineRule="auto"/>
        <w:jc w:val="both"/>
      </w:pPr>
      <w:r>
        <w:rPr>
          <w:rStyle w:val="Nagwek2Znak"/>
          <w:rFonts w:eastAsia="Calibri"/>
          <w:lang w:val="pl-PL"/>
        </w:rPr>
        <w:t>4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bookmarkStart w:id="5" w:name="_Hlk99365848"/>
      <w:r w:rsidR="00D82B89" w:rsidRPr="00911DEF">
        <w:rPr>
          <w:rFonts w:eastAsiaTheme="minorHAnsi" w:cs="Calibri"/>
        </w:rPr>
        <w:t>Wykonawca jest obowiązany realizować przedmiot zamówienia sukcesywnie</w:t>
      </w:r>
      <w:r w:rsidR="00D56E71">
        <w:rPr>
          <w:rFonts w:eastAsiaTheme="minorHAnsi" w:cs="Calibri"/>
        </w:rPr>
        <w:t xml:space="preserve"> w terminie</w:t>
      </w:r>
      <w:r w:rsidR="00D82B89" w:rsidRPr="00911DEF">
        <w:rPr>
          <w:rFonts w:eastAsiaTheme="minorHAnsi" w:cs="Calibri"/>
        </w:rPr>
        <w:t xml:space="preserve"> </w:t>
      </w:r>
      <w:r w:rsidR="00D56E71">
        <w:rPr>
          <w:rFonts w:eastAsiaTheme="minorHAnsi" w:cs="Calibri"/>
        </w:rPr>
        <w:br/>
      </w:r>
      <w:r w:rsidR="00EC4056">
        <w:rPr>
          <w:rFonts w:eastAsiaTheme="minorHAnsi" w:cs="Calibri"/>
          <w:b/>
        </w:rPr>
        <w:t>12</w:t>
      </w:r>
      <w:r w:rsidR="00CC3933">
        <w:rPr>
          <w:rFonts w:eastAsiaTheme="minorHAnsi" w:cs="Calibri"/>
          <w:b/>
        </w:rPr>
        <w:t xml:space="preserve"> </w:t>
      </w:r>
      <w:r w:rsidR="008C579D">
        <w:rPr>
          <w:rFonts w:eastAsiaTheme="minorHAnsi" w:cs="Calibri"/>
          <w:b/>
        </w:rPr>
        <w:t xml:space="preserve">miesięcy </w:t>
      </w:r>
      <w:r w:rsidR="00BB61B0">
        <w:rPr>
          <w:rFonts w:eastAsiaTheme="minorHAnsi" w:cs="Calibri"/>
          <w:b/>
        </w:rPr>
        <w:t xml:space="preserve">od dnia zawarcia </w:t>
      </w:r>
      <w:r w:rsidR="008C579D">
        <w:rPr>
          <w:rFonts w:eastAsiaTheme="minorHAnsi" w:cs="Calibri"/>
          <w:b/>
        </w:rPr>
        <w:t>umowy</w:t>
      </w:r>
      <w:r w:rsidR="00D82B89" w:rsidRPr="00111E8D">
        <w:rPr>
          <w:rFonts w:eastAsiaTheme="minorHAnsi" w:cs="Calibri"/>
        </w:rPr>
        <w:t>.</w:t>
      </w:r>
      <w:bookmarkEnd w:id="5"/>
    </w:p>
    <w:p w14:paraId="5C3648B7" w14:textId="77777777" w:rsidR="00974821" w:rsidRDefault="00A33BCB" w:rsidP="00D3187A">
      <w:pPr>
        <w:spacing w:after="0" w:line="276" w:lineRule="auto"/>
        <w:jc w:val="both"/>
      </w:pPr>
      <w:r w:rsidRPr="00911DEF">
        <w:rPr>
          <w:rStyle w:val="Nagwek2Znak"/>
          <w:rFonts w:eastAsia="Calibri"/>
          <w:lang w:val="pl-PL"/>
        </w:rPr>
        <w:t>4</w:t>
      </w:r>
      <w:r w:rsidRPr="00911DEF">
        <w:rPr>
          <w:rStyle w:val="Nagwek2Znak"/>
          <w:rFonts w:eastAsia="Calibri"/>
        </w:rPr>
        <w:t>.</w:t>
      </w:r>
      <w:r w:rsidRPr="00911DEF">
        <w:rPr>
          <w:rStyle w:val="Nagwek2Znak"/>
          <w:rFonts w:eastAsia="Calibri"/>
          <w:lang w:val="pl-PL"/>
        </w:rPr>
        <w:t>2</w:t>
      </w:r>
      <w:r w:rsidRPr="00911DEF">
        <w:rPr>
          <w:rStyle w:val="Nagwek2Znak"/>
          <w:rFonts w:eastAsia="Calibri"/>
        </w:rPr>
        <w:t>.</w:t>
      </w:r>
      <w:r w:rsidRPr="00911DEF">
        <w:t xml:space="preserve"> </w:t>
      </w:r>
      <w:r w:rsidR="007D394C" w:rsidRPr="00911DEF">
        <w:t>Wykonawca</w:t>
      </w:r>
      <w:r w:rsidR="007D394C" w:rsidRPr="007D394C">
        <w:t xml:space="preserve"> zobowiązuje się realizować dostawy </w:t>
      </w:r>
      <w:r w:rsidR="007D394C" w:rsidRPr="00964A7A">
        <w:rPr>
          <w:b/>
        </w:rPr>
        <w:t>w terminie do …………. dni roboczych</w:t>
      </w:r>
      <w:r w:rsidR="007D394C" w:rsidRPr="007D394C">
        <w:t xml:space="preserve"> (</w:t>
      </w:r>
      <w:r w:rsidR="007D394C" w:rsidRPr="007D394C">
        <w:rPr>
          <w:b/>
        </w:rPr>
        <w:t>termin stanowi kryterium oceny ofert</w:t>
      </w:r>
      <w:r w:rsidR="007D394C" w:rsidRPr="007D394C">
        <w:t>) od daty złożenia zamówienia przez Zamawiającego.</w:t>
      </w:r>
    </w:p>
    <w:p w14:paraId="29907404" w14:textId="77777777" w:rsidR="00156616" w:rsidRPr="0005055E" w:rsidRDefault="00964A7A" w:rsidP="00D3187A">
      <w:pPr>
        <w:spacing w:after="0" w:line="276" w:lineRule="auto"/>
        <w:jc w:val="both"/>
        <w:rPr>
          <w:u w:val="single"/>
        </w:rPr>
      </w:pPr>
      <w:r w:rsidRPr="0005055E">
        <w:rPr>
          <w:u w:val="single"/>
        </w:rPr>
        <w:t xml:space="preserve">a) </w:t>
      </w:r>
      <w:r w:rsidR="007D394C" w:rsidRPr="0005055E">
        <w:rPr>
          <w:u w:val="single"/>
        </w:rPr>
        <w:t>2 dni robocze – 40 pkt</w:t>
      </w:r>
      <w:r w:rsidRPr="0005055E">
        <w:rPr>
          <w:u w:val="single"/>
        </w:rPr>
        <w:t xml:space="preserve">, </w:t>
      </w:r>
    </w:p>
    <w:p w14:paraId="25BF87A2" w14:textId="77777777" w:rsidR="00156616" w:rsidRPr="0005055E" w:rsidRDefault="00964A7A" w:rsidP="00D3187A">
      <w:pPr>
        <w:spacing w:after="0" w:line="276" w:lineRule="auto"/>
        <w:jc w:val="both"/>
        <w:rPr>
          <w:u w:val="single"/>
        </w:rPr>
      </w:pPr>
      <w:r w:rsidRPr="0005055E">
        <w:rPr>
          <w:u w:val="single"/>
        </w:rPr>
        <w:t xml:space="preserve">b) </w:t>
      </w:r>
      <w:r w:rsidR="00156616" w:rsidRPr="0005055E">
        <w:rPr>
          <w:u w:val="single"/>
        </w:rPr>
        <w:t>3 dni robocze – 3</w:t>
      </w:r>
      <w:r w:rsidR="007D394C" w:rsidRPr="0005055E">
        <w:rPr>
          <w:u w:val="single"/>
        </w:rPr>
        <w:t>0 pkt</w:t>
      </w:r>
      <w:r w:rsidRPr="0005055E">
        <w:rPr>
          <w:u w:val="single"/>
        </w:rPr>
        <w:t xml:space="preserve">, </w:t>
      </w:r>
    </w:p>
    <w:p w14:paraId="3FC324F3" w14:textId="77777777" w:rsidR="007D394C" w:rsidRPr="0005055E" w:rsidRDefault="00964A7A" w:rsidP="00D3187A">
      <w:pPr>
        <w:spacing w:after="0" w:line="276" w:lineRule="auto"/>
        <w:jc w:val="both"/>
        <w:rPr>
          <w:u w:val="single"/>
        </w:rPr>
      </w:pPr>
      <w:r w:rsidRPr="0005055E">
        <w:rPr>
          <w:u w:val="single"/>
        </w:rPr>
        <w:t xml:space="preserve">c) </w:t>
      </w:r>
      <w:r w:rsidR="00156616" w:rsidRPr="0005055E">
        <w:rPr>
          <w:u w:val="single"/>
        </w:rPr>
        <w:t>4</w:t>
      </w:r>
      <w:r w:rsidR="007D394C" w:rsidRPr="0005055E">
        <w:rPr>
          <w:u w:val="single"/>
        </w:rPr>
        <w:t xml:space="preserve"> dni roboczych </w:t>
      </w:r>
      <w:r w:rsidR="0065772B" w:rsidRPr="0005055E">
        <w:rPr>
          <w:u w:val="single"/>
        </w:rPr>
        <w:t>–</w:t>
      </w:r>
      <w:r w:rsidR="007D394C" w:rsidRPr="0005055E">
        <w:rPr>
          <w:u w:val="single"/>
        </w:rPr>
        <w:t xml:space="preserve"> </w:t>
      </w:r>
      <w:r w:rsidR="00156616" w:rsidRPr="0005055E">
        <w:rPr>
          <w:u w:val="single"/>
        </w:rPr>
        <w:t>2</w:t>
      </w:r>
      <w:r w:rsidR="0065772B" w:rsidRPr="0005055E">
        <w:rPr>
          <w:u w:val="single"/>
        </w:rPr>
        <w:t>0 pkt</w:t>
      </w:r>
      <w:r w:rsidR="00156616" w:rsidRPr="0005055E">
        <w:rPr>
          <w:u w:val="single"/>
        </w:rPr>
        <w:t>,</w:t>
      </w:r>
    </w:p>
    <w:p w14:paraId="7C9AC6DE" w14:textId="77777777" w:rsidR="00EC4056" w:rsidRPr="0005055E" w:rsidRDefault="00156616" w:rsidP="00D3187A">
      <w:pPr>
        <w:spacing w:after="0" w:line="276" w:lineRule="auto"/>
        <w:jc w:val="both"/>
        <w:rPr>
          <w:u w:val="single"/>
        </w:rPr>
      </w:pPr>
      <w:r w:rsidRPr="0005055E">
        <w:rPr>
          <w:u w:val="single"/>
        </w:rPr>
        <w:t>d) 5 dni roboczych – 10 pkt</w:t>
      </w:r>
      <w:r w:rsidR="00EC4056" w:rsidRPr="0005055E">
        <w:rPr>
          <w:u w:val="single"/>
        </w:rPr>
        <w:t>,</w:t>
      </w:r>
    </w:p>
    <w:p w14:paraId="3C6D429D" w14:textId="2EAE352A" w:rsidR="00156616" w:rsidRPr="00964A7A" w:rsidRDefault="00EC4056" w:rsidP="000758EA">
      <w:pPr>
        <w:spacing w:line="276" w:lineRule="auto"/>
        <w:jc w:val="both"/>
        <w:rPr>
          <w:u w:val="single"/>
        </w:rPr>
      </w:pPr>
      <w:r w:rsidRPr="0005055E">
        <w:rPr>
          <w:u w:val="single"/>
        </w:rPr>
        <w:t>e) 6 dni roboczych – 0 pkt</w:t>
      </w:r>
      <w:r w:rsidR="00156616" w:rsidRPr="0005055E">
        <w:rPr>
          <w:u w:val="single"/>
        </w:rPr>
        <w:t>.</w:t>
      </w:r>
    </w:p>
    <w:p w14:paraId="46A14DB0" w14:textId="28D7D62C" w:rsidR="00D10360" w:rsidRPr="00CB777D" w:rsidRDefault="00D10360" w:rsidP="000758EA">
      <w:pPr>
        <w:spacing w:line="276" w:lineRule="auto"/>
        <w:jc w:val="both"/>
        <w:rPr>
          <w:color w:val="FF0000"/>
        </w:rPr>
      </w:pPr>
      <w:r w:rsidRPr="00CB777D">
        <w:rPr>
          <w:color w:val="FF0000"/>
        </w:rPr>
        <w:t xml:space="preserve">Wykonawca jest zobowiązany wskazać jeden z dopuszczonych przez Zamawiającego terminów. </w:t>
      </w:r>
      <w:r w:rsidRPr="00CB777D">
        <w:rPr>
          <w:color w:val="FF0000"/>
        </w:rPr>
        <w:br/>
        <w:t xml:space="preserve">W przypadku, gdy Wykonawca nie wskaże terminu, tj. pozostawi puste miejsce, Zamawiający uzna, </w:t>
      </w:r>
      <w:r w:rsidRPr="00CB777D">
        <w:rPr>
          <w:color w:val="FF0000"/>
        </w:rPr>
        <w:br/>
        <w:t xml:space="preserve">iż Wykonawca zrealizuje zamówienie w terminie do </w:t>
      </w:r>
      <w:r w:rsidR="005C267A">
        <w:rPr>
          <w:color w:val="FF0000"/>
        </w:rPr>
        <w:t>6</w:t>
      </w:r>
      <w:r w:rsidRPr="00CB777D">
        <w:rPr>
          <w:color w:val="FF0000"/>
        </w:rPr>
        <w:t xml:space="preserve"> dni roboczych i uzyska </w:t>
      </w:r>
      <w:r w:rsidR="005C267A">
        <w:rPr>
          <w:color w:val="FF0000"/>
        </w:rPr>
        <w:t>0</w:t>
      </w:r>
      <w:r w:rsidRPr="00CB777D">
        <w:rPr>
          <w:color w:val="FF0000"/>
        </w:rPr>
        <w:t xml:space="preserve"> punktów. W przypadku, gdy Wykonawca wskaże inny termin, niż dopuszczony przez Zamawiającego, Zamawiający uzna, iż oferta jest niezgodna z SWZ. </w:t>
      </w:r>
    </w:p>
    <w:p w14:paraId="352E2BCF" w14:textId="77777777" w:rsidR="00E30299" w:rsidRPr="0049576F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Style w:val="Nagwek2Znak"/>
          <w:rFonts w:eastAsia="Calibri"/>
          <w:lang w:val="pl-PL"/>
        </w:rPr>
        <w:t>5</w:t>
      </w:r>
      <w:r w:rsidRPr="003F0EAE">
        <w:rPr>
          <w:rStyle w:val="Nagwek2Znak"/>
          <w:rFonts w:eastAsia="Calibri"/>
        </w:rPr>
        <w:t>.1.</w:t>
      </w:r>
      <w:r w:rsidRPr="003F0EAE">
        <w:t xml:space="preserve"> </w:t>
      </w:r>
      <w:r w:rsidR="00E30299" w:rsidRPr="00E30299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>
        <w:rPr>
          <w:rFonts w:asciiTheme="minorHAnsi" w:eastAsiaTheme="minorHAnsi" w:hAnsiTheme="minorHAnsi" w:cstheme="minorHAnsi"/>
        </w:rPr>
        <w:t>2</w:t>
      </w:r>
      <w:r w:rsidR="00E30299" w:rsidRPr="00E30299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49576F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6 </w:t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>
        <w:rPr>
          <w:rFonts w:asciiTheme="minorHAnsi" w:hAnsiTheme="minorHAnsi" w:cstheme="minorHAnsi"/>
          <w:bCs/>
          <w:sz w:val="26"/>
          <w:szCs w:val="26"/>
        </w:rPr>
        <w:br/>
      </w:r>
      <w:r w:rsidRPr="0049576F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49576F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49576F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.1.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A80D42">
        <w:rPr>
          <w:rFonts w:asciiTheme="minorHAnsi" w:eastAsiaTheme="minorHAnsi" w:hAnsiTheme="minorHAnsi" w:cstheme="minorHAnsi"/>
        </w:rPr>
        <w:t xml:space="preserve">, </w:t>
      </w:r>
      <w:r w:rsidR="0049576F">
        <w:rPr>
          <w:rFonts w:asciiTheme="minorHAnsi" w:eastAsiaTheme="minorHAnsi" w:hAnsiTheme="minorHAnsi" w:cstheme="minorHAnsi"/>
        </w:rPr>
        <w:br/>
      </w:r>
      <w:proofErr w:type="spellStart"/>
      <w:r w:rsidRPr="00A80D42">
        <w:rPr>
          <w:rFonts w:asciiTheme="minorHAnsi" w:eastAsiaTheme="minorHAnsi" w:hAnsiTheme="minorHAnsi" w:cstheme="minorHAnsi"/>
        </w:rPr>
        <w:t>ePUAPu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507DB8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0F35B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CD301E">
        <w:t xml:space="preserve">adres skrzynki </w:t>
      </w:r>
      <w:proofErr w:type="spellStart"/>
      <w:r w:rsidR="000F35B2" w:rsidRPr="00CD301E">
        <w:t>ePUAP</w:t>
      </w:r>
      <w:proofErr w:type="spellEnd"/>
      <w:r w:rsidR="000F35B2" w:rsidRPr="00CD301E">
        <w:t xml:space="preserve">: </w:t>
      </w:r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SPZOZLapy</w:t>
      </w:r>
      <w:proofErr w:type="spellEnd"/>
      <w:r w:rsidR="000F35B2" w:rsidRPr="00CD301E">
        <w:rPr>
          <w:rFonts w:eastAsia="Times New Roman"/>
          <w:b/>
          <w:u w:val="single"/>
        </w:rPr>
        <w:t>/</w:t>
      </w:r>
      <w:proofErr w:type="spellStart"/>
      <w:r w:rsidR="000F35B2" w:rsidRPr="00CD301E">
        <w:rPr>
          <w:rFonts w:eastAsia="Times New Roman"/>
          <w:b/>
          <w:u w:val="single"/>
        </w:rPr>
        <w:t>SkrytkaESP</w:t>
      </w:r>
      <w:proofErr w:type="spellEnd"/>
      <w:r w:rsidR="000F35B2">
        <w:rPr>
          <w:rFonts w:eastAsia="Times New Roman"/>
          <w:b/>
          <w:u w:val="single"/>
        </w:rPr>
        <w:t>)</w:t>
      </w:r>
      <w:r w:rsidR="00133552">
        <w:rPr>
          <w:rStyle w:val="Hipercze"/>
          <w:rFonts w:asciiTheme="minorHAnsi" w:eastAsiaTheme="minorHAnsi" w:hAnsiTheme="minorHAnsi" w:cstheme="minorHAnsi"/>
        </w:rPr>
        <w:t>.</w:t>
      </w:r>
      <w:r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ma dostęp do </w:t>
      </w:r>
      <w:r w:rsidRPr="00A80D4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A80D42">
        <w:rPr>
          <w:rFonts w:asciiTheme="minorHAnsi" w:eastAsiaTheme="minorHAnsi" w:hAnsiTheme="minorHAnsi" w:cstheme="minorHAnsi"/>
        </w:rPr>
        <w:t>.</w:t>
      </w:r>
    </w:p>
    <w:p w14:paraId="4386CD16" w14:textId="6C3B962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822C1C" w:rsidRPr="004D7B14">
          <w:rPr>
            <w:rStyle w:val="Hipercze"/>
            <w:rFonts w:asciiTheme="minorHAnsi" w:eastAsiaTheme="minorHAnsi" w:hAnsiTheme="minorHAnsi" w:cstheme="minorHAnsi"/>
          </w:rPr>
          <w:t>https://miniportal.uzp.gov.pl/WarunkiUslugi</w:t>
        </w:r>
      </w:hyperlink>
      <w:r w:rsidR="00822C1C">
        <w:rPr>
          <w:rFonts w:asciiTheme="minorHAnsi" w:eastAsiaTheme="minorHAnsi" w:hAnsiTheme="minorHAnsi" w:cstheme="minorHAnsi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5769F0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A80D4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A80D42">
        <w:rPr>
          <w:rFonts w:asciiTheme="minorHAnsi" w:eastAsiaTheme="minorHAnsi" w:hAnsiTheme="minorHAnsi" w:cstheme="minorHAnsi"/>
        </w:rPr>
        <w:t>miniPortalu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52C0C2A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>
        <w:rPr>
          <w:rStyle w:val="Nagwek2Znak"/>
          <w:rFonts w:asciiTheme="minorHAnsi" w:eastAsia="Calibri" w:hAnsiTheme="minorHAnsi" w:cstheme="minorHAnsi"/>
        </w:rPr>
        <w:t>.5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A80D42">
        <w:rPr>
          <w:rFonts w:asciiTheme="minorHAnsi" w:eastAsiaTheme="minorHAnsi" w:hAnsiTheme="minorHAnsi" w:cstheme="minorHAnsi"/>
        </w:rPr>
        <w:t>pzp</w:t>
      </w:r>
      <w:proofErr w:type="spellEnd"/>
      <w:r w:rsidRPr="00A80D42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A80D42">
        <w:rPr>
          <w:rFonts w:asciiTheme="minorHAnsi" w:eastAsiaTheme="minorHAnsi" w:hAnsiTheme="minorHAnsi" w:cstheme="minorHAnsi"/>
        </w:rPr>
        <w:t>ePUAP</w:t>
      </w:r>
      <w:proofErr w:type="spellEnd"/>
      <w:r w:rsidRPr="00A80D42">
        <w:rPr>
          <w:rFonts w:asciiTheme="minorHAnsi" w:eastAsiaTheme="minorHAnsi" w:hAnsiTheme="minorHAnsi" w:cstheme="minorHAnsi"/>
        </w:rPr>
        <w:t>.</w:t>
      </w:r>
    </w:p>
    <w:p w14:paraId="2D08AE5F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A80D42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A80D42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A80D4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>
        <w:rPr>
          <w:rFonts w:asciiTheme="minorHAnsi" w:eastAsiaTheme="minorHAnsi" w:hAnsiTheme="minorHAnsi" w:cstheme="minorHAnsi"/>
        </w:rPr>
        <w:t>, TED</w:t>
      </w:r>
      <w:r w:rsidRPr="00A80D4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email: </w:t>
      </w:r>
      <w:hyperlink r:id="rId14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</w:p>
    <w:p w14:paraId="0BCA34EB" w14:textId="77777777" w:rsidR="00186024" w:rsidRPr="00186024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Dokumenty elektroniczne, oświadczenia lub elektroniczne kopie dokumentów lub oświadczeń składane są przez Wykonawcę za pośrednictwem </w:t>
      </w:r>
      <w:r w:rsidRPr="00A80D42">
        <w:rPr>
          <w:rFonts w:asciiTheme="minorHAnsi" w:eastAsiaTheme="minorHAnsi" w:hAnsiTheme="minorHAnsi" w:cstheme="minorHAnsi"/>
          <w:i/>
          <w:iCs/>
        </w:rPr>
        <w:t xml:space="preserve">Formularza do komunikacji </w:t>
      </w:r>
      <w:r w:rsidRPr="00A80D42">
        <w:rPr>
          <w:rFonts w:asciiTheme="minorHAnsi" w:eastAsiaTheme="minorHAnsi" w:hAnsiTheme="minorHAnsi" w:cstheme="minorHAnsi"/>
        </w:rPr>
        <w:t xml:space="preserve">jako załączniki. Zamawiający dopuszcza również możliwość składania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lub elektronicznych kopii dokumentów lub oświadczeń za pomocą poczty elektronicznej, na adres email</w:t>
      </w:r>
      <w:r>
        <w:rPr>
          <w:rFonts w:asciiTheme="minorHAnsi" w:eastAsiaTheme="minorHAnsi" w:hAnsiTheme="minorHAnsi" w:cstheme="minorHAnsi"/>
        </w:rPr>
        <w:t xml:space="preserve">: </w:t>
      </w:r>
      <w:hyperlink r:id="rId15" w:history="1">
        <w:r w:rsidRPr="00507DB8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>
        <w:rPr>
          <w:rFonts w:asciiTheme="minorHAnsi" w:eastAsiaTheme="minorHAnsi" w:hAnsiTheme="minorHAnsi" w:cstheme="minorHAnsi"/>
        </w:rPr>
        <w:t xml:space="preserve">. </w:t>
      </w:r>
      <w:r w:rsidRPr="00A80D42">
        <w:rPr>
          <w:rFonts w:asciiTheme="minorHAnsi" w:eastAsiaTheme="minorHAnsi" w:hAnsiTheme="minorHAnsi" w:cstheme="minorHAnsi"/>
        </w:rPr>
        <w:t xml:space="preserve">Sposób sporządzenia dokumentów elektronicznych, oświadczeń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lub elektronicznych kopii dokumentów lub oświadczeń musi być zgody z wymaganiami określonymi </w:t>
      </w:r>
      <w:r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 xml:space="preserve">w rozporządzeniu Prezesa Rady Ministrów z dnia </w:t>
      </w:r>
      <w:r w:rsidR="00186024" w:rsidRPr="00186024">
        <w:rPr>
          <w:rFonts w:asciiTheme="minorHAnsi" w:eastAsiaTheme="minorHAnsi" w:hAnsiTheme="minorHAnsi" w:cstheme="minorHAnsi"/>
        </w:rPr>
        <w:t>z dnia 23 grudnia 2020 r. w sprawie podmiotowych</w:t>
      </w:r>
    </w:p>
    <w:p w14:paraId="675CDB82" w14:textId="77777777" w:rsidR="00186024" w:rsidRDefault="00186024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186024">
        <w:rPr>
          <w:rFonts w:asciiTheme="minorHAnsi" w:eastAsiaTheme="minorHAnsi" w:hAnsiTheme="minorHAnsi" w:cstheme="minorHAnsi"/>
        </w:rPr>
        <w:t xml:space="preserve">środków dowodowych oraz oświadczeń, jakich może żądać </w:t>
      </w:r>
      <w:r>
        <w:rPr>
          <w:rFonts w:asciiTheme="minorHAnsi" w:eastAsiaTheme="minorHAnsi" w:hAnsiTheme="minorHAnsi" w:cstheme="minorHAnsi"/>
        </w:rPr>
        <w:t>Z</w:t>
      </w:r>
      <w:r w:rsidRPr="00186024">
        <w:rPr>
          <w:rFonts w:asciiTheme="minorHAnsi" w:eastAsiaTheme="minorHAnsi" w:hAnsiTheme="minorHAnsi" w:cstheme="minorHAnsi"/>
        </w:rPr>
        <w:t xml:space="preserve">amawiający od </w:t>
      </w:r>
      <w:r>
        <w:rPr>
          <w:rFonts w:asciiTheme="minorHAnsi" w:eastAsiaTheme="minorHAnsi" w:hAnsiTheme="minorHAnsi" w:cstheme="minorHAnsi"/>
        </w:rPr>
        <w:t>W</w:t>
      </w:r>
      <w:r w:rsidRPr="00186024">
        <w:rPr>
          <w:rFonts w:asciiTheme="minorHAnsi" w:eastAsiaTheme="minorHAnsi" w:hAnsiTheme="minorHAnsi" w:cstheme="minorHAnsi"/>
        </w:rPr>
        <w:t xml:space="preserve">ykonawcy </w:t>
      </w:r>
      <w:r>
        <w:rPr>
          <w:rFonts w:asciiTheme="minorHAnsi" w:eastAsiaTheme="minorHAnsi" w:hAnsiTheme="minorHAnsi" w:cstheme="minorHAnsi"/>
        </w:rPr>
        <w:br/>
      </w:r>
      <w:r w:rsidRPr="00186024">
        <w:rPr>
          <w:rFonts w:asciiTheme="minorHAnsi" w:eastAsiaTheme="minorHAnsi" w:hAnsiTheme="minorHAnsi" w:cstheme="minorHAnsi"/>
        </w:rPr>
        <w:t>(Dz. U. poz. 2415).</w:t>
      </w:r>
    </w:p>
    <w:p w14:paraId="705DF6A5" w14:textId="77777777" w:rsidR="00A80D4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A80D4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Pr="00A80D42">
        <w:rPr>
          <w:rFonts w:asciiTheme="minorHAnsi" w:hAnsiTheme="minorHAnsi" w:cstheme="minorHAnsi"/>
          <w:sz w:val="28"/>
        </w:rPr>
        <w:t xml:space="preserve"> </w:t>
      </w:r>
      <w:r w:rsidRPr="00A80D42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>
        <w:rPr>
          <w:rFonts w:asciiTheme="minorHAnsi" w:eastAsiaTheme="minorHAnsi" w:hAnsiTheme="minorHAnsi" w:cstheme="minorHAnsi"/>
        </w:rPr>
        <w:br/>
      </w:r>
      <w:r w:rsidRPr="00A80D42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A80D42">
        <w:rPr>
          <w:rFonts w:asciiTheme="minorHAnsi" w:eastAsiaTheme="minorHAnsi" w:hAnsiTheme="minorHAnsi" w:cstheme="minorHAnsi"/>
        </w:rPr>
        <w:cr/>
      </w:r>
    </w:p>
    <w:p w14:paraId="5FCC11C6" w14:textId="77777777" w:rsidR="00A80D42" w:rsidRPr="00391648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 xml:space="preserve">Rozdział 7 </w:t>
      </w:r>
      <w:r w:rsidRPr="00391648">
        <w:rPr>
          <w:rFonts w:ascii="Calibri" w:hAnsi="Calibri"/>
          <w:sz w:val="26"/>
          <w:szCs w:val="26"/>
        </w:rPr>
        <w:t xml:space="preserve">WSKAZANIE OSÓB UPRAWNIONYCH DO KOMUNIKOWANIA SIĘ </w:t>
      </w:r>
      <w:r w:rsidR="0049576F" w:rsidRPr="00391648">
        <w:rPr>
          <w:rFonts w:ascii="Calibri" w:hAnsi="Calibri"/>
          <w:sz w:val="26"/>
          <w:szCs w:val="26"/>
        </w:rPr>
        <w:br/>
      </w:r>
      <w:r w:rsidRPr="00391648">
        <w:rPr>
          <w:rFonts w:ascii="Calibri" w:hAnsi="Calibri"/>
          <w:sz w:val="26"/>
          <w:szCs w:val="26"/>
        </w:rPr>
        <w:t xml:space="preserve">Z WYKONAWCAMI </w:t>
      </w:r>
    </w:p>
    <w:p w14:paraId="32D2C042" w14:textId="680F45EC" w:rsidR="00A80D42" w:rsidRPr="00391648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391648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91648">
        <w:rPr>
          <w:rStyle w:val="Nagwek2Znak"/>
          <w:rFonts w:asciiTheme="minorHAnsi" w:eastAsia="Calibri" w:hAnsiTheme="minorHAnsi" w:cstheme="minorHAnsi"/>
        </w:rPr>
        <w:t>.</w:t>
      </w:r>
      <w:r w:rsidRPr="0039164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C3933" w:rsidRPr="00D32A0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Dział Zamówień Publicznych (Kierownik Działu Zamówień Publicznych lub pracownik Działu Zamówień Publicznych), adres e-mail do komunikowania się z Wykonawcami: </w:t>
      </w:r>
      <w:hyperlink r:id="rId16" w:history="1">
        <w:r w:rsidR="00CC3933" w:rsidRPr="00D32A03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CC3933" w:rsidRPr="00D32A03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</w:p>
    <w:p w14:paraId="5A2669F5" w14:textId="77777777" w:rsidR="00470DA4" w:rsidRPr="00391648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91648">
        <w:rPr>
          <w:rFonts w:ascii="Calibri" w:hAnsi="Calibri"/>
          <w:sz w:val="26"/>
          <w:szCs w:val="26"/>
        </w:rPr>
        <w:t>Rozdział 8 TERMIN ZWIĄZANIA OFERTĄ</w:t>
      </w:r>
    </w:p>
    <w:p w14:paraId="0EBBCEDF" w14:textId="1B25ECF5" w:rsidR="00186024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22C1C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822C1C">
        <w:rPr>
          <w:rStyle w:val="Nagwek2Znak"/>
          <w:rFonts w:asciiTheme="minorHAnsi" w:eastAsia="Calibri" w:hAnsiTheme="minorHAnsi" w:cstheme="minorHAnsi"/>
        </w:rPr>
        <w:t>.</w:t>
      </w:r>
      <w:r w:rsidRPr="00822C1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822C1C">
        <w:rPr>
          <w:rStyle w:val="Nagwek2Znak"/>
          <w:rFonts w:asciiTheme="minorHAnsi" w:eastAsia="Calibri" w:hAnsiTheme="minorHAnsi" w:cstheme="minorHAnsi"/>
        </w:rPr>
        <w:t>.</w:t>
      </w:r>
      <w:r w:rsidRPr="00822C1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22C1C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822C1C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822C1C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822C1C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822C1C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9C3DA7">
        <w:rPr>
          <w:rFonts w:asciiTheme="minorHAnsi" w:hAnsiTheme="minorHAnsi" w:cstheme="minorHAnsi"/>
          <w:b/>
          <w:color w:val="auto"/>
          <w:sz w:val="22"/>
          <w:szCs w:val="22"/>
        </w:rPr>
        <w:t>14</w:t>
      </w:r>
      <w:r w:rsidR="00822C1C" w:rsidRPr="00822C1C">
        <w:rPr>
          <w:rFonts w:asciiTheme="minorHAnsi" w:hAnsiTheme="minorHAnsi" w:cstheme="minorHAnsi"/>
          <w:b/>
          <w:color w:val="auto"/>
          <w:sz w:val="22"/>
          <w:szCs w:val="22"/>
        </w:rPr>
        <w:t>.10</w:t>
      </w:r>
      <w:r w:rsidR="00435359" w:rsidRPr="00822C1C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9E3C6A" w:rsidRPr="00822C1C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822C1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822C1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822C1C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ofert.</w:t>
      </w:r>
    </w:p>
    <w:p w14:paraId="55FC05F2" w14:textId="77777777" w:rsidR="00186024" w:rsidRPr="0049576F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WYMAGANIA DOTYCZĄCE WADIUM</w:t>
      </w:r>
    </w:p>
    <w:p w14:paraId="407CF2F3" w14:textId="77777777" w:rsidR="00186024" w:rsidRPr="00186024" w:rsidRDefault="00186024" w:rsidP="00683850">
      <w:pPr>
        <w:spacing w:line="276" w:lineRule="auto"/>
        <w:rPr>
          <w:rFonts w:cs="Calibri"/>
        </w:rPr>
      </w:pPr>
      <w:r w:rsidRPr="00186024">
        <w:rPr>
          <w:rFonts w:eastAsiaTheme="minorHAnsi" w:cs="Calibri"/>
        </w:rPr>
        <w:t>Zamawiaj</w:t>
      </w:r>
      <w:r w:rsidRPr="00186024">
        <w:rPr>
          <w:rFonts w:eastAsia="TimesNewRoman" w:cs="Calibri"/>
        </w:rPr>
        <w:t>ą</w:t>
      </w:r>
      <w:r w:rsidRPr="00186024">
        <w:rPr>
          <w:rFonts w:eastAsiaTheme="minorHAnsi" w:cs="Calibri"/>
        </w:rPr>
        <w:t>cy nie wymaga wniesienia wadium</w:t>
      </w:r>
      <w:r>
        <w:rPr>
          <w:rFonts w:eastAsiaTheme="minorHAnsi" w:cs="Calibri"/>
        </w:rPr>
        <w:t xml:space="preserve">. </w:t>
      </w:r>
    </w:p>
    <w:p w14:paraId="14812C8C" w14:textId="77777777" w:rsidR="00470DA4" w:rsidRPr="0049576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A33BCB">
        <w:rPr>
          <w:rFonts w:ascii="Calibri" w:hAnsi="Calibri"/>
          <w:sz w:val="26"/>
          <w:szCs w:val="26"/>
        </w:rPr>
        <w:t>10</w:t>
      </w:r>
      <w:r w:rsidRPr="0049576F">
        <w:rPr>
          <w:rFonts w:ascii="Calibri" w:hAnsi="Calibri"/>
          <w:sz w:val="26"/>
          <w:szCs w:val="26"/>
        </w:rPr>
        <w:t xml:space="preserve"> OPIS PRZYGOTOWANIA OFERTY</w:t>
      </w:r>
    </w:p>
    <w:p w14:paraId="489EA914" w14:textId="77777777" w:rsidR="00CC3933" w:rsidRDefault="00A33BCB" w:rsidP="00CC3933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5278CF">
        <w:rPr>
          <w:rStyle w:val="Nagwek2Znak"/>
          <w:rFonts w:asciiTheme="minorHAnsi" w:eastAsia="Calibri" w:hAnsiTheme="minorHAnsi" w:cstheme="minorHAnsi"/>
        </w:rPr>
        <w:t>.</w:t>
      </w:r>
      <w:r w:rsidR="00954CF2" w:rsidRPr="005278C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C3933">
        <w:t>Oferta musi być sporządzona w języku polskim, w postaci elektronicznej i opatrzona kwalifikowanym podpisem elektronicznym, podpisem zaufanym lub podpisem osobistym.</w:t>
      </w:r>
    </w:p>
    <w:p w14:paraId="09C93438" w14:textId="77777777" w:rsidR="00CC3933" w:rsidRDefault="00CC3933" w:rsidP="009E3C6A">
      <w:pPr>
        <w:spacing w:after="0" w:line="276" w:lineRule="auto"/>
        <w:jc w:val="both"/>
      </w:pPr>
      <w:r>
        <w:t>Ilekroć w niniejszej SWZ mowa jest o podpisie elektronicznym Zamawiający ma na myśli:</w:t>
      </w:r>
    </w:p>
    <w:p w14:paraId="1886A582" w14:textId="2C78FD74" w:rsidR="00CC3933" w:rsidRDefault="00CC3933" w:rsidP="009E3C6A">
      <w:pPr>
        <w:spacing w:after="0" w:line="276" w:lineRule="auto"/>
        <w:jc w:val="both"/>
      </w:pPr>
      <w:r>
        <w:t xml:space="preserve">a) Kwalifikowany podpis elektroniczny zgodny ze standardami rozporządzenia Parlamentu Europejskiego i Rady (UE) nr 910/2014 z dnia 23 lipca 2014 r. w sprawie identyfikacji elektronicznej </w:t>
      </w:r>
      <w:r>
        <w:br/>
        <w:t>i usług zaufania;</w:t>
      </w:r>
    </w:p>
    <w:p w14:paraId="00882F5E" w14:textId="77777777" w:rsidR="00CC3933" w:rsidRDefault="00CC3933" w:rsidP="009E3C6A">
      <w:pPr>
        <w:spacing w:after="0" w:line="276" w:lineRule="auto"/>
        <w:jc w:val="both"/>
      </w:pPr>
      <w:r>
        <w:t>b) podpis zaufany o którym mowa w art. 3 pkt. 14a ustawy z 17 lutego 2005 r. o informatyzacji działalności podmiotów realizujących zadania publiczne (Dz.U. z 2021 r. poz. 2070);</w:t>
      </w:r>
    </w:p>
    <w:p w14:paraId="038DD30A" w14:textId="50A68223" w:rsidR="00CC3933" w:rsidRDefault="00CC3933" w:rsidP="00CC3933">
      <w:pPr>
        <w:spacing w:line="276" w:lineRule="auto"/>
        <w:jc w:val="both"/>
      </w:pPr>
      <w:r>
        <w:t>c) podpis osobisty o którym mowa w art. z art. 2 ust. 1 pkt. 9 ustawy z 6 sierpnia 2010 r. o dowodach osobistych (Dz.U. z 202</w:t>
      </w:r>
      <w:r w:rsidR="005C2575">
        <w:t>2</w:t>
      </w:r>
      <w:r>
        <w:t xml:space="preserve"> r. poz. </w:t>
      </w:r>
      <w:r w:rsidR="005C2575">
        <w:t>671</w:t>
      </w:r>
      <w:r>
        <w:t>).</w:t>
      </w:r>
    </w:p>
    <w:p w14:paraId="6FC07F06" w14:textId="0FF9D67B" w:rsidR="00CC3933" w:rsidRDefault="00CC3933" w:rsidP="009E3C6A">
      <w:pPr>
        <w:spacing w:after="0" w:line="276" w:lineRule="auto"/>
        <w:jc w:val="both"/>
      </w:pPr>
      <w:r>
        <w:t xml:space="preserve">Zamawiający zgodnie z przepisami wydanymi na podstawie art. 70 ustawy </w:t>
      </w:r>
      <w:proofErr w:type="spellStart"/>
      <w:r>
        <w:t>Pzp</w:t>
      </w:r>
      <w:proofErr w:type="spellEnd"/>
      <w:r>
        <w:t xml:space="preserve"> oraz w związku </w:t>
      </w:r>
      <w:r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</w:t>
      </w:r>
      <w:r w:rsidR="00A02024">
        <w:t xml:space="preserve"> </w:t>
      </w:r>
      <w:r>
        <w:t>elektronicznego, jako:</w:t>
      </w:r>
    </w:p>
    <w:p w14:paraId="46D5FB98" w14:textId="77777777" w:rsidR="00CC3933" w:rsidRDefault="00CC3933" w:rsidP="009E3C6A">
      <w:pPr>
        <w:spacing w:after="0" w:line="276" w:lineRule="auto"/>
        <w:jc w:val="both"/>
      </w:pPr>
      <w:r>
        <w:t xml:space="preserve">a) dokumenty w formacie „pdf" zaleca się podpisywać formatem </w:t>
      </w:r>
      <w:proofErr w:type="spellStart"/>
      <w:r>
        <w:t>PAdES</w:t>
      </w:r>
      <w:proofErr w:type="spellEnd"/>
      <w:r>
        <w:t>,</w:t>
      </w:r>
    </w:p>
    <w:p w14:paraId="205408CF" w14:textId="2134A6C0" w:rsidR="00CC3933" w:rsidRDefault="00CC3933" w:rsidP="00CC3933">
      <w:pPr>
        <w:spacing w:line="276" w:lineRule="auto"/>
        <w:jc w:val="both"/>
      </w:pPr>
      <w:r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5FC9EA03" w14:textId="7EA5F343" w:rsidR="00CC3933" w:rsidRDefault="00CC3933" w:rsidP="00CC3933">
      <w:pPr>
        <w:spacing w:line="276" w:lineRule="auto"/>
        <w:jc w:val="both"/>
      </w:pPr>
      <w:r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do szyfrowania Wykonawca zaszyfruje folder zawierający dokumenty składające się na ofertę. </w:t>
      </w:r>
    </w:p>
    <w:p w14:paraId="14795BE7" w14:textId="2D942437" w:rsidR="00CC3933" w:rsidRDefault="00CC3933" w:rsidP="00CC3933">
      <w:pPr>
        <w:spacing w:line="276" w:lineRule="auto"/>
        <w:jc w:val="both"/>
      </w:pPr>
      <w:r w:rsidRPr="00822C1C">
        <w:t xml:space="preserve">Wszelkie informacje stanowiące tajemnicę przedsiębiorstwa w rozumieniu ustawy z dnia 16 kwietnia 1993 r. o zwalczaniu nieuczciwej konkurencji </w:t>
      </w:r>
      <w:r w:rsidR="00822C1C" w:rsidRPr="00822C1C">
        <w:t>(Dz. U. z 2022 r. poz. 123</w:t>
      </w:r>
      <w:r w:rsidRPr="00822C1C">
        <w:t xml:space="preserve">3), które Wykonawca zastrzeże </w:t>
      </w:r>
      <w:r w:rsidRPr="00822C1C">
        <w:lastRenderedPageBreak/>
        <w:t xml:space="preserve">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</w:t>
      </w:r>
      <w:r w:rsidRPr="00822C1C">
        <w:br/>
        <w:t xml:space="preserve">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</w:t>
      </w:r>
      <w:r w:rsidRPr="00822C1C">
        <w:br/>
        <w:t xml:space="preserve">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822C1C">
        <w:t>pzp</w:t>
      </w:r>
      <w:proofErr w:type="spellEnd"/>
      <w:r w:rsidRPr="00822C1C">
        <w:t>.</w:t>
      </w:r>
    </w:p>
    <w:p w14:paraId="6EE75C70" w14:textId="77777777" w:rsidR="00954CF2" w:rsidRPr="0049576F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1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D04923" w:rsidRDefault="00954CF2" w:rsidP="00CD2596">
      <w:pPr>
        <w:spacing w:after="80" w:line="276" w:lineRule="auto"/>
        <w:jc w:val="both"/>
      </w:pPr>
      <w:r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04923">
        <w:t xml:space="preserve">Wykonawca składa ofertę za pośrednictwem Formularza do złożenia lub wycofania oferty dostępnego na </w:t>
      </w:r>
      <w:proofErr w:type="spellStart"/>
      <w:r w:rsidRPr="00D04923">
        <w:t>ePUAP</w:t>
      </w:r>
      <w:proofErr w:type="spellEnd"/>
      <w:r w:rsidRPr="00D04923">
        <w:t xml:space="preserve"> i udostępnionego również na </w:t>
      </w:r>
      <w:proofErr w:type="spellStart"/>
      <w:r w:rsidRPr="00D04923">
        <w:t>miniPortalu</w:t>
      </w:r>
      <w:proofErr w:type="spellEnd"/>
      <w:r w:rsidRPr="00D04923">
        <w:t xml:space="preserve">. Sposób złożenia oferty opisany został w Instrukcji użytkownika dostępnej na </w:t>
      </w:r>
      <w:proofErr w:type="spellStart"/>
      <w:r w:rsidRPr="00D04923">
        <w:t>miniPortalu</w:t>
      </w:r>
      <w:proofErr w:type="spellEnd"/>
      <w:r w:rsidRPr="00D04923">
        <w:t xml:space="preserve">. </w:t>
      </w:r>
    </w:p>
    <w:p w14:paraId="66CB2601" w14:textId="58016631" w:rsidR="00954CF2" w:rsidRPr="00D04923" w:rsidRDefault="00954CF2" w:rsidP="00CD2596">
      <w:pPr>
        <w:spacing w:after="80" w:line="276" w:lineRule="auto"/>
        <w:jc w:val="both"/>
      </w:pPr>
      <w:r w:rsidRPr="00822C1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822C1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822C1C">
        <w:rPr>
          <w:rStyle w:val="Nagwek2Znak"/>
          <w:rFonts w:asciiTheme="minorHAnsi" w:eastAsia="Calibri" w:hAnsiTheme="minorHAnsi" w:cstheme="minorHAnsi"/>
        </w:rPr>
        <w:t>.</w:t>
      </w:r>
      <w:r w:rsidRPr="00822C1C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822C1C">
        <w:rPr>
          <w:rStyle w:val="Nagwek2Znak"/>
          <w:rFonts w:asciiTheme="minorHAnsi" w:eastAsia="Calibri" w:hAnsiTheme="minorHAnsi" w:cstheme="minorHAnsi"/>
        </w:rPr>
        <w:t>.</w:t>
      </w:r>
      <w:r w:rsidRPr="00822C1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22C1C">
        <w:t xml:space="preserve">Ofertę wraz z wymaganymi załącznikami </w:t>
      </w:r>
      <w:r w:rsidRPr="00822C1C">
        <w:rPr>
          <w:b/>
          <w:u w:val="single"/>
        </w:rPr>
        <w:t xml:space="preserve">należy złożyć w terminie do dnia </w:t>
      </w:r>
      <w:r w:rsidR="009C3DA7">
        <w:rPr>
          <w:b/>
          <w:u w:val="single"/>
        </w:rPr>
        <w:t>15</w:t>
      </w:r>
      <w:r w:rsidR="00822C1C" w:rsidRPr="00822C1C">
        <w:rPr>
          <w:b/>
          <w:u w:val="single"/>
        </w:rPr>
        <w:t>.0</w:t>
      </w:r>
      <w:r w:rsidR="009C3DA7">
        <w:rPr>
          <w:b/>
          <w:u w:val="single"/>
        </w:rPr>
        <w:t>9</w:t>
      </w:r>
      <w:r w:rsidR="00AF0DA0" w:rsidRPr="00822C1C">
        <w:rPr>
          <w:b/>
          <w:u w:val="single"/>
        </w:rPr>
        <w:t>.202</w:t>
      </w:r>
      <w:r w:rsidR="00A02024" w:rsidRPr="00822C1C">
        <w:rPr>
          <w:b/>
          <w:u w:val="single"/>
        </w:rPr>
        <w:t>2</w:t>
      </w:r>
      <w:r w:rsidR="00AF0DA0" w:rsidRPr="00822C1C">
        <w:rPr>
          <w:b/>
          <w:u w:val="single"/>
        </w:rPr>
        <w:t xml:space="preserve"> r</w:t>
      </w:r>
      <w:r w:rsidR="00C9337A" w:rsidRPr="00822C1C">
        <w:rPr>
          <w:b/>
          <w:u w:val="single"/>
        </w:rPr>
        <w:t>.</w:t>
      </w:r>
      <w:r w:rsidR="00917C70" w:rsidRPr="00822C1C">
        <w:rPr>
          <w:b/>
          <w:u w:val="single"/>
        </w:rPr>
        <w:t xml:space="preserve">, </w:t>
      </w:r>
      <w:r w:rsidR="00AF0DA0" w:rsidRPr="00822C1C">
        <w:rPr>
          <w:b/>
          <w:u w:val="single"/>
        </w:rPr>
        <w:br/>
      </w:r>
      <w:r w:rsidR="00917C70" w:rsidRPr="00822C1C">
        <w:rPr>
          <w:b/>
          <w:u w:val="single"/>
        </w:rPr>
        <w:t xml:space="preserve">do godz. </w:t>
      </w:r>
      <w:r w:rsidR="007775DB" w:rsidRPr="00822C1C">
        <w:rPr>
          <w:b/>
          <w:u w:val="single"/>
        </w:rPr>
        <w:t>1</w:t>
      </w:r>
      <w:r w:rsidR="009C3DA7">
        <w:rPr>
          <w:b/>
          <w:u w:val="single"/>
        </w:rPr>
        <w:t>0</w:t>
      </w:r>
      <w:r w:rsidR="006A748A" w:rsidRPr="00822C1C">
        <w:rPr>
          <w:b/>
          <w:u w:val="single"/>
        </w:rPr>
        <w:t>:00</w:t>
      </w:r>
      <w:r w:rsidRPr="00822C1C">
        <w:rPr>
          <w:b/>
          <w:u w:val="single"/>
        </w:rPr>
        <w:t>.</w:t>
      </w:r>
      <w:r w:rsidRPr="00D04923">
        <w:rPr>
          <w:b/>
          <w:u w:val="single"/>
        </w:rPr>
        <w:t xml:space="preserve"> </w:t>
      </w:r>
    </w:p>
    <w:p w14:paraId="1A7DE85B" w14:textId="77777777" w:rsidR="00954CF2" w:rsidRPr="00D04923" w:rsidRDefault="00954CF2" w:rsidP="00CD2596">
      <w:pPr>
        <w:spacing w:after="80" w:line="276" w:lineRule="auto"/>
        <w:jc w:val="both"/>
      </w:pPr>
      <w:r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04923">
        <w:t xml:space="preserve">Wykonawca może złożyć tylko jedną ofertę. </w:t>
      </w:r>
    </w:p>
    <w:p w14:paraId="6B47A56D" w14:textId="77777777" w:rsidR="00954CF2" w:rsidRPr="00D04923" w:rsidRDefault="00954CF2" w:rsidP="00CD2596">
      <w:pPr>
        <w:spacing w:after="80" w:line="276" w:lineRule="auto"/>
        <w:jc w:val="both"/>
      </w:pPr>
      <w:r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04923">
        <w:t xml:space="preserve">Zamawiający odrzuci ofertę złożoną po terminie składania ofert. </w:t>
      </w:r>
    </w:p>
    <w:p w14:paraId="36A2338B" w14:textId="77777777" w:rsidR="00954CF2" w:rsidRPr="00D04923" w:rsidRDefault="00954CF2" w:rsidP="00CD2596">
      <w:pPr>
        <w:spacing w:after="80" w:line="276" w:lineRule="auto"/>
        <w:jc w:val="both"/>
      </w:pPr>
      <w:r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04923">
        <w:t xml:space="preserve">Wykonawca po przesłaniu oferty za pomocą Formularza do złożenia lub wycofania oferty </w:t>
      </w:r>
      <w:r w:rsidR="00DC1118" w:rsidRPr="00D04923">
        <w:br/>
      </w:r>
      <w:r w:rsidRPr="00D04923">
        <w:t xml:space="preserve">na „ekranie sukcesu” otrzyma numer oferty generowany przez </w:t>
      </w:r>
      <w:proofErr w:type="spellStart"/>
      <w:r w:rsidRPr="00D04923">
        <w:t>ePUAP</w:t>
      </w:r>
      <w:proofErr w:type="spellEnd"/>
      <w:r w:rsidRPr="00D04923">
        <w:t xml:space="preserve">. Ten numer należy zapisać </w:t>
      </w:r>
      <w:r w:rsidR="00AB70A0" w:rsidRPr="00D04923">
        <w:br/>
      </w:r>
      <w:r w:rsidRPr="00D04923">
        <w:t xml:space="preserve">i zachować. Będzie on potrzebny w razie ewentualnego wycofania oferty. </w:t>
      </w:r>
    </w:p>
    <w:p w14:paraId="07A03989" w14:textId="77777777" w:rsidR="00954CF2" w:rsidRPr="00D04923" w:rsidRDefault="00954CF2" w:rsidP="00CD2596">
      <w:pPr>
        <w:spacing w:after="80" w:line="276" w:lineRule="auto"/>
        <w:jc w:val="both"/>
      </w:pPr>
      <w:r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04923">
        <w:t xml:space="preserve">Wykonawca przed upływem terminu do składania ofert może wycofać ofertę za pośrednictwem Formularza do wycofania oferty dostępnego na </w:t>
      </w:r>
      <w:proofErr w:type="spellStart"/>
      <w:r w:rsidRPr="00D04923">
        <w:t>ePUAP</w:t>
      </w:r>
      <w:proofErr w:type="spellEnd"/>
      <w:r w:rsidRPr="00D04923">
        <w:t xml:space="preserve"> i udostępnionego również na </w:t>
      </w:r>
      <w:proofErr w:type="spellStart"/>
      <w:r w:rsidRPr="00D04923">
        <w:t>miniPortalu</w:t>
      </w:r>
      <w:proofErr w:type="spellEnd"/>
      <w:r w:rsidRPr="00D04923">
        <w:t xml:space="preserve">. Sposób wycofania oferty został opisany w Instrukcji użytkownika dostępnej na </w:t>
      </w:r>
      <w:proofErr w:type="spellStart"/>
      <w:r w:rsidRPr="00D04923">
        <w:t>miniPortalu</w:t>
      </w:r>
      <w:proofErr w:type="spellEnd"/>
      <w:r w:rsidRPr="00D04923">
        <w:t>.</w:t>
      </w:r>
    </w:p>
    <w:p w14:paraId="28CBEEAC" w14:textId="77777777" w:rsidR="00954CF2" w:rsidRPr="00D04923" w:rsidRDefault="00954CF2" w:rsidP="00683850">
      <w:pPr>
        <w:spacing w:line="276" w:lineRule="auto"/>
        <w:jc w:val="both"/>
      </w:pPr>
      <w:r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D049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D04923">
        <w:rPr>
          <w:rStyle w:val="Nagwek2Znak"/>
          <w:rFonts w:asciiTheme="minorHAnsi" w:eastAsia="Calibri" w:hAnsiTheme="minorHAnsi" w:cstheme="minorHAnsi"/>
        </w:rPr>
        <w:t>.</w:t>
      </w:r>
      <w:r w:rsidRPr="00D049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D04923">
        <w:t>Wykonawca po upływie terminu do składania ofert nie może wycofać złożonej oferty.</w:t>
      </w:r>
    </w:p>
    <w:p w14:paraId="32901547" w14:textId="77777777" w:rsidR="00954CF2" w:rsidRPr="00D04923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D04923">
        <w:rPr>
          <w:rFonts w:ascii="Calibri" w:hAnsi="Calibri"/>
          <w:sz w:val="26"/>
          <w:szCs w:val="26"/>
        </w:rPr>
        <w:t>Rozdział 1</w:t>
      </w:r>
      <w:r w:rsidR="00A33BCB" w:rsidRPr="00D04923">
        <w:rPr>
          <w:rFonts w:ascii="Calibri" w:hAnsi="Calibri"/>
          <w:sz w:val="26"/>
          <w:szCs w:val="26"/>
        </w:rPr>
        <w:t>2</w:t>
      </w:r>
      <w:r w:rsidRPr="00D04923">
        <w:rPr>
          <w:rFonts w:ascii="Calibri" w:hAnsi="Calibri"/>
          <w:sz w:val="26"/>
          <w:szCs w:val="26"/>
        </w:rPr>
        <w:t xml:space="preserve"> </w:t>
      </w:r>
      <w:r w:rsidRPr="00D04923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178CCD04" w:rsidR="00954CF2" w:rsidRPr="00CB777D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822C1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822C1C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822C1C">
        <w:rPr>
          <w:rStyle w:val="Nagwek2Znak"/>
          <w:rFonts w:asciiTheme="minorHAnsi" w:eastAsia="Calibri" w:hAnsiTheme="minorHAnsi" w:cstheme="minorHAnsi"/>
        </w:rPr>
        <w:t>.</w:t>
      </w:r>
      <w:r w:rsidRPr="00822C1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822C1C">
        <w:rPr>
          <w:rStyle w:val="Nagwek2Znak"/>
          <w:rFonts w:asciiTheme="minorHAnsi" w:eastAsia="Calibri" w:hAnsiTheme="minorHAnsi" w:cstheme="minorHAnsi"/>
        </w:rPr>
        <w:t>.</w:t>
      </w:r>
      <w:r w:rsidRPr="00822C1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22C1C">
        <w:t xml:space="preserve">Otwarcie ofert </w:t>
      </w:r>
      <w:r w:rsidRPr="00822C1C">
        <w:rPr>
          <w:b/>
          <w:u w:val="single"/>
        </w:rPr>
        <w:t xml:space="preserve">nastąpi w dniu </w:t>
      </w:r>
      <w:r w:rsidR="009C3DA7">
        <w:rPr>
          <w:b/>
          <w:u w:val="single"/>
        </w:rPr>
        <w:t>15.09</w:t>
      </w:r>
      <w:r w:rsidR="00917C70" w:rsidRPr="00822C1C">
        <w:rPr>
          <w:b/>
          <w:u w:val="single"/>
        </w:rPr>
        <w:t>.202</w:t>
      </w:r>
      <w:r w:rsidR="00A02024" w:rsidRPr="00822C1C">
        <w:rPr>
          <w:b/>
          <w:u w:val="single"/>
        </w:rPr>
        <w:t>2</w:t>
      </w:r>
      <w:r w:rsidR="00917C70" w:rsidRPr="00822C1C">
        <w:rPr>
          <w:b/>
          <w:u w:val="single"/>
        </w:rPr>
        <w:t xml:space="preserve"> r. o godzinie 1</w:t>
      </w:r>
      <w:r w:rsidR="009C3DA7">
        <w:rPr>
          <w:b/>
          <w:u w:val="single"/>
        </w:rPr>
        <w:t>1</w:t>
      </w:r>
      <w:r w:rsidR="00CB5746" w:rsidRPr="00822C1C">
        <w:rPr>
          <w:b/>
          <w:u w:val="single"/>
        </w:rPr>
        <w:t>:</w:t>
      </w:r>
      <w:r w:rsidR="002466A8" w:rsidRPr="00822C1C">
        <w:rPr>
          <w:b/>
          <w:u w:val="single"/>
        </w:rPr>
        <w:t>0</w:t>
      </w:r>
      <w:r w:rsidR="00917C70" w:rsidRPr="00822C1C">
        <w:rPr>
          <w:b/>
          <w:u w:val="single"/>
        </w:rPr>
        <w:t>0.</w:t>
      </w:r>
      <w:r w:rsidRPr="00CB777D">
        <w:t xml:space="preserve"> </w:t>
      </w:r>
    </w:p>
    <w:p w14:paraId="2884909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CB777D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B777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B777D">
        <w:rPr>
          <w:rStyle w:val="Nagwek2Znak"/>
          <w:rFonts w:asciiTheme="minorHAnsi" w:eastAsia="Calibri" w:hAnsiTheme="minorHAnsi" w:cstheme="minorHAnsi"/>
        </w:rPr>
        <w:t>.</w:t>
      </w:r>
      <w:r w:rsidRPr="00CB777D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B777D">
        <w:rPr>
          <w:rStyle w:val="Nagwek2Znak"/>
          <w:rFonts w:asciiTheme="minorHAnsi" w:eastAsia="Calibri" w:hAnsiTheme="minorHAnsi" w:cstheme="minorHAnsi"/>
        </w:rPr>
        <w:t>.</w:t>
      </w:r>
      <w:r w:rsidRPr="00CB777D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B777D">
        <w:t>Otwarcie ofert jest niejawne.</w:t>
      </w:r>
      <w:r>
        <w:t xml:space="preserve"> </w:t>
      </w:r>
    </w:p>
    <w:p w14:paraId="00AB2063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Zamawiający, niezwłocznie po otwarciu ofert, udostępnia na stronie internetowej prowadzonego postepowania informacje o:</w:t>
      </w:r>
    </w:p>
    <w:p w14:paraId="46F7EB28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>
        <w:t xml:space="preserve">cenach lub kosztach zawartych w ofertach. </w:t>
      </w:r>
    </w:p>
    <w:p w14:paraId="5201F681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Zamawiający poinformuje o zmianie terminu otwarcia ofert na stronie internetowej prowadzonego postepowania.</w:t>
      </w:r>
    </w:p>
    <w:p w14:paraId="46871540" w14:textId="77777777" w:rsidR="001A7B1B" w:rsidRPr="0049576F" w:rsidRDefault="00954CF2" w:rsidP="001A7B1B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3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1A7B1B" w:rsidRPr="0049576F">
        <w:rPr>
          <w:rFonts w:asciiTheme="minorHAnsi" w:hAnsiTheme="minorHAnsi" w:cstheme="minorHAnsi"/>
          <w:sz w:val="26"/>
          <w:szCs w:val="26"/>
        </w:rPr>
        <w:t>WARUNKI UDZIAŁU</w:t>
      </w:r>
      <w:r w:rsidR="001A7B1B">
        <w:rPr>
          <w:rFonts w:asciiTheme="minorHAnsi" w:hAnsiTheme="minorHAnsi" w:cstheme="minorHAnsi"/>
          <w:sz w:val="26"/>
          <w:szCs w:val="26"/>
        </w:rPr>
        <w:t xml:space="preserve"> I </w:t>
      </w:r>
      <w:r w:rsidR="001A7B1B" w:rsidRPr="0049576F">
        <w:rPr>
          <w:rFonts w:asciiTheme="minorHAnsi" w:hAnsiTheme="minorHAnsi" w:cstheme="minorHAnsi"/>
          <w:sz w:val="26"/>
          <w:szCs w:val="26"/>
        </w:rPr>
        <w:t>PODSTAWY WYKLUCZENIA</w:t>
      </w:r>
    </w:p>
    <w:p w14:paraId="47471097" w14:textId="77777777" w:rsidR="001A7B1B" w:rsidRPr="00D07115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D07115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D07115">
        <w:rPr>
          <w:rFonts w:asciiTheme="minorHAnsi" w:eastAsiaTheme="minorHAnsi" w:hAnsiTheme="minorHAnsi" w:cstheme="minorHAnsi"/>
          <w:szCs w:val="20"/>
        </w:rPr>
        <w:t>ubiega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D07115">
        <w:rPr>
          <w:rFonts w:asciiTheme="minorHAnsi" w:eastAsiaTheme="minorHAnsi" w:hAnsiTheme="minorHAnsi" w:cstheme="minorHAnsi"/>
          <w:szCs w:val="20"/>
        </w:rPr>
        <w:t>si</w:t>
      </w:r>
      <w:r w:rsidR="001A7B1B" w:rsidRPr="00D07115">
        <w:rPr>
          <w:rFonts w:asciiTheme="minorHAnsi" w:eastAsia="TimesNewRoman" w:hAnsiTheme="minorHAnsi" w:cstheme="minorHAnsi"/>
          <w:szCs w:val="20"/>
        </w:rPr>
        <w:t xml:space="preserve">ę </w:t>
      </w:r>
      <w:r w:rsidR="001A7B1B">
        <w:rPr>
          <w:rFonts w:asciiTheme="minorHAnsi" w:eastAsiaTheme="minorHAnsi" w:hAnsiTheme="minorHAnsi" w:cstheme="minorHAnsi"/>
          <w:szCs w:val="20"/>
        </w:rPr>
        <w:t>W</w:t>
      </w:r>
      <w:r w:rsidR="001A7B1B" w:rsidRPr="00D07115">
        <w:rPr>
          <w:rFonts w:asciiTheme="minorHAnsi" w:eastAsiaTheme="minorHAnsi" w:hAnsiTheme="minorHAnsi" w:cstheme="minorHAnsi"/>
          <w:szCs w:val="20"/>
        </w:rPr>
        <w:t>ykonawcy, którzy:</w:t>
      </w:r>
    </w:p>
    <w:p w14:paraId="0C54509E" w14:textId="77777777" w:rsidR="001A7B1B" w:rsidRPr="001A7B1B" w:rsidRDefault="001A7B1B" w:rsidP="00D04923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1) nie podlegaj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wykluczeniu z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1A7B1B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1A7B1B">
        <w:rPr>
          <w:rFonts w:asciiTheme="minorHAnsi" w:eastAsiaTheme="minorHAnsi" w:hAnsiTheme="minorHAnsi" w:cstheme="minorHAnsi"/>
          <w:szCs w:val="20"/>
        </w:rPr>
        <w:t>2) spełniaj</w:t>
      </w:r>
      <w:r w:rsidRPr="001A7B1B">
        <w:rPr>
          <w:rFonts w:asciiTheme="minorHAnsi" w:eastAsia="TimesNewRoman" w:hAnsiTheme="minorHAnsi" w:cstheme="minorHAnsi"/>
          <w:szCs w:val="20"/>
        </w:rPr>
        <w:t xml:space="preserve">ą </w:t>
      </w:r>
      <w:r w:rsidRPr="001A7B1B">
        <w:rPr>
          <w:rFonts w:asciiTheme="minorHAnsi" w:eastAsiaTheme="minorHAnsi" w:hAnsiTheme="minorHAnsi" w:cstheme="minorHAnsi"/>
          <w:szCs w:val="20"/>
        </w:rPr>
        <w:t>warunki udziału w post</w:t>
      </w:r>
      <w:r w:rsidRPr="001A7B1B">
        <w:rPr>
          <w:rFonts w:asciiTheme="minorHAnsi" w:eastAsia="TimesNewRoman" w:hAnsiTheme="minorHAnsi" w:cstheme="minorHAnsi"/>
          <w:szCs w:val="20"/>
        </w:rPr>
        <w:t>ę</w:t>
      </w:r>
      <w:r w:rsidRPr="001A7B1B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77777777" w:rsidR="001A7B1B" w:rsidRDefault="001A7B1B" w:rsidP="001D2186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DC111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1503D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>
        <w:rPr>
          <w:rFonts w:asciiTheme="minorHAnsi" w:hAnsiTheme="minorHAnsi" w:cstheme="minorHAnsi"/>
          <w:bCs/>
        </w:rPr>
        <w:br/>
      </w:r>
      <w:r w:rsidRPr="0091503D">
        <w:rPr>
          <w:rFonts w:asciiTheme="minorHAnsi" w:hAnsiTheme="minorHAnsi" w:cstheme="minorHAnsi"/>
          <w:bCs/>
        </w:rPr>
        <w:t xml:space="preserve">przez Zamawiającego </w:t>
      </w:r>
      <w:r w:rsidRPr="00882DC9">
        <w:rPr>
          <w:rFonts w:asciiTheme="minorHAnsi" w:hAnsiTheme="minorHAnsi" w:cstheme="minorHAnsi"/>
          <w:b/>
          <w:bCs/>
        </w:rPr>
        <w:t>warunki udziału w postępowaniu</w:t>
      </w:r>
      <w:r w:rsidRPr="0091503D">
        <w:rPr>
          <w:rFonts w:asciiTheme="minorHAnsi" w:hAnsiTheme="minorHAnsi" w:cstheme="minorHAnsi"/>
          <w:bCs/>
        </w:rPr>
        <w:t xml:space="preserve">: </w:t>
      </w:r>
    </w:p>
    <w:p w14:paraId="5B708118" w14:textId="77777777" w:rsidR="001A7B1B" w:rsidRPr="001A7B1B" w:rsidRDefault="001A7B1B" w:rsidP="001A7B1B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D07115">
        <w:rPr>
          <w:rFonts w:asciiTheme="minorHAnsi" w:eastAsiaTheme="minorHAnsi" w:hAnsiTheme="minorHAnsi" w:cstheme="minorHAnsi"/>
          <w:szCs w:val="20"/>
        </w:rPr>
        <w:t>a) zdolno</w:t>
      </w:r>
      <w:r w:rsidRPr="00D07115">
        <w:rPr>
          <w:rFonts w:asciiTheme="minorHAnsi" w:eastAsia="TimesNewRoman" w:hAnsiTheme="minorHAnsi" w:cstheme="minorHAnsi"/>
          <w:szCs w:val="20"/>
        </w:rPr>
        <w:t>ś</w:t>
      </w:r>
      <w:r w:rsidRPr="00D07115">
        <w:rPr>
          <w:rFonts w:asciiTheme="minorHAnsi" w:eastAsiaTheme="minorHAnsi" w:hAnsiTheme="minorHAnsi" w:cstheme="minorHAnsi"/>
          <w:szCs w:val="20"/>
        </w:rPr>
        <w:t>ci do wyst</w:t>
      </w:r>
      <w:r w:rsidRPr="00D07115">
        <w:rPr>
          <w:rFonts w:asciiTheme="minorHAnsi" w:eastAsia="TimesNewRoman" w:hAnsiTheme="minorHAnsi" w:cstheme="minorHAnsi"/>
          <w:szCs w:val="20"/>
        </w:rPr>
        <w:t>ę</w:t>
      </w:r>
      <w:r w:rsidRPr="00D07115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4861654" w14:textId="22E7437E" w:rsidR="00416A5A" w:rsidRPr="001A7B1B" w:rsidRDefault="001A7B1B" w:rsidP="00416A5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0758EA">
        <w:rPr>
          <w:rFonts w:asciiTheme="minorHAnsi" w:eastAsiaTheme="minorHAnsi" w:hAnsiTheme="minorHAnsi" w:cstheme="minorHAnsi"/>
          <w:szCs w:val="20"/>
        </w:rPr>
        <w:t xml:space="preserve">b) </w:t>
      </w:r>
      <w:r w:rsidRPr="00416A5A">
        <w:rPr>
          <w:rFonts w:asciiTheme="minorHAnsi" w:eastAsiaTheme="minorHAnsi" w:hAnsiTheme="minorHAnsi" w:cstheme="minorHAnsi"/>
          <w:szCs w:val="20"/>
        </w:rPr>
        <w:t>uprawnie</w:t>
      </w:r>
      <w:r w:rsidRPr="00416A5A">
        <w:rPr>
          <w:rFonts w:asciiTheme="minorHAnsi" w:eastAsia="TimesNewRoman" w:hAnsiTheme="minorHAnsi" w:cstheme="minorHAnsi"/>
          <w:szCs w:val="20"/>
        </w:rPr>
        <w:t xml:space="preserve">ń </w:t>
      </w:r>
      <w:r w:rsidRPr="00416A5A">
        <w:rPr>
          <w:rFonts w:asciiTheme="minorHAnsi" w:eastAsiaTheme="minorHAnsi" w:hAnsiTheme="minorHAnsi" w:cstheme="minorHAnsi"/>
          <w:szCs w:val="20"/>
        </w:rPr>
        <w:t>do prowadzenia okre</w:t>
      </w:r>
      <w:r w:rsidRPr="00416A5A">
        <w:rPr>
          <w:rFonts w:asciiTheme="minorHAnsi" w:eastAsia="TimesNewRoman" w:hAnsiTheme="minorHAnsi" w:cstheme="minorHAnsi"/>
          <w:szCs w:val="20"/>
        </w:rPr>
        <w:t>ś</w:t>
      </w:r>
      <w:r w:rsidRPr="00416A5A">
        <w:rPr>
          <w:rFonts w:asciiTheme="minorHAnsi" w:eastAsiaTheme="minorHAnsi" w:hAnsiTheme="minorHAnsi" w:cstheme="minorHAnsi"/>
          <w:szCs w:val="20"/>
        </w:rPr>
        <w:t>lonej działalno</w:t>
      </w:r>
      <w:r w:rsidRPr="00416A5A">
        <w:rPr>
          <w:rFonts w:asciiTheme="minorHAnsi" w:eastAsia="TimesNewRoman" w:hAnsiTheme="minorHAnsi" w:cstheme="minorHAnsi"/>
          <w:szCs w:val="20"/>
        </w:rPr>
        <w:t>ś</w:t>
      </w:r>
      <w:r w:rsidRPr="00416A5A">
        <w:rPr>
          <w:rFonts w:asciiTheme="minorHAnsi" w:eastAsiaTheme="minorHAnsi" w:hAnsiTheme="minorHAnsi" w:cstheme="minorHAnsi"/>
          <w:szCs w:val="20"/>
        </w:rPr>
        <w:t xml:space="preserve">ci gospodarczej lub zawodowej, o ile wynika </w:t>
      </w:r>
      <w:r w:rsidRPr="00416A5A">
        <w:rPr>
          <w:rFonts w:asciiTheme="minorHAnsi" w:eastAsiaTheme="minorHAnsi" w:hAnsiTheme="minorHAnsi" w:cstheme="minorHAnsi"/>
          <w:szCs w:val="20"/>
        </w:rPr>
        <w:br/>
        <w:t>to z odr</w:t>
      </w:r>
      <w:r w:rsidRPr="00416A5A">
        <w:rPr>
          <w:rFonts w:asciiTheme="minorHAnsi" w:eastAsia="TimesNewRoman" w:hAnsiTheme="minorHAnsi" w:cstheme="minorHAnsi"/>
          <w:szCs w:val="20"/>
        </w:rPr>
        <w:t>ę</w:t>
      </w:r>
      <w:r w:rsidRPr="00416A5A">
        <w:rPr>
          <w:rFonts w:asciiTheme="minorHAnsi" w:eastAsiaTheme="minorHAnsi" w:hAnsiTheme="minorHAnsi" w:cstheme="minorHAnsi"/>
          <w:szCs w:val="20"/>
        </w:rPr>
        <w:t xml:space="preserve">bnych przepisów: </w:t>
      </w:r>
      <w:r w:rsidR="00416A5A" w:rsidRPr="00416A5A">
        <w:rPr>
          <w:rFonts w:asciiTheme="minorHAnsi" w:eastAsiaTheme="minorHAnsi" w:hAnsiTheme="minorHAnsi" w:cstheme="minorHAnsi"/>
          <w:szCs w:val="20"/>
          <w:u w:val="single"/>
        </w:rPr>
        <w:t>Z</w:t>
      </w:r>
      <w:r w:rsidR="00416A5A">
        <w:rPr>
          <w:rFonts w:asciiTheme="minorHAnsi" w:eastAsiaTheme="minorHAnsi" w:hAnsiTheme="minorHAnsi" w:cstheme="minorHAnsi"/>
          <w:szCs w:val="20"/>
          <w:u w:val="single"/>
        </w:rPr>
        <w:t xml:space="preserve">amawiający nie określa warunku </w:t>
      </w:r>
      <w:r w:rsidR="00416A5A" w:rsidRPr="00416A5A">
        <w:rPr>
          <w:rFonts w:asciiTheme="minorHAnsi" w:eastAsiaTheme="minorHAnsi" w:hAnsiTheme="minorHAnsi" w:cstheme="minorHAnsi"/>
          <w:szCs w:val="20"/>
          <w:u w:val="single"/>
        </w:rPr>
        <w:t>w ww. zakresie.</w:t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416A5A" w:rsidRPr="00A33BCB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CCD5945" w14:textId="77777777" w:rsidR="001A7B1B" w:rsidRPr="0049215E" w:rsidRDefault="001A7B1B" w:rsidP="001D2186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c) sytuacji ekonomicznej lub finansowej: </w:t>
      </w:r>
      <w:r w:rsidRPr="0049215E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CE6A9B8" w14:textId="77777777" w:rsidR="001A7B1B" w:rsidRPr="005238D3" w:rsidRDefault="001A7B1B" w:rsidP="001A7B1B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49215E">
        <w:rPr>
          <w:rFonts w:asciiTheme="minorHAnsi" w:eastAsiaTheme="minorHAnsi" w:hAnsiTheme="minorHAnsi" w:cstheme="minorHAnsi"/>
          <w:szCs w:val="20"/>
        </w:rPr>
        <w:t xml:space="preserve">d) zdolności </w:t>
      </w:r>
      <w:r w:rsidRPr="005238D3">
        <w:rPr>
          <w:rFonts w:asciiTheme="minorHAnsi" w:eastAsiaTheme="minorHAnsi" w:hAnsiTheme="minorHAnsi" w:cstheme="minorHAnsi"/>
          <w:szCs w:val="20"/>
        </w:rPr>
        <w:t xml:space="preserve">technicznej lub zawodowej: </w:t>
      </w:r>
      <w:r w:rsidRPr="005238D3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809E935" w14:textId="577A9F8D" w:rsidR="00882DC9" w:rsidRDefault="00882DC9" w:rsidP="00882DC9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5238D3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5238D3">
        <w:rPr>
          <w:rStyle w:val="Nagwek2Znak"/>
          <w:rFonts w:asciiTheme="minorHAnsi" w:eastAsia="Calibri" w:hAnsiTheme="minorHAnsi" w:cstheme="minorHAnsi"/>
        </w:rPr>
        <w:t>.</w:t>
      </w:r>
      <w:r w:rsidR="00F11A56" w:rsidRPr="005238D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5238D3">
        <w:rPr>
          <w:rStyle w:val="Nagwek2Znak"/>
          <w:rFonts w:asciiTheme="minorHAnsi" w:eastAsia="Calibri" w:hAnsiTheme="minorHAnsi" w:cstheme="minorHAnsi"/>
        </w:rPr>
        <w:t>.</w:t>
      </w:r>
      <w:r w:rsidRPr="005238D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5238D3">
        <w:rPr>
          <w:rFonts w:asciiTheme="minorHAnsi" w:eastAsiaTheme="minorHAnsi" w:hAnsiTheme="minorHAnsi" w:cstheme="minorHAnsi"/>
          <w:szCs w:val="20"/>
        </w:rPr>
        <w:t>Informacja o podmiotowych środkach dowodowych żądanych w celu potwierdzenia spełnienia warunków udziału w postępowaniu:</w:t>
      </w:r>
      <w:r w:rsidRPr="005238D3">
        <w:rPr>
          <w:rFonts w:cs="Calibri"/>
          <w:b/>
        </w:rPr>
        <w:t xml:space="preserve"> Zamawiający </w:t>
      </w:r>
      <w:r w:rsidR="00416A5A" w:rsidRPr="005238D3">
        <w:rPr>
          <w:rFonts w:cs="Calibri"/>
          <w:b/>
        </w:rPr>
        <w:t xml:space="preserve">nie </w:t>
      </w:r>
      <w:r w:rsidRPr="005238D3">
        <w:rPr>
          <w:rFonts w:cs="Calibri"/>
          <w:b/>
        </w:rPr>
        <w:t xml:space="preserve">wymaga złożenia dokumentów </w:t>
      </w:r>
      <w:r w:rsidR="001A1BC4" w:rsidRPr="005238D3">
        <w:rPr>
          <w:rFonts w:cs="Calibri"/>
          <w:b/>
        </w:rPr>
        <w:t>w ww. zakresie</w:t>
      </w:r>
      <w:r w:rsidR="001D2186">
        <w:rPr>
          <w:rFonts w:cs="Calibri"/>
          <w:b/>
        </w:rPr>
        <w:t>.</w:t>
      </w:r>
    </w:p>
    <w:p w14:paraId="5F448FB6" w14:textId="0FBF4BC5" w:rsidR="00954CF2" w:rsidRDefault="00954CF2" w:rsidP="00D04923">
      <w:pPr>
        <w:spacing w:after="12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C2575" w:rsidRPr="005C2575">
        <w:t xml:space="preserve">Z postępowania o udzielenie zamówienia wyklucza się̨, z zastrzeżeniem art. 110 ust. 2 </w:t>
      </w:r>
      <w:proofErr w:type="spellStart"/>
      <w:r w:rsidR="005C2575" w:rsidRPr="005C2575">
        <w:t>pzp</w:t>
      </w:r>
      <w:proofErr w:type="spellEnd"/>
      <w:r w:rsidR="005C2575" w:rsidRPr="005C2575">
        <w:t>,</w:t>
      </w:r>
      <w:r w:rsidR="005C2575">
        <w:br/>
      </w:r>
      <w:r w:rsidR="005C2575" w:rsidRPr="005C2575">
        <w:t xml:space="preserve">a także art. 7 ust. 1 ustawy z dnia 13 kwietnia 2022 r. o szczególnych rozwiązaniach w zakresie przeciwdziałania wspieraniu agresji na Ukrainę oraz służących ochronie bezpieczeństwa narodowego (Dz.U. z 2022 r. poz. 835), </w:t>
      </w:r>
      <w:proofErr w:type="spellStart"/>
      <w:r w:rsidR="005C2575" w:rsidRPr="005C2575">
        <w:t>Wykonawce</w:t>
      </w:r>
      <w:proofErr w:type="spellEnd"/>
      <w:r w:rsidR="005C2575" w:rsidRPr="005C2575">
        <w:t>̨</w:t>
      </w:r>
      <w:r>
        <w:t xml:space="preserve">: </w:t>
      </w:r>
    </w:p>
    <w:p w14:paraId="644A23D0" w14:textId="77777777" w:rsidR="00954CF2" w:rsidRDefault="00954CF2" w:rsidP="00D04923">
      <w:pPr>
        <w:spacing w:after="120" w:line="276" w:lineRule="auto"/>
        <w:jc w:val="both"/>
      </w:pPr>
      <w:r w:rsidRPr="005C2575">
        <w:rPr>
          <w:color w:val="2E74B5" w:themeColor="accent1" w:themeShade="BF"/>
        </w:rPr>
        <w:t xml:space="preserve">1.1. </w:t>
      </w:r>
      <w:proofErr w:type="spellStart"/>
      <w:r>
        <w:t>będącego</w:t>
      </w:r>
      <w:proofErr w:type="spellEnd"/>
      <w:r>
        <w:t xml:space="preserve"> osobą fizyczną, </w:t>
      </w:r>
      <w:proofErr w:type="spellStart"/>
      <w:r>
        <w:t>którego</w:t>
      </w:r>
      <w:proofErr w:type="spellEnd"/>
      <w:r>
        <w:t xml:space="preserve"> prawomocnie skazano za </w:t>
      </w:r>
      <w:proofErr w:type="spellStart"/>
      <w:r>
        <w:t>przestępstwo</w:t>
      </w:r>
      <w:proofErr w:type="spellEnd"/>
      <w:r>
        <w:t xml:space="preserve">: </w:t>
      </w:r>
    </w:p>
    <w:p w14:paraId="0B4CD595" w14:textId="77777777" w:rsidR="00954CF2" w:rsidRDefault="00954CF2" w:rsidP="00D04923">
      <w:pPr>
        <w:spacing w:after="120" w:line="276" w:lineRule="auto"/>
        <w:jc w:val="both"/>
      </w:pPr>
      <w:r>
        <w:t xml:space="preserve">a) udziału w zorganizowanej grupie </w:t>
      </w:r>
      <w:proofErr w:type="spellStart"/>
      <w:r>
        <w:t>przestępczej</w:t>
      </w:r>
      <w:proofErr w:type="spellEnd"/>
      <w:r>
        <w:t xml:space="preserve"> albo </w:t>
      </w:r>
      <w:proofErr w:type="spellStart"/>
      <w:r>
        <w:t>związku</w:t>
      </w:r>
      <w:proofErr w:type="spellEnd"/>
      <w:r>
        <w:t xml:space="preserve"> </w:t>
      </w:r>
      <w:proofErr w:type="spellStart"/>
      <w:r>
        <w:t>mającym</w:t>
      </w:r>
      <w:proofErr w:type="spellEnd"/>
      <w:r>
        <w:t xml:space="preserve"> na celu popełnienie </w:t>
      </w:r>
      <w:proofErr w:type="spellStart"/>
      <w:r>
        <w:t>przestępstwa</w:t>
      </w:r>
      <w:proofErr w:type="spellEnd"/>
      <w:r>
        <w:t xml:space="preserve"> lub </w:t>
      </w:r>
      <w:proofErr w:type="spellStart"/>
      <w:r>
        <w:t>przestępstwa</w:t>
      </w:r>
      <w:proofErr w:type="spellEnd"/>
      <w:r>
        <w:t xml:space="preserve"> skarbowego, o </w:t>
      </w:r>
      <w:proofErr w:type="spellStart"/>
      <w:r>
        <w:t>którym</w:t>
      </w:r>
      <w:proofErr w:type="spellEnd"/>
      <w:r>
        <w:t xml:space="preserve"> mowa w art. 258 Kodeksu karnego, </w:t>
      </w:r>
    </w:p>
    <w:p w14:paraId="1DAA61A4" w14:textId="77777777" w:rsidR="00954CF2" w:rsidRDefault="00954CF2" w:rsidP="00D04923">
      <w:pPr>
        <w:spacing w:after="120" w:line="276" w:lineRule="auto"/>
        <w:jc w:val="both"/>
      </w:pPr>
      <w:r>
        <w:t xml:space="preserve">b) handlu </w:t>
      </w:r>
      <w:proofErr w:type="spellStart"/>
      <w:r>
        <w:t>ludźmi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189a Kodeksu karnego, </w:t>
      </w:r>
    </w:p>
    <w:p w14:paraId="2C708002" w14:textId="75EC12B1" w:rsidR="00954CF2" w:rsidRDefault="00954CF2" w:rsidP="00D04923">
      <w:pPr>
        <w:spacing w:after="120" w:line="276" w:lineRule="auto"/>
        <w:jc w:val="both"/>
      </w:pPr>
      <w:r>
        <w:t xml:space="preserve">c) </w:t>
      </w:r>
      <w:r w:rsidR="009E3C6A" w:rsidRPr="009E3C6A">
        <w:t>o którym mowa w art. 228-230a, art. 250a Kodeksu karnego, w art. 46-48 ustawy z dnia 25 czerwca 2010 r. o sporcie lub w art. 54 ust. 1-4 ustawy z dnia 12 maja 2011 r. o refundacji leków, środków spożywczych specjalnego przeznaczenia żywieniowego oraz wyrobów medycznych,</w:t>
      </w:r>
    </w:p>
    <w:p w14:paraId="72EBA5BD" w14:textId="77777777" w:rsidR="00954CF2" w:rsidRDefault="00954CF2" w:rsidP="00D04923">
      <w:pPr>
        <w:spacing w:after="120" w:line="276" w:lineRule="auto"/>
        <w:jc w:val="both"/>
      </w:pPr>
      <w:r>
        <w:t xml:space="preserve">d) finansowania </w:t>
      </w:r>
      <w:proofErr w:type="spellStart"/>
      <w:r>
        <w:t>przestępstwa</w:t>
      </w:r>
      <w:proofErr w:type="spellEnd"/>
      <w:r>
        <w:t xml:space="preserve"> o charakterze terrorystycznym, o </w:t>
      </w:r>
      <w:proofErr w:type="spellStart"/>
      <w:r>
        <w:t>którym</w:t>
      </w:r>
      <w:proofErr w:type="spellEnd"/>
      <w:r>
        <w:t xml:space="preserve"> mowa w art. 165a Kodeksu karnego, lub </w:t>
      </w:r>
      <w:proofErr w:type="spellStart"/>
      <w:r>
        <w:t>przestępstwo</w:t>
      </w:r>
      <w:proofErr w:type="spellEnd"/>
      <w:r>
        <w:t xml:space="preserve"> udaremniania lub utrudniania stwierdzenia </w:t>
      </w:r>
      <w:proofErr w:type="spellStart"/>
      <w:r>
        <w:t>przestępnego</w:t>
      </w:r>
      <w:proofErr w:type="spellEnd"/>
      <w:r>
        <w:t xml:space="preserve"> pochodzenia </w:t>
      </w:r>
      <w:proofErr w:type="spellStart"/>
      <w:r>
        <w:t>pieniędzy</w:t>
      </w:r>
      <w:proofErr w:type="spellEnd"/>
      <w:r>
        <w:t xml:space="preserve"> lub ukrywania ich pochodzenia, o </w:t>
      </w:r>
      <w:proofErr w:type="spellStart"/>
      <w:r>
        <w:t>którym</w:t>
      </w:r>
      <w:proofErr w:type="spellEnd"/>
      <w:r>
        <w:t xml:space="preserve"> mowa w art. 299 Kodeksu karnego, </w:t>
      </w:r>
    </w:p>
    <w:p w14:paraId="55423BC5" w14:textId="77777777" w:rsidR="00954CF2" w:rsidRDefault="00954CF2" w:rsidP="00D04923">
      <w:pPr>
        <w:spacing w:after="120" w:line="276" w:lineRule="auto"/>
        <w:jc w:val="both"/>
      </w:pPr>
      <w:r>
        <w:t xml:space="preserve">e) o charakterze terrorystycznym, o </w:t>
      </w:r>
      <w:proofErr w:type="spellStart"/>
      <w:r>
        <w:t>którym</w:t>
      </w:r>
      <w:proofErr w:type="spellEnd"/>
      <w:r>
        <w:t xml:space="preserve"> mowa w art. 115 § 20 Kodeksu karnego, lub </w:t>
      </w:r>
      <w:proofErr w:type="spellStart"/>
      <w:r>
        <w:t>mające</w:t>
      </w:r>
      <w:proofErr w:type="spellEnd"/>
      <w:r>
        <w:t xml:space="preserve"> na celu popełnienie tego </w:t>
      </w:r>
      <w:proofErr w:type="spellStart"/>
      <w:r>
        <w:t>przestępstwa</w:t>
      </w:r>
      <w:proofErr w:type="spellEnd"/>
      <w:r>
        <w:t xml:space="preserve">, </w:t>
      </w:r>
    </w:p>
    <w:p w14:paraId="68FBD4FF" w14:textId="77777777" w:rsidR="00954CF2" w:rsidRDefault="00954CF2" w:rsidP="00D04923">
      <w:pPr>
        <w:spacing w:after="120" w:line="276" w:lineRule="auto"/>
        <w:jc w:val="both"/>
      </w:pPr>
      <w:r>
        <w:t xml:space="preserve">f) pracy małoletnich </w:t>
      </w:r>
      <w:proofErr w:type="spellStart"/>
      <w:r>
        <w:t>cudzoziemców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art. 9 ust. 2 ustawy z dnia 15 czerwca 2012 r. </w:t>
      </w:r>
      <w:r>
        <w:br/>
        <w:t xml:space="preserve">o skutkach powierzania wykonywania pracy cudzoziemcom </w:t>
      </w:r>
      <w:proofErr w:type="spellStart"/>
      <w:r>
        <w:t>przebywającym</w:t>
      </w:r>
      <w:proofErr w:type="spellEnd"/>
      <w:r>
        <w:t xml:space="preserve"> wbrew przepisom </w:t>
      </w:r>
      <w:r w:rsidR="00133552">
        <w:br/>
      </w:r>
      <w:r>
        <w:t xml:space="preserve">na terytorium Rzeczypospolitej Polskiej (Dz. U. poz. 769), </w:t>
      </w:r>
    </w:p>
    <w:p w14:paraId="20273213" w14:textId="77777777" w:rsidR="00954CF2" w:rsidRDefault="00954CF2" w:rsidP="00D04923">
      <w:pPr>
        <w:spacing w:after="120" w:line="276" w:lineRule="auto"/>
        <w:jc w:val="both"/>
      </w:pPr>
      <w:r>
        <w:lastRenderedPageBreak/>
        <w:t xml:space="preserve">g) przeciwko obrotowi gospodarczemu, o </w:t>
      </w:r>
      <w:proofErr w:type="spellStart"/>
      <w:r>
        <w:t>których</w:t>
      </w:r>
      <w:proofErr w:type="spellEnd"/>
      <w:r>
        <w:t xml:space="preserve"> mowa w art. 296–307 Kodeksu karnego, </w:t>
      </w:r>
      <w:proofErr w:type="spellStart"/>
      <w:r>
        <w:t>przestępstwo</w:t>
      </w:r>
      <w:proofErr w:type="spellEnd"/>
      <w:r>
        <w:t xml:space="preserve"> oszustwa, o </w:t>
      </w:r>
      <w:proofErr w:type="spellStart"/>
      <w:r>
        <w:t>którym</w:t>
      </w:r>
      <w:proofErr w:type="spellEnd"/>
      <w:r>
        <w:t xml:space="preserve"> mowa w art. 286 Kodeksu karnego, </w:t>
      </w:r>
      <w:proofErr w:type="spellStart"/>
      <w:r>
        <w:t>przestępstwo</w:t>
      </w:r>
      <w:proofErr w:type="spellEnd"/>
      <w:r>
        <w:t xml:space="preserve"> przeciwko </w:t>
      </w:r>
      <w:proofErr w:type="spellStart"/>
      <w:r>
        <w:t>wiarygodności</w:t>
      </w:r>
      <w:proofErr w:type="spellEnd"/>
      <w:r>
        <w:t xml:space="preserve"> dokumentów, o </w:t>
      </w:r>
      <w:proofErr w:type="spellStart"/>
      <w:r>
        <w:t>których</w:t>
      </w:r>
      <w:proofErr w:type="spellEnd"/>
      <w:r>
        <w:t xml:space="preserve"> mowa w art. 270– 277d Kodeksu karnego, lub </w:t>
      </w:r>
      <w:proofErr w:type="spellStart"/>
      <w:r>
        <w:t>przestępstwo</w:t>
      </w:r>
      <w:proofErr w:type="spellEnd"/>
      <w:r>
        <w:t xml:space="preserve"> skarbowe, </w:t>
      </w:r>
    </w:p>
    <w:p w14:paraId="1AB8CAE9" w14:textId="77777777" w:rsidR="00954CF2" w:rsidRDefault="00954CF2" w:rsidP="00D04923">
      <w:pPr>
        <w:spacing w:after="120" w:line="276" w:lineRule="auto"/>
        <w:jc w:val="both"/>
      </w:pPr>
      <w:r>
        <w:t xml:space="preserve">h) o </w:t>
      </w:r>
      <w:proofErr w:type="spellStart"/>
      <w:r>
        <w:t>którym</w:t>
      </w:r>
      <w:proofErr w:type="spellEnd"/>
      <w:r>
        <w:t xml:space="preserve"> mowa w art. 9 ust. 1 i 3 lub art. 10 ustawy z dnia 15 czerwca 2012 r. o skutkach powierzania wykonywania pracy cudzoziemcom </w:t>
      </w:r>
      <w:proofErr w:type="spellStart"/>
      <w:r>
        <w:t>przebywającym</w:t>
      </w:r>
      <w:proofErr w:type="spellEnd"/>
      <w:r>
        <w:t xml:space="preserve"> wbrew przepisom na terytorium Rzeczypospolitej Polskiej – lub za odpowiedni czyn zabroniony </w:t>
      </w:r>
      <w:proofErr w:type="spellStart"/>
      <w:r>
        <w:t>określony</w:t>
      </w:r>
      <w:proofErr w:type="spellEnd"/>
      <w:r>
        <w:t xml:space="preserve"> w przepisach prawa obcego; </w:t>
      </w:r>
    </w:p>
    <w:p w14:paraId="3E4D157A" w14:textId="77777777" w:rsidR="00954CF2" w:rsidRDefault="00954CF2" w:rsidP="00D04923">
      <w:pPr>
        <w:spacing w:after="120" w:line="276" w:lineRule="auto"/>
        <w:jc w:val="both"/>
      </w:pPr>
      <w:r w:rsidRPr="005C2575">
        <w:rPr>
          <w:color w:val="2E74B5" w:themeColor="accent1" w:themeShade="BF"/>
        </w:rPr>
        <w:t xml:space="preserve">1.2.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urzędującego</w:t>
      </w:r>
      <w:proofErr w:type="spellEnd"/>
      <w:r>
        <w:t xml:space="preserve"> członka jego organu </w:t>
      </w:r>
      <w:r w:rsidR="005F37C3">
        <w:t>zaradzającego</w:t>
      </w:r>
      <w:r>
        <w:t xml:space="preserve"> lub nadzorczego, </w:t>
      </w:r>
      <w:proofErr w:type="spellStart"/>
      <w:r>
        <w:t>wspólnika</w:t>
      </w:r>
      <w:proofErr w:type="spellEnd"/>
      <w:r>
        <w:t xml:space="preserve"> </w:t>
      </w:r>
      <w:proofErr w:type="spellStart"/>
      <w:r>
        <w:t>spółki</w:t>
      </w:r>
      <w:proofErr w:type="spellEnd"/>
      <w:r>
        <w:t xml:space="preserve"> </w:t>
      </w:r>
      <w:r>
        <w:br/>
        <w:t xml:space="preserve">w </w:t>
      </w:r>
      <w:proofErr w:type="spellStart"/>
      <w:r>
        <w:t>spółce</w:t>
      </w:r>
      <w:proofErr w:type="spellEnd"/>
      <w:r>
        <w:t xml:space="preserve"> jawnej lub partnerskiej albo komplementariusza w </w:t>
      </w:r>
      <w:proofErr w:type="spellStart"/>
      <w:r>
        <w:t>spółce</w:t>
      </w:r>
      <w:proofErr w:type="spellEnd"/>
      <w:r>
        <w:t xml:space="preserve"> komandytowej lub komandytowo-akcyjnej lub prokurenta prawomocnie skazano za </w:t>
      </w:r>
      <w:proofErr w:type="spellStart"/>
      <w:r>
        <w:t>przestępstwo</w:t>
      </w:r>
      <w:proofErr w:type="spellEnd"/>
      <w:r>
        <w:t xml:space="preserve">, o </w:t>
      </w:r>
      <w:proofErr w:type="spellStart"/>
      <w:r>
        <w:t>którym</w:t>
      </w:r>
      <w:proofErr w:type="spellEnd"/>
      <w:r>
        <w:t xml:space="preserve"> mowa w pkt 1.1; </w:t>
      </w:r>
    </w:p>
    <w:p w14:paraId="2E3DB214" w14:textId="77777777" w:rsidR="00954CF2" w:rsidRDefault="00954CF2" w:rsidP="00D04923">
      <w:pPr>
        <w:spacing w:after="120" w:line="276" w:lineRule="auto"/>
        <w:jc w:val="both"/>
      </w:pPr>
      <w:r w:rsidRPr="005C2575">
        <w:rPr>
          <w:color w:val="2E74B5" w:themeColor="accent1" w:themeShade="BF"/>
        </w:rPr>
        <w:t xml:space="preserve">1.3. </w:t>
      </w:r>
      <w:r>
        <w:t xml:space="preserve">wobec </w:t>
      </w:r>
      <w:proofErr w:type="spellStart"/>
      <w:r>
        <w:t>którego</w:t>
      </w:r>
      <w:proofErr w:type="spellEnd"/>
      <w:r>
        <w:t xml:space="preserve"> wydano prawomocny wyrok </w:t>
      </w:r>
      <w:proofErr w:type="spellStart"/>
      <w:r>
        <w:t>sądu</w:t>
      </w:r>
      <w:proofErr w:type="spellEnd"/>
      <w:r>
        <w:t xml:space="preserve"> lub ostateczną decyzję administracyjną </w:t>
      </w:r>
      <w:r w:rsidR="00473D06">
        <w:br/>
      </w:r>
      <w:r>
        <w:t xml:space="preserve">o zaleganiu z uiszczeniem </w:t>
      </w:r>
      <w:proofErr w:type="spellStart"/>
      <w:r>
        <w:t>podatków</w:t>
      </w:r>
      <w:proofErr w:type="spellEnd"/>
      <w:r>
        <w:t>, opłat lub składek na ubezpieczenie społ</w:t>
      </w:r>
      <w:r w:rsidR="000269F8">
        <w:t xml:space="preserve">eczne lub zdrowotne, chyba </w:t>
      </w:r>
      <w:proofErr w:type="spellStart"/>
      <w:r w:rsidR="000269F8">
        <w:t>że</w:t>
      </w:r>
      <w:proofErr w:type="spellEnd"/>
      <w:r w:rsidR="000269F8">
        <w:t xml:space="preserve"> W</w:t>
      </w:r>
      <w:r>
        <w:t xml:space="preserve">ykonawca odpowiednio przed upływem terminu do składania </w:t>
      </w:r>
      <w:proofErr w:type="spellStart"/>
      <w:r>
        <w:t>wniosków</w:t>
      </w:r>
      <w:proofErr w:type="spellEnd"/>
      <w:r>
        <w:t xml:space="preserve"> o dopuszczenie do udziału w </w:t>
      </w:r>
      <w:proofErr w:type="spellStart"/>
      <w:r>
        <w:t>postępowaniu</w:t>
      </w:r>
      <w:proofErr w:type="spellEnd"/>
      <w:r>
        <w:t xml:space="preserve"> albo przed upływem terminu składania ofert dokonał </w:t>
      </w:r>
      <w:proofErr w:type="spellStart"/>
      <w:r>
        <w:t>płatności</w:t>
      </w:r>
      <w:proofErr w:type="spellEnd"/>
      <w:r>
        <w:t xml:space="preserve"> </w:t>
      </w:r>
      <w:proofErr w:type="spellStart"/>
      <w:r>
        <w:t>należnych</w:t>
      </w:r>
      <w:proofErr w:type="spellEnd"/>
      <w:r>
        <w:t xml:space="preserve"> </w:t>
      </w:r>
      <w:proofErr w:type="spellStart"/>
      <w:r>
        <w:t>podatków</w:t>
      </w:r>
      <w:proofErr w:type="spellEnd"/>
      <w:r>
        <w:t xml:space="preserve">, opłat lub składek na ubezpieczenie społeczne lub zdrowotne wraz z odsetkami </w:t>
      </w:r>
      <w:r w:rsidR="00473D06">
        <w:br/>
      </w:r>
      <w:r>
        <w:t xml:space="preserve">lub grzywnami lub zawarł </w:t>
      </w:r>
      <w:proofErr w:type="spellStart"/>
      <w:r>
        <w:t>wiążące</w:t>
      </w:r>
      <w:proofErr w:type="spellEnd"/>
      <w:r>
        <w:t xml:space="preserve"> porozumienie w sprawie spłaty tych </w:t>
      </w:r>
      <w:proofErr w:type="spellStart"/>
      <w:r>
        <w:t>należności</w:t>
      </w:r>
      <w:proofErr w:type="spellEnd"/>
      <w:r>
        <w:t xml:space="preserve">; </w:t>
      </w:r>
    </w:p>
    <w:p w14:paraId="0FE56B0E" w14:textId="77777777" w:rsidR="00954CF2" w:rsidRDefault="00954CF2" w:rsidP="00D04923">
      <w:pPr>
        <w:spacing w:after="120" w:line="276" w:lineRule="auto"/>
        <w:jc w:val="both"/>
      </w:pPr>
      <w:r w:rsidRPr="005C2575">
        <w:rPr>
          <w:color w:val="2E74B5" w:themeColor="accent1" w:themeShade="BF"/>
        </w:rPr>
        <w:t xml:space="preserve">1.4. </w:t>
      </w:r>
      <w:r>
        <w:t xml:space="preserve">wobec </w:t>
      </w:r>
      <w:proofErr w:type="spellStart"/>
      <w:r>
        <w:t>którego</w:t>
      </w:r>
      <w:proofErr w:type="spellEnd"/>
      <w:r>
        <w:t xml:space="preserve"> orzeczono zakaz ubiegania </w:t>
      </w:r>
      <w:proofErr w:type="spellStart"/>
      <w:r>
        <w:t>sie</w:t>
      </w:r>
      <w:proofErr w:type="spellEnd"/>
      <w:r>
        <w:t xml:space="preserve">̨ o </w:t>
      </w:r>
      <w:proofErr w:type="spellStart"/>
      <w:r>
        <w:t>zamówienia</w:t>
      </w:r>
      <w:proofErr w:type="spellEnd"/>
      <w:r>
        <w:t xml:space="preserve"> publiczne; </w:t>
      </w:r>
    </w:p>
    <w:p w14:paraId="6F48BDFE" w14:textId="77777777" w:rsidR="00473D06" w:rsidRDefault="00954CF2" w:rsidP="00D04923">
      <w:pPr>
        <w:spacing w:after="120" w:line="276" w:lineRule="auto"/>
        <w:jc w:val="both"/>
      </w:pPr>
      <w:r w:rsidRPr="005C2575">
        <w:rPr>
          <w:color w:val="2E74B5" w:themeColor="accent1" w:themeShade="BF"/>
        </w:rPr>
        <w:t xml:space="preserve">1.5. </w:t>
      </w:r>
      <w:proofErr w:type="spellStart"/>
      <w:r>
        <w:t>jeżeli</w:t>
      </w:r>
      <w:proofErr w:type="spellEnd"/>
      <w:r>
        <w:t xml:space="preserve"> </w:t>
      </w:r>
      <w:r w:rsidR="005F37C3">
        <w:t>Zamawiający</w:t>
      </w:r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stwierdzic</w:t>
      </w:r>
      <w:proofErr w:type="spellEnd"/>
      <w:r>
        <w:t xml:space="preserve">́, na podstawie wiarygodnych przesłanek, </w:t>
      </w:r>
      <w:proofErr w:type="spellStart"/>
      <w:r>
        <w:t>że</w:t>
      </w:r>
      <w:proofErr w:type="spellEnd"/>
      <w:r>
        <w:t xml:space="preserve"> Wykonawca zawarł z innymi Wykonawcami porozumienie </w:t>
      </w:r>
      <w:proofErr w:type="spellStart"/>
      <w:r>
        <w:t>mające</w:t>
      </w:r>
      <w:proofErr w:type="spellEnd"/>
      <w:r>
        <w:t xml:space="preserve"> na celu </w:t>
      </w:r>
      <w:proofErr w:type="spellStart"/>
      <w:r>
        <w:t>zakłócenie</w:t>
      </w:r>
      <w:proofErr w:type="spellEnd"/>
      <w:r>
        <w:t xml:space="preserve"> konkurencji, w </w:t>
      </w:r>
      <w:proofErr w:type="spellStart"/>
      <w:r>
        <w:t>szczególności</w:t>
      </w:r>
      <w:proofErr w:type="spellEnd"/>
      <w:r>
        <w:t xml:space="preserve"> </w:t>
      </w:r>
      <w:proofErr w:type="spellStart"/>
      <w:r>
        <w:t>jeżeli</w:t>
      </w:r>
      <w:proofErr w:type="spellEnd"/>
      <w:r>
        <w:t xml:space="preserve"> </w:t>
      </w:r>
      <w:proofErr w:type="spellStart"/>
      <w:r>
        <w:t>należąc</w:t>
      </w:r>
      <w:proofErr w:type="spellEnd"/>
      <w:r>
        <w:t xml:space="preserve">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</w:t>
      </w:r>
      <w:proofErr w:type="spellStart"/>
      <w:r>
        <w:t>złożyli</w:t>
      </w:r>
      <w:proofErr w:type="spellEnd"/>
      <w:r>
        <w:t xml:space="preserve"> </w:t>
      </w:r>
      <w:proofErr w:type="spellStart"/>
      <w:r>
        <w:t>odrębne</w:t>
      </w:r>
      <w:proofErr w:type="spellEnd"/>
      <w:r>
        <w:t xml:space="preserve"> oferty, oferty </w:t>
      </w:r>
      <w:proofErr w:type="spellStart"/>
      <w:r>
        <w:t>częściowe</w:t>
      </w:r>
      <w:proofErr w:type="spellEnd"/>
      <w:r>
        <w:t xml:space="preserve"> lub wnioski o dopuszczenie </w:t>
      </w:r>
      <w:r w:rsidR="00473D06">
        <w:br/>
      </w:r>
      <w:r>
        <w:t xml:space="preserve">do udziału w </w:t>
      </w:r>
      <w:proofErr w:type="spellStart"/>
      <w:r>
        <w:t>postępowaniu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</w:t>
      </w:r>
      <w:proofErr w:type="spellStart"/>
      <w:r>
        <w:t>wykaża</w:t>
      </w:r>
      <w:proofErr w:type="spellEnd"/>
      <w:r>
        <w:t xml:space="preserve">̨, </w:t>
      </w:r>
      <w:proofErr w:type="spellStart"/>
      <w:r>
        <w:t>że</w:t>
      </w:r>
      <w:proofErr w:type="spellEnd"/>
      <w:r>
        <w:t xml:space="preserve"> przygotowali te oferty lub wnioski </w:t>
      </w:r>
      <w:proofErr w:type="spellStart"/>
      <w:r>
        <w:t>niezależnie</w:t>
      </w:r>
      <w:proofErr w:type="spellEnd"/>
      <w:r>
        <w:t xml:space="preserve"> </w:t>
      </w:r>
      <w:r w:rsidR="00740901">
        <w:br/>
      </w:r>
      <w:r>
        <w:t xml:space="preserve">od siebie; </w:t>
      </w:r>
    </w:p>
    <w:p w14:paraId="54ADA52B" w14:textId="38CA8455" w:rsidR="00954CF2" w:rsidRDefault="00954CF2" w:rsidP="00D04923">
      <w:pPr>
        <w:spacing w:after="120" w:line="276" w:lineRule="auto"/>
        <w:jc w:val="both"/>
      </w:pPr>
      <w:r w:rsidRPr="005C2575">
        <w:rPr>
          <w:color w:val="2E74B5" w:themeColor="accent1" w:themeShade="BF"/>
        </w:rPr>
        <w:t xml:space="preserve">1.6. </w:t>
      </w:r>
      <w:proofErr w:type="spellStart"/>
      <w:r>
        <w:t>jeżeli</w:t>
      </w:r>
      <w:proofErr w:type="spellEnd"/>
      <w:r>
        <w:t xml:space="preserve">, w przypadkach, o </w:t>
      </w:r>
      <w:proofErr w:type="spellStart"/>
      <w:r>
        <w:t>których</w:t>
      </w:r>
      <w:proofErr w:type="spellEnd"/>
      <w:r>
        <w:t xml:space="preserve"> mowa w art. 85 ust. 1 </w:t>
      </w:r>
      <w:proofErr w:type="spellStart"/>
      <w:r>
        <w:t>pzp</w:t>
      </w:r>
      <w:proofErr w:type="spellEnd"/>
      <w:r>
        <w:t xml:space="preserve">, doszło do </w:t>
      </w:r>
      <w:proofErr w:type="spellStart"/>
      <w:r>
        <w:t>zakłócenia</w:t>
      </w:r>
      <w:proofErr w:type="spellEnd"/>
      <w:r>
        <w:t xml:space="preserve"> konkurencji </w:t>
      </w:r>
      <w:proofErr w:type="spellStart"/>
      <w:r>
        <w:t>wynikającego</w:t>
      </w:r>
      <w:proofErr w:type="spellEnd"/>
      <w:r>
        <w:t xml:space="preserve"> z </w:t>
      </w:r>
      <w:proofErr w:type="spellStart"/>
      <w:r>
        <w:t>wcześniejszego</w:t>
      </w:r>
      <w:proofErr w:type="spellEnd"/>
      <w:r>
        <w:t xml:space="preserve"> </w:t>
      </w:r>
      <w:proofErr w:type="spellStart"/>
      <w:r>
        <w:t>zaangażowania</w:t>
      </w:r>
      <w:proofErr w:type="spellEnd"/>
      <w:r>
        <w:t xml:space="preserve"> tego Wykonawcy lub podmiotu, </w:t>
      </w:r>
      <w:proofErr w:type="spellStart"/>
      <w:r>
        <w:t>który</w:t>
      </w:r>
      <w:proofErr w:type="spellEnd"/>
      <w:r>
        <w:t xml:space="preserve"> </w:t>
      </w:r>
      <w:proofErr w:type="spellStart"/>
      <w:r>
        <w:t>należy</w:t>
      </w:r>
      <w:proofErr w:type="spellEnd"/>
      <w:r>
        <w:t xml:space="preserve"> </w:t>
      </w:r>
      <w:r w:rsidR="00AB70A0">
        <w:br/>
      </w:r>
      <w:r>
        <w:t xml:space="preserve">z </w:t>
      </w:r>
      <w:r w:rsidR="00133552">
        <w:t>W</w:t>
      </w:r>
      <w:r>
        <w:t xml:space="preserve">ykonawcą do tej samej grupy kapitałowej w rozumieniu ustawy z dnia 16 lutego 2007 r. o ochronie konkurencji i </w:t>
      </w:r>
      <w:proofErr w:type="spellStart"/>
      <w:r>
        <w:t>konsumentów</w:t>
      </w:r>
      <w:proofErr w:type="spellEnd"/>
      <w:r>
        <w:t xml:space="preserve">, chyba </w:t>
      </w:r>
      <w:proofErr w:type="spellStart"/>
      <w:r>
        <w:t>że</w:t>
      </w:r>
      <w:proofErr w:type="spellEnd"/>
      <w:r>
        <w:t xml:space="preserve"> spowodowane tym </w:t>
      </w:r>
      <w:proofErr w:type="spellStart"/>
      <w:r>
        <w:t>zakłócenie</w:t>
      </w:r>
      <w:proofErr w:type="spellEnd"/>
      <w:r>
        <w:t xml:space="preserve"> konkurencji </w:t>
      </w:r>
      <w:proofErr w:type="spellStart"/>
      <w:r>
        <w:t>może</w:t>
      </w:r>
      <w:proofErr w:type="spellEnd"/>
      <w:r>
        <w:t xml:space="preserve"> </w:t>
      </w:r>
      <w:r w:rsidR="00473D06">
        <w:br/>
      </w:r>
      <w:proofErr w:type="spellStart"/>
      <w:r>
        <w:t>byc</w:t>
      </w:r>
      <w:proofErr w:type="spellEnd"/>
      <w:r>
        <w:t xml:space="preserve">́ wyeliminowane w inny </w:t>
      </w:r>
      <w:proofErr w:type="spellStart"/>
      <w:r>
        <w:t>sposób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przez wykluczenie Wykonawcy z udziału w </w:t>
      </w:r>
      <w:proofErr w:type="spellStart"/>
      <w:r>
        <w:t>postępowaniu</w:t>
      </w:r>
      <w:proofErr w:type="spellEnd"/>
      <w:r>
        <w:t xml:space="preserve"> </w:t>
      </w:r>
      <w:r w:rsidR="00D607D4">
        <w:br/>
      </w:r>
      <w:r>
        <w:t xml:space="preserve">o udzielenie </w:t>
      </w:r>
      <w:proofErr w:type="spellStart"/>
      <w:r>
        <w:t>zamówienia</w:t>
      </w:r>
      <w:proofErr w:type="spellEnd"/>
      <w:r>
        <w:t xml:space="preserve">. </w:t>
      </w:r>
    </w:p>
    <w:p w14:paraId="1D46E084" w14:textId="77777777" w:rsidR="005C2575" w:rsidRDefault="005C2575" w:rsidP="00D04923">
      <w:pPr>
        <w:spacing w:after="120" w:line="276" w:lineRule="auto"/>
        <w:jc w:val="both"/>
      </w:pPr>
      <w:r>
        <w:rPr>
          <w:color w:val="2E74B5" w:themeColor="accent1" w:themeShade="BF"/>
        </w:rPr>
        <w:t xml:space="preserve">2.1. </w:t>
      </w:r>
      <w:r>
        <w:t>Z postępowania o udzielenie zamówienia publicznego lub konkursu prowadzonego na podstawie ustawy z dnia 11 września 2019 r. - Prawo zamówień publicznych wyklucza się:</w:t>
      </w:r>
    </w:p>
    <w:p w14:paraId="431FFCD9" w14:textId="77777777" w:rsidR="005C2575" w:rsidRDefault="005C2575" w:rsidP="00D04923">
      <w:pPr>
        <w:spacing w:after="120" w:line="276" w:lineRule="auto"/>
        <w:jc w:val="both"/>
      </w:pPr>
      <w:r>
        <w:t>1) wykonawcę oraz uczestnika konkursu wymienionego w wykazach określonych w rozporządzeniu 765/2006 i rozporządzeniu 269/2014 albo wpisanego na listę na podstawie decyzji w sprawie wpisu</w:t>
      </w:r>
      <w:r>
        <w:br/>
        <w:t>na listę rozstrzygającej o zastosowaniu środka, o którym mowa w art. 1 pkt 3;</w:t>
      </w:r>
    </w:p>
    <w:p w14:paraId="3D33E2F4" w14:textId="77777777" w:rsidR="005C2575" w:rsidRDefault="005C2575" w:rsidP="00D04923">
      <w:pPr>
        <w:spacing w:after="120" w:line="276" w:lineRule="auto"/>
        <w:jc w:val="both"/>
      </w:pPr>
      <w:r>
        <w:t>2) wykonawcę oraz uczestnika konkursu, którego beneficjentem rzeczywistym w rozumieniu ustawy</w:t>
      </w:r>
      <w:r>
        <w:br/>
        <w:t>z dnia 1 marca 2018 r. o przeciwdziałaniu praniu pieniędzy oraz finansowaniu terroryzmu (Dz.U. z 2022 r. poz. 593 i 655) jest osoba wymieniona w wykazach określonych w rozporządzeniu 765/2006</w:t>
      </w:r>
      <w:r>
        <w:br/>
        <w:t xml:space="preserve">i rozporządzeniu 269/2014 albo wpisana na listę lub będąca takim beneficjentem rzeczywistym od </w:t>
      </w:r>
      <w:r>
        <w:lastRenderedPageBreak/>
        <w:t>dnia 24 lutego 2022 r., o ile została wpisana na listę na podstawie decyzji w sprawie wpisu na listę rozstrzygającej o zastosowaniu środka, o którym mowa w art. 1 pkt 3;</w:t>
      </w:r>
    </w:p>
    <w:p w14:paraId="0A96877B" w14:textId="77777777" w:rsidR="005C2575" w:rsidRDefault="005C2575" w:rsidP="00D04923">
      <w:pPr>
        <w:spacing w:after="120" w:line="276" w:lineRule="auto"/>
        <w:jc w:val="both"/>
      </w:pPr>
      <w:r>
        <w:t>3) wykonawcę oraz uczestnika konkursu, którego jednostką dominującą w rozumieniu art. 3 ust. 1</w:t>
      </w:r>
      <w:r>
        <w:br/>
        <w:t>pkt 37 ustawy z dnia 29 września 1994 r. o rachunkowości (Dz.U. z 2021 r. poz. 217, 2105 i 2106)</w:t>
      </w:r>
      <w:r>
        <w:br/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4BD82F2F" w14:textId="77777777" w:rsidR="005C2575" w:rsidRDefault="005C2575" w:rsidP="00D04923">
      <w:pPr>
        <w:spacing w:after="120" w:line="276" w:lineRule="auto"/>
        <w:jc w:val="both"/>
      </w:pPr>
      <w:r>
        <w:rPr>
          <w:color w:val="2E74B5" w:themeColor="accent1" w:themeShade="BF"/>
        </w:rPr>
        <w:t xml:space="preserve">2.2. </w:t>
      </w:r>
      <w:r>
        <w:t>Wykluczenie następuje na okres trwania okoliczności określonych w ust. 1.</w:t>
      </w:r>
    </w:p>
    <w:p w14:paraId="3F96EC13" w14:textId="77777777" w:rsidR="005C2575" w:rsidRDefault="005C2575" w:rsidP="00D04923">
      <w:pPr>
        <w:spacing w:after="120" w:line="276" w:lineRule="auto"/>
        <w:jc w:val="both"/>
      </w:pPr>
      <w:r>
        <w:rPr>
          <w:color w:val="2E74B5" w:themeColor="accent1" w:themeShade="BF"/>
        </w:rPr>
        <w:t xml:space="preserve">2.3. </w:t>
      </w:r>
      <w:r>
        <w:t>W przypadku wykonawcy lub uczestnika konkursu wykluczonego na podstawie ust. 1, zamawiający odrzuca wniosek o dopuszczenie do udziału w postępowaniu o udzielnie zamówienia publicznego</w:t>
      </w:r>
      <w:r>
        <w:br/>
        <w:t>lub ofertę takiego wykonawcy lub uczestnika konkursu, nie zaprasza go do złożenia oferty wstępnej, oferty podlegającej negocjacjom, oferty dodatkowej, oferty lub oferty ostatecznej, nie zaprasza go</w:t>
      </w:r>
      <w:r>
        <w:br/>
        <w:t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zamówienia publicznego oraz etapu prowadzonego postępowania o udzielenie zamówienia publicznego.</w:t>
      </w:r>
    </w:p>
    <w:p w14:paraId="1BEB721E" w14:textId="77777777" w:rsidR="005C2575" w:rsidRDefault="005C2575" w:rsidP="00D04923">
      <w:pPr>
        <w:spacing w:after="120" w:line="276" w:lineRule="auto"/>
        <w:jc w:val="both"/>
      </w:pPr>
      <w:r>
        <w:rPr>
          <w:color w:val="2E74B5" w:themeColor="accent1" w:themeShade="BF"/>
        </w:rPr>
        <w:t xml:space="preserve">2.4. </w:t>
      </w:r>
      <w:r>
        <w:t>Kontrola udzielania zamówień publicznych w zakresie zgodności z ust. 1 jest wykonywana zgodnie z art. 596 ustawy z dnia 11 września 2019 r. - Prawo zamówień publicznych.</w:t>
      </w:r>
    </w:p>
    <w:p w14:paraId="4C437A75" w14:textId="0B74D659" w:rsidR="005C2575" w:rsidRDefault="005C2575" w:rsidP="00683850">
      <w:pPr>
        <w:spacing w:line="276" w:lineRule="auto"/>
        <w:jc w:val="both"/>
      </w:pPr>
      <w:r>
        <w:rPr>
          <w:color w:val="2E74B5" w:themeColor="accent1" w:themeShade="BF"/>
        </w:rPr>
        <w:t xml:space="preserve">2.5. </w:t>
      </w:r>
      <w:r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24A6520B" w14:textId="77777777" w:rsidR="00954CF2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>
        <w:t xml:space="preserve">Wykonawca może zostać wykluczony przez </w:t>
      </w:r>
      <w:proofErr w:type="spellStart"/>
      <w:r w:rsidR="00954CF2">
        <w:t>Zamawiającego</w:t>
      </w:r>
      <w:proofErr w:type="spellEnd"/>
      <w:r w:rsidR="00954CF2">
        <w:t xml:space="preserve"> na </w:t>
      </w:r>
      <w:proofErr w:type="spellStart"/>
      <w:r w:rsidR="00954CF2">
        <w:t>każdym</w:t>
      </w:r>
      <w:proofErr w:type="spellEnd"/>
      <w:r w:rsidR="00954CF2">
        <w:t xml:space="preserve"> etapie </w:t>
      </w:r>
      <w:proofErr w:type="spellStart"/>
      <w:r w:rsidR="00954CF2">
        <w:t>postępowania</w:t>
      </w:r>
      <w:proofErr w:type="spellEnd"/>
      <w:r w:rsidR="00954CF2">
        <w:t xml:space="preserve"> </w:t>
      </w:r>
      <w:r w:rsidR="00D607D4">
        <w:br/>
      </w:r>
      <w:r w:rsidR="00954CF2">
        <w:t xml:space="preserve">o udzielenie </w:t>
      </w:r>
      <w:proofErr w:type="spellStart"/>
      <w:r w:rsidR="00954CF2">
        <w:t>zamówienia</w:t>
      </w:r>
      <w:proofErr w:type="spellEnd"/>
      <w:r w:rsidR="00954CF2">
        <w:t>.</w:t>
      </w:r>
    </w:p>
    <w:p w14:paraId="1BA627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>Wykonawca nie b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dzie podlegał wykluczeniu w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ciach okre</w:t>
      </w:r>
      <w:r w:rsidRPr="00A33BCB">
        <w:rPr>
          <w:rFonts w:eastAsia="TimesNewRoman" w:cs="Calibri"/>
        </w:rPr>
        <w:t>ś</w:t>
      </w:r>
      <w:r>
        <w:rPr>
          <w:rFonts w:eastAsiaTheme="minorHAnsi" w:cs="Calibri"/>
        </w:rPr>
        <w:t xml:space="preserve">lonych w </w:t>
      </w:r>
      <w:r w:rsidR="00D661E0">
        <w:rPr>
          <w:rFonts w:eastAsiaTheme="minorHAnsi" w:cs="Calibri"/>
        </w:rPr>
        <w:t>art. 108,</w:t>
      </w:r>
      <w:r w:rsidRPr="00A33BCB">
        <w:rPr>
          <w:rFonts w:eastAsiaTheme="minorHAnsi" w:cs="Calibri"/>
        </w:rPr>
        <w:t xml:space="preserve"> je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 xml:space="preserve">eli udowodni </w:t>
      </w:r>
      <w:r>
        <w:rPr>
          <w:rFonts w:eastAsiaTheme="minorHAnsi" w:cs="Calibri"/>
        </w:rPr>
        <w:t>Z</w:t>
      </w:r>
      <w:r w:rsidRPr="00A33BCB">
        <w:rPr>
          <w:rFonts w:eastAsiaTheme="minorHAnsi" w:cs="Calibri"/>
        </w:rPr>
        <w:t>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cemu, 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e spełnił ł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cznie nast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przesłanki:</w:t>
      </w:r>
    </w:p>
    <w:p w14:paraId="503E4408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1) naprawił lub zobowi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zał si</w:t>
      </w:r>
      <w:r w:rsidRPr="00A33BCB">
        <w:rPr>
          <w:rFonts w:eastAsia="TimesNewRoman" w:cs="Calibri"/>
        </w:rPr>
        <w:t xml:space="preserve">ę </w:t>
      </w:r>
      <w:r w:rsidRPr="00A33BCB">
        <w:rPr>
          <w:rFonts w:eastAsiaTheme="minorHAnsi" w:cs="Calibri"/>
        </w:rPr>
        <w:t>do naprawienia szkody wyrz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dzonej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 xml:space="preserve">pstwem, wykroczeniem </w:t>
      </w:r>
      <w:r>
        <w:rPr>
          <w:rFonts w:eastAsiaTheme="minorHAnsi" w:cs="Calibri"/>
        </w:rPr>
        <w:br/>
      </w:r>
      <w:r w:rsidRPr="00A33BCB">
        <w:rPr>
          <w:rFonts w:eastAsiaTheme="minorHAnsi" w:cs="Calibri"/>
        </w:rPr>
        <w:t>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powaniem, w tym poprzez zado</w:t>
      </w:r>
      <w:r w:rsidRPr="00A33BCB">
        <w:rPr>
          <w:rFonts w:eastAsia="TimesNewRoman" w:cs="Calibri"/>
        </w:rPr>
        <w:t>ść</w:t>
      </w:r>
      <w:r w:rsidRPr="00A33BCB">
        <w:rPr>
          <w:rFonts w:eastAsiaTheme="minorHAnsi" w:cs="Calibri"/>
        </w:rPr>
        <w:t>uczynienie pieni</w:t>
      </w:r>
      <w:r w:rsidRPr="00A33BCB">
        <w:rPr>
          <w:rFonts w:eastAsia="TimesNewRoman" w:cs="Calibri"/>
        </w:rPr>
        <w:t>ęż</w:t>
      </w:r>
      <w:r w:rsidRPr="00A33BCB">
        <w:rPr>
          <w:rFonts w:eastAsiaTheme="minorHAnsi" w:cs="Calibri"/>
        </w:rPr>
        <w:t>ne;</w:t>
      </w:r>
    </w:p>
    <w:p w14:paraId="7FC4D44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2) wyczerpuj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co wyja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nił fakty i okoliczno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zwi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zane z 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pstwem, wykroczeniem lub swoim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nieprawidłowym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powaniem oraz spowodowanymi przez nie szkodami, aktywnie współpracuj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</w:t>
      </w:r>
    </w:p>
    <w:p w14:paraId="3D116F4E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odpowiednio z wła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 xml:space="preserve">ciwymi organami, w tym organami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cigania, lub zamawiaj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cym;</w:t>
      </w:r>
    </w:p>
    <w:p w14:paraId="60E7DB6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3) podj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 xml:space="preserve">ł konkretne 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rodki techniczne, organizacyjne i kadrowe, odpowiednie dla zapobiegania dalszym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pstwom, wykroczeniom lub nieprawidłowemu post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powaniu, w szczególno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ci:</w:t>
      </w:r>
    </w:p>
    <w:p w14:paraId="39D7DC20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a) zerwał wszelkie powi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zania z osobami lub podmiotami odpowiedzialnymi za nieprawidłowe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post</w:t>
      </w:r>
      <w:r w:rsidRPr="00A33BCB">
        <w:rPr>
          <w:rFonts w:eastAsia="TimesNewRoman" w:cs="Calibri"/>
        </w:rPr>
        <w:t>ę</w:t>
      </w:r>
      <w:r w:rsidR="000269F8">
        <w:rPr>
          <w:rFonts w:eastAsiaTheme="minorHAnsi" w:cs="Calibri"/>
        </w:rPr>
        <w:t>powanie W</w:t>
      </w:r>
      <w:r w:rsidRPr="00A33BCB">
        <w:rPr>
          <w:rFonts w:eastAsiaTheme="minorHAnsi" w:cs="Calibri"/>
        </w:rPr>
        <w:t>ykonawcy,</w:t>
      </w:r>
    </w:p>
    <w:p w14:paraId="292480D5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b) zreorganizował personel,</w:t>
      </w:r>
    </w:p>
    <w:p w14:paraId="786F309C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c) wdro</w:t>
      </w:r>
      <w:r w:rsidRPr="00A33BCB">
        <w:rPr>
          <w:rFonts w:eastAsia="TimesNewRoman" w:cs="Calibri"/>
        </w:rPr>
        <w:t>ż</w:t>
      </w:r>
      <w:r w:rsidRPr="00A33BCB">
        <w:rPr>
          <w:rFonts w:eastAsiaTheme="minorHAnsi" w:cs="Calibri"/>
        </w:rPr>
        <w:t>ył system sprawozdawczo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kontroli,</w:t>
      </w:r>
    </w:p>
    <w:p w14:paraId="5CA8CA94" w14:textId="77777777" w:rsidR="00A33BCB" w:rsidRP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t>d) utworzył struktury audytu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trznego do monitorowania przestrzegania 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regulacji lub standardów,</w:t>
      </w:r>
    </w:p>
    <w:p w14:paraId="52707DFC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A33BCB">
        <w:rPr>
          <w:rFonts w:eastAsiaTheme="minorHAnsi" w:cs="Calibri"/>
        </w:rPr>
        <w:lastRenderedPageBreak/>
        <w:t>e) wprowadził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trzne regulacje dotycz</w:t>
      </w:r>
      <w:r w:rsidRPr="00A33BCB">
        <w:rPr>
          <w:rFonts w:eastAsia="TimesNewRoman" w:cs="Calibri"/>
        </w:rPr>
        <w:t>ą</w:t>
      </w:r>
      <w:r w:rsidRPr="00A33BCB">
        <w:rPr>
          <w:rFonts w:eastAsiaTheme="minorHAnsi" w:cs="Calibri"/>
        </w:rPr>
        <w:t>ce odpowiedzialno</w:t>
      </w:r>
      <w:r w:rsidRPr="00A33BCB">
        <w:rPr>
          <w:rFonts w:eastAsia="TimesNewRoman" w:cs="Calibri"/>
        </w:rPr>
        <w:t>ś</w:t>
      </w:r>
      <w:r w:rsidRPr="00A33BCB">
        <w:rPr>
          <w:rFonts w:eastAsiaTheme="minorHAnsi" w:cs="Calibri"/>
        </w:rPr>
        <w:t>ci i odszkodowa</w:t>
      </w:r>
      <w:r w:rsidRPr="00A33BCB">
        <w:rPr>
          <w:rFonts w:eastAsia="TimesNewRoman" w:cs="Calibri"/>
        </w:rPr>
        <w:t>ń</w:t>
      </w:r>
      <w:r>
        <w:rPr>
          <w:rFonts w:eastAsia="TimesNewRoman" w:cs="Calibri"/>
        </w:rPr>
        <w:t xml:space="preserve"> </w:t>
      </w:r>
      <w:r w:rsidR="00D661E0">
        <w:rPr>
          <w:rFonts w:eastAsia="TimesNewRoman" w:cs="Calibri"/>
        </w:rPr>
        <w:br/>
      </w:r>
      <w:r w:rsidRPr="00A33BCB">
        <w:rPr>
          <w:rFonts w:eastAsiaTheme="minorHAnsi" w:cs="Calibri"/>
        </w:rPr>
        <w:t>za nieprzestrzeganie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>przepisów, wewn</w:t>
      </w:r>
      <w:r w:rsidRPr="00A33BCB">
        <w:rPr>
          <w:rFonts w:eastAsia="TimesNewRoman" w:cs="Calibri"/>
        </w:rPr>
        <w:t>ę</w:t>
      </w:r>
      <w:r w:rsidRPr="00A33BCB">
        <w:rPr>
          <w:rFonts w:eastAsiaTheme="minorHAnsi" w:cs="Calibri"/>
        </w:rPr>
        <w:t>trznych regulacji lub standardów.</w:t>
      </w:r>
    </w:p>
    <w:p w14:paraId="409E0DCE" w14:textId="77777777" w:rsidR="00A33BCB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882DC9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33BCB">
        <w:rPr>
          <w:rFonts w:eastAsiaTheme="minorHAnsi" w:cs="Calibri"/>
        </w:rPr>
        <w:t xml:space="preserve">Zamawiający oceni, czy podjęte przez </w:t>
      </w:r>
      <w:r>
        <w:rPr>
          <w:rFonts w:eastAsiaTheme="minorHAnsi" w:cs="Calibri"/>
        </w:rPr>
        <w:t>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 xml:space="preserve"> są wystarczające do</w:t>
      </w:r>
      <w:r>
        <w:rPr>
          <w:rFonts w:eastAsiaTheme="minorHAnsi" w:cs="Calibri"/>
        </w:rPr>
        <w:t xml:space="preserve"> </w:t>
      </w:r>
      <w:r w:rsidRPr="00A33BCB">
        <w:rPr>
          <w:rFonts w:eastAsiaTheme="minorHAnsi" w:cs="Calibri"/>
        </w:rPr>
        <w:t xml:space="preserve">wykazania jego rzetelności, uwzględniając wagę i szczególne okoliczności czynu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ykonawcy. Jeżeli podjęte przez</w:t>
      </w:r>
      <w:r>
        <w:rPr>
          <w:rFonts w:eastAsiaTheme="minorHAnsi" w:cs="Calibri"/>
        </w:rPr>
        <w:t xml:space="preserve"> W</w:t>
      </w:r>
      <w:r w:rsidR="00BF7D68">
        <w:rPr>
          <w:rFonts w:eastAsiaTheme="minorHAnsi" w:cs="Calibri"/>
        </w:rPr>
        <w:t>ykonawcę czynności</w:t>
      </w:r>
      <w:r w:rsidRPr="00A33BCB">
        <w:rPr>
          <w:rFonts w:eastAsiaTheme="minorHAnsi" w:cs="Calibri"/>
        </w:rPr>
        <w:t>, nie są wystarczające do wykazania jego rzetelności,</w:t>
      </w:r>
      <w:r>
        <w:rPr>
          <w:rFonts w:eastAsiaTheme="minorHAnsi" w:cs="Calibri"/>
        </w:rPr>
        <w:t xml:space="preserve"> Z</w:t>
      </w:r>
      <w:r w:rsidRPr="00A33BCB">
        <w:rPr>
          <w:rFonts w:eastAsiaTheme="minorHAnsi" w:cs="Calibri"/>
        </w:rPr>
        <w:t xml:space="preserve">amawiający wykluczy </w:t>
      </w:r>
      <w:r>
        <w:rPr>
          <w:rFonts w:eastAsiaTheme="minorHAnsi" w:cs="Calibri"/>
        </w:rPr>
        <w:t>W</w:t>
      </w:r>
      <w:r w:rsidRPr="00A33BCB">
        <w:rPr>
          <w:rFonts w:eastAsiaTheme="minorHAnsi" w:cs="Calibri"/>
        </w:rPr>
        <w:t>ykonawcę.</w:t>
      </w:r>
    </w:p>
    <w:p w14:paraId="0A8468D6" w14:textId="77777777" w:rsidR="00882DC9" w:rsidRPr="00882DC9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882DC9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Informacja o podmiotowych środkach dowodowych żądanych w celu potwierdzenia braku podstaw wykluczenia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r w:rsidRPr="00882DC9">
        <w:rPr>
          <w:rFonts w:cs="Calibri"/>
          <w:b/>
        </w:rPr>
        <w:t>Zamawiający nie wymaga złożenia dokumentów w ww. zakresie.</w:t>
      </w:r>
    </w:p>
    <w:p w14:paraId="14B69AC8" w14:textId="77777777" w:rsidR="00882DC9" w:rsidRPr="00A33BCB" w:rsidRDefault="00882DC9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3C5CB79C" w14:textId="77777777" w:rsidR="00353827" w:rsidRPr="001A7B1B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49576F">
        <w:rPr>
          <w:rFonts w:ascii="Calibri" w:hAnsi="Calibri"/>
          <w:sz w:val="26"/>
          <w:szCs w:val="26"/>
        </w:rPr>
        <w:t xml:space="preserve">Rozdział 14 </w:t>
      </w:r>
      <w:r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77777777" w:rsidR="00353827" w:rsidRDefault="00353827" w:rsidP="000C2978">
      <w:pPr>
        <w:spacing w:after="0"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3FFFBED5" w14:textId="73A49B6E" w:rsidR="001D2186" w:rsidRDefault="001D2186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D218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formularz ofertowy stanowiący załącznik nr 1 do SWZ, </w:t>
      </w:r>
    </w:p>
    <w:p w14:paraId="362E7265" w14:textId="132B18A3" w:rsidR="00E72B6F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asortymentowo-</w:t>
      </w:r>
      <w:r w:rsidR="00822C1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cenowy stanowiący załącznik nr 6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SWZ,</w:t>
      </w:r>
    </w:p>
    <w:p w14:paraId="2EE76735" w14:textId="44FC34F4" w:rsidR="00353827" w:rsidRPr="00822C1C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Cs w:val="26"/>
          <w:lang w:eastAsia="x-none"/>
        </w:rPr>
      </w:pPr>
      <w:r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5238D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5238D3">
        <w:t xml:space="preserve">w przypadku wspólnego ubiegania się o zamówienie przez Wykonawców, oświadczenie </w:t>
      </w:r>
      <w:r w:rsidR="00A3532F" w:rsidRPr="005238D3">
        <w:br/>
        <w:t>o niepodleganiu wykluczeniu składa każdy z Wykonawców</w:t>
      </w:r>
      <w:r w:rsidR="00A33BCB" w:rsidRPr="005238D3">
        <w:t>;</w:t>
      </w:r>
    </w:p>
    <w:p w14:paraId="42469FE7" w14:textId="36F694DF" w:rsidR="00822C1C" w:rsidRDefault="00822C1C" w:rsidP="00822C1C">
      <w:pPr>
        <w:pStyle w:val="Akapitzlist"/>
        <w:numPr>
          <w:ilvl w:val="0"/>
          <w:numId w:val="11"/>
        </w:numPr>
        <w:spacing w:line="276" w:lineRule="auto"/>
        <w:jc w:val="both"/>
      </w:pPr>
      <w:r>
        <w:t>oświadczenie wykazujące brak podstaw</w:t>
      </w:r>
      <w:r w:rsidRPr="00822C1C">
        <w:t xml:space="preserve"> </w:t>
      </w:r>
      <w:r>
        <w:t>do wykluczenia (ustawa sankcyjna) określonego</w:t>
      </w:r>
      <w:r>
        <w:br/>
        <w:t xml:space="preserve">w załączniku nr 4 do SWZ; w przypadku wspólnego ubiegania się o zamówienie przez Wykonawców, oświadczenie </w:t>
      </w:r>
    </w:p>
    <w:p w14:paraId="1A8845F1" w14:textId="2A71440D" w:rsidR="00822C1C" w:rsidRPr="001D2186" w:rsidRDefault="00822C1C" w:rsidP="00822C1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Cs w:val="26"/>
          <w:lang w:eastAsia="x-none"/>
        </w:rPr>
      </w:pPr>
      <w:r>
        <w:t>o niepodleganiu wykluczeniu składa każdy z Wykonawców;</w:t>
      </w:r>
    </w:p>
    <w:p w14:paraId="4AEF7240" w14:textId="70965C02" w:rsidR="001D2186" w:rsidRPr="005238D3" w:rsidRDefault="001D2186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D218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zobowiązanie do udostępnienia</w:t>
      </w:r>
      <w:r w:rsidR="00822C1C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zasobów – załącznik nr 5</w:t>
      </w:r>
      <w:r w:rsidRPr="001D218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 (jeżeli dotyczy),</w:t>
      </w:r>
    </w:p>
    <w:p w14:paraId="08934E3C" w14:textId="77777777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pełnomocnik;</w:t>
      </w:r>
    </w:p>
    <w:p w14:paraId="162D0DCB" w14:textId="0EC38FAA" w:rsidR="00683850" w:rsidRPr="00E72B6F" w:rsidRDefault="00683850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9E3C6A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E72B6F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dotyczy ofert składanych przez Wykonawców wspólnie ubiegających się o udzielenie zamówienia; </w:t>
      </w:r>
    </w:p>
    <w:p w14:paraId="5A1A1ECE" w14:textId="62788811" w:rsidR="00CC3933" w:rsidRDefault="00CC3933" w:rsidP="00CC3933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CC393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do złożenia oferty musi być złożone w oryginale w takiej samej formie, jak składana oferta (tj. w formie elektronicznej lub postaci elektroniczne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j opatrzonej podpisem zaufanym 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CC3933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</w:p>
    <w:p w14:paraId="42B5ED53" w14:textId="371CAF29" w:rsidR="00A3532F" w:rsidRDefault="00F90473" w:rsidP="001D2186">
      <w:pPr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E72B6F">
        <w:rPr>
          <w:b/>
        </w:rPr>
        <w:t>Zamawiający przed wyborem naj</w:t>
      </w:r>
      <w:r w:rsidR="00A33BCB" w:rsidRPr="00E72B6F">
        <w:rPr>
          <w:b/>
        </w:rPr>
        <w:t>korzystniejszej oferty, wezwie W</w:t>
      </w:r>
      <w:r w:rsidR="00A3532F" w:rsidRPr="00E72B6F">
        <w:rPr>
          <w:b/>
        </w:rPr>
        <w:t>ykonawcę</w:t>
      </w:r>
      <w:r w:rsidR="00A3532F" w:rsidRPr="00E72B6F">
        <w:t xml:space="preserve">, którego oferta została najwyżej oceniona, do złożenia w wyznaczonym, nie krótszym niż 5 dni, terminie aktualnych </w:t>
      </w:r>
      <w:r w:rsidR="00AE5401" w:rsidRPr="00E72B6F">
        <w:br/>
      </w:r>
      <w:r w:rsidR="00A3532F" w:rsidRPr="00E72B6F">
        <w:t>na dzień złożenia następujących podmiotowych środków dowodowych</w:t>
      </w:r>
      <w:r w:rsidR="00A33BCB" w:rsidRPr="00E72B6F">
        <w:t xml:space="preserve"> (jeżeli dotyczy)</w:t>
      </w:r>
      <w:r w:rsidR="00A3532F" w:rsidRPr="00E72B6F">
        <w:t>:</w:t>
      </w:r>
    </w:p>
    <w:p w14:paraId="585E519B" w14:textId="426A9AB9" w:rsidR="007D394C" w:rsidRDefault="00AF2832" w:rsidP="001D2186">
      <w:pPr>
        <w:spacing w:after="0" w:line="276" w:lineRule="auto"/>
        <w:jc w:val="both"/>
      </w:pPr>
      <w:r>
        <w:t xml:space="preserve">a) podmiotowe środki dowodowe na potwierdzenie spełniania warunków udziału w postępowaniu, zgodnie z punktem </w:t>
      </w:r>
      <w:r w:rsidRPr="00AF2832">
        <w:rPr>
          <w:b/>
        </w:rPr>
        <w:t>13.</w:t>
      </w:r>
      <w:r w:rsidR="00F11A56">
        <w:rPr>
          <w:b/>
        </w:rPr>
        <w:t>3</w:t>
      </w:r>
      <w:r w:rsidRPr="00AF2832">
        <w:rPr>
          <w:b/>
        </w:rPr>
        <w:t xml:space="preserve"> SWZ</w:t>
      </w:r>
      <w:r>
        <w:t>,</w:t>
      </w:r>
    </w:p>
    <w:p w14:paraId="356D99F3" w14:textId="4002B1C5" w:rsidR="00AF2832" w:rsidRPr="00C903DC" w:rsidRDefault="00AF2832" w:rsidP="00A33BCB">
      <w:pPr>
        <w:spacing w:line="276" w:lineRule="auto"/>
        <w:jc w:val="both"/>
      </w:pPr>
      <w:r>
        <w:t xml:space="preserve">b) podmiotowe środki dowodowe na potwierdzenie braku podstaw wykluczenia zgodnie z punktem </w:t>
      </w:r>
      <w:r w:rsidRPr="00AF2832">
        <w:rPr>
          <w:b/>
        </w:rPr>
        <w:t>13.8 SWZ</w:t>
      </w:r>
      <w:r>
        <w:t>.</w:t>
      </w:r>
    </w:p>
    <w:p w14:paraId="48B7D5AB" w14:textId="4A901B23" w:rsidR="00A3532F" w:rsidRDefault="00A3532F" w:rsidP="00AE5401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Jeżeli</w:t>
      </w:r>
      <w:r w:rsidR="00974821">
        <w:t xml:space="preserve"> Wykonawca nie złoży oświadczeń</w:t>
      </w:r>
      <w:r>
        <w:t>, potwierdzających okoliczności, o których mowa</w:t>
      </w:r>
      <w:r w:rsidR="00822C1C">
        <w:br/>
      </w:r>
      <w:r>
        <w:t xml:space="preserve">w art. 125 ust. 1 ustawy, podmiotowych środków dowodowych lub innych dokumentów lub </w:t>
      </w:r>
      <w:r>
        <w:lastRenderedPageBreak/>
        <w:t>oświadczeń składanych w postępowaniu lub są one niekomple</w:t>
      </w:r>
      <w:r w:rsidR="00B15884">
        <w:t xml:space="preserve">tne </w:t>
      </w:r>
      <w:r>
        <w:t xml:space="preserve">lub zawierają błędy, </w:t>
      </w:r>
      <w:r w:rsidR="00B15884">
        <w:t>Z</w:t>
      </w:r>
      <w:r>
        <w:t xml:space="preserve">amawiający wezwie </w:t>
      </w:r>
      <w:r w:rsidR="000269F8">
        <w:t>W</w:t>
      </w:r>
      <w:r>
        <w:t>ykonawcę odpowiedni</w:t>
      </w:r>
      <w:r w:rsidR="00B15884">
        <w:t xml:space="preserve">o do ich złożenia, poprawienia </w:t>
      </w:r>
      <w:r>
        <w:t>lub uzupełnienia w wyznaczonym terminie.</w:t>
      </w:r>
      <w:r w:rsidR="00B15884">
        <w:t xml:space="preserve"> </w:t>
      </w:r>
      <w:r w:rsidR="00B15884" w:rsidRPr="00B15884">
        <w:t xml:space="preserve">Postanowień </w:t>
      </w:r>
      <w:r w:rsidR="00B15884">
        <w:t>powyższych</w:t>
      </w:r>
      <w:r w:rsidR="00B15884" w:rsidRPr="00B15884"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F8CEB85" w14:textId="77777777" w:rsidR="00A3532F" w:rsidRDefault="00A3532F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Wykonawca, w przypadku polegania na zdolnościach lub sytuacji podmiotów udostępniających zasoby, pr</w:t>
      </w:r>
      <w:r w:rsidR="00BC2F26">
        <w:t>zedstawia, wraz z oświadczeniem</w:t>
      </w:r>
      <w:r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>
        <w:t>W</w:t>
      </w:r>
      <w:r>
        <w:t>ykonawca powołuje się na jego zasoby.</w:t>
      </w:r>
    </w:p>
    <w:p w14:paraId="6C342475" w14:textId="36D9227A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Wykonawca, który polega na zdolnościach lub sytuacji podmiotów udostępniających zasoby, składa, wraz z ofertą, zobowiązanie podmiotu</w:t>
      </w:r>
      <w:r w:rsidR="00822C1C">
        <w:t xml:space="preserve"> (załącznik nr 5</w:t>
      </w:r>
      <w:r w:rsidR="00BC2F26">
        <w:t xml:space="preserve"> do SWZ)</w:t>
      </w:r>
      <w:r w:rsidR="00A3532F">
        <w:t xml:space="preserve"> udostępniającego zasoby </w:t>
      </w:r>
      <w:r w:rsidR="00E72B6F">
        <w:br/>
      </w:r>
      <w:r w:rsidR="00A3532F">
        <w:t xml:space="preserve">do oddania mu do dyspozycji niezbędnych zasobów na potrzeby realizacji danego zamówienia lub inny podmiotowy środek dowodowy potwierdzający, że </w:t>
      </w:r>
      <w:r>
        <w:t>W</w:t>
      </w:r>
      <w:r w:rsidR="00CB777D">
        <w:t xml:space="preserve">ykonawca realizując zamówienie </w:t>
      </w:r>
      <w:r w:rsidR="00A3532F">
        <w:t>będzie dysponował niezbędnymi zasobami tych podmiotów.</w:t>
      </w:r>
    </w:p>
    <w:p w14:paraId="27677FDC" w14:textId="63BF2CB1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wspólnego ubiegania się o zamówienie przez Wykonawców oświadczenie, </w:t>
      </w:r>
      <w:r>
        <w:br/>
      </w:r>
      <w:r w:rsidR="00A3532F">
        <w:t xml:space="preserve">o którym mowa w </w:t>
      </w:r>
      <w:r w:rsidR="00933F63">
        <w:t>art. 125 ust. 1</w:t>
      </w:r>
      <w:r w:rsidR="00A3532F">
        <w:t xml:space="preserve">, składa oddzielnie każdy z Wykonawców wspólnie ubiegających się </w:t>
      </w:r>
      <w:r>
        <w:br/>
      </w:r>
      <w:r w:rsidR="00A3532F">
        <w:t xml:space="preserve">o zamówienie. Oświadczenie to ma potwierdzać spełnienie warunków udziału w postępowaniu, </w:t>
      </w:r>
      <w:r w:rsidR="00B15884">
        <w:br/>
      </w:r>
      <w:r w:rsidR="00A3532F">
        <w:t>brak podstaw wykluczenia w zakresie, w którym każdy z Wykonawców wykazuje spełnienie warunków udziału w postępowaniu.</w:t>
      </w:r>
    </w:p>
    <w:p w14:paraId="48A0EF5E" w14:textId="0C952454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Wykonawca, który zamierza powierzyć wykonanie części zamówienia podwykonawcom, </w:t>
      </w:r>
      <w:r w:rsidR="00B15884">
        <w:br/>
      </w:r>
      <w:r w:rsidR="00A3532F">
        <w:t xml:space="preserve">w celu wykazania braku istnienia wobec nich </w:t>
      </w:r>
      <w:r w:rsidR="00A3532F" w:rsidRPr="00933F63">
        <w:t xml:space="preserve">podstaw wykluczenia z udziału w postępowaniu zamieszcza informację o podwykonawcach w oświadczeniu, o którym mowa w </w:t>
      </w:r>
      <w:r w:rsidR="00933F63" w:rsidRPr="00933F63">
        <w:t xml:space="preserve">art. 125 </w:t>
      </w:r>
      <w:r w:rsidR="00A3532F" w:rsidRPr="00933F63">
        <w:t>ust 1.</w:t>
      </w:r>
    </w:p>
    <w:p w14:paraId="610BB7D2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6B9569D2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mogą wspólnie ubiegać się o udzielenie zamówienia</w:t>
      </w:r>
      <w:r w:rsidR="00CB777D">
        <w:t>,</w:t>
      </w:r>
      <w:r w:rsidR="00A3532F">
        <w:t xml:space="preserve"> np. łącząc się w konsorcj</w:t>
      </w:r>
      <w:r w:rsidR="00482E60">
        <w:t>um</w:t>
      </w:r>
      <w:r w:rsidR="00A3532F">
        <w:br/>
        <w:t>lub spółki cywilne lub inną formę prawną.</w:t>
      </w:r>
    </w:p>
    <w:p w14:paraId="73CCCCCF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Wykonawcy składający ofertę wspólną ustanawiają pełnomocnika do reprezentowania </w:t>
      </w:r>
      <w:r w:rsidR="00AE5401">
        <w:br/>
      </w:r>
      <w:r w:rsidR="00A3532F">
        <w:t>ich w postępowaniu o udzielenie zamówienia albo do reprezentowania ich w postępowaniu i zawarcia umowy w sprawie zamówienia publicznego.</w:t>
      </w:r>
    </w:p>
    <w:p w14:paraId="12DA045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77777777" w:rsidR="00A3532F" w:rsidRDefault="00A33BCB" w:rsidP="001D2186">
      <w:pPr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Oferta wspólna, składana przez dwóch lub więcej Wykonawców, powinna spełniać następujące wymagania:</w:t>
      </w:r>
    </w:p>
    <w:p w14:paraId="79E53409" w14:textId="77777777" w:rsidR="00A3532F" w:rsidRDefault="00A3532F" w:rsidP="001D2186">
      <w:pPr>
        <w:spacing w:after="0" w:line="276" w:lineRule="auto"/>
        <w:jc w:val="both"/>
      </w:pPr>
      <w:r>
        <w:lastRenderedPageBreak/>
        <w:t>1) oferta wspólna powin</w:t>
      </w:r>
      <w:r w:rsidR="00A33BCB">
        <w:t>na być sporządzona zgodnie ze S</w:t>
      </w:r>
      <w:r>
        <w:t>WZ;</w:t>
      </w:r>
    </w:p>
    <w:p w14:paraId="690A35D4" w14:textId="77777777" w:rsidR="00A3532F" w:rsidRDefault="00A3532F" w:rsidP="00683850">
      <w:pPr>
        <w:spacing w:line="276" w:lineRule="auto"/>
        <w:jc w:val="both"/>
      </w:pPr>
      <w:r>
        <w:t xml:space="preserve">2) sposób składania dokumentów w ofercie wspólnej - dokumenty składane przez członków konsorcjum czy wspólników spółki cywilnej, w tym oświadczenia muszą być podpisane </w:t>
      </w:r>
      <w:r w:rsidR="002A0B8F">
        <w:br/>
      </w:r>
      <w:r>
        <w:t>przez wyznaczonego pełnomocnika lub osobę upoważnioną do reprezentowania danego podmiotu.</w:t>
      </w:r>
    </w:p>
    <w:p w14:paraId="47BFE9E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w toku prowadzonego postępowania będzie przesyłał wszelką korespondencję </w:t>
      </w:r>
      <w:r w:rsidR="00A3532F">
        <w:br/>
        <w:t>do pełnomocnika Wykonawców występujących wspólnie.</w:t>
      </w:r>
    </w:p>
    <w:p w14:paraId="287CD4E7" w14:textId="4B2DA4DB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Przepisy dotyczące pojedynczego Wykonawcy mają zastosowanie do pełnomocnika, </w:t>
      </w:r>
      <w:r w:rsidR="00AE5401">
        <w:br/>
      </w:r>
      <w:r w:rsidR="00A3532F">
        <w:t xml:space="preserve">o którym mowa w </w:t>
      </w:r>
      <w:r w:rsidR="00B15884">
        <w:t>14</w:t>
      </w:r>
      <w:r w:rsidR="009E3C6A">
        <w:t>.</w:t>
      </w:r>
      <w:r w:rsidR="00A3532F">
        <w:t xml:space="preserve">10 i </w:t>
      </w:r>
      <w:r w:rsidR="00B15884">
        <w:t>14</w:t>
      </w:r>
      <w:r w:rsidR="009E3C6A">
        <w:t>.</w:t>
      </w:r>
      <w:r w:rsidR="00A3532F">
        <w:t>13, ze skutkiem prawnym wobec wszystkich Wykonawców występujących wspólnie.</w:t>
      </w:r>
    </w:p>
    <w:p w14:paraId="58006C2C" w14:textId="77777777" w:rsidR="00A3532F" w:rsidRDefault="00A33BCB" w:rsidP="001D2186">
      <w:pPr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Przed podpisaniem umowy (w przypadku wygrania postępowania) Wykonawcy składający wspólną ofertę będą mieli obowiązek przedstawić Zamawiającemu umowę konsorcjum, zawierającą, </w:t>
      </w:r>
      <w:r w:rsidR="00A3532F">
        <w:br/>
        <w:t>co najmniej:</w:t>
      </w:r>
    </w:p>
    <w:p w14:paraId="2342AE0D" w14:textId="77777777" w:rsidR="00A3532F" w:rsidRDefault="00A3532F" w:rsidP="001D2186">
      <w:pPr>
        <w:spacing w:after="0" w:line="276" w:lineRule="auto"/>
        <w:jc w:val="both"/>
      </w:pPr>
      <w:r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Default="00A3532F" w:rsidP="001D2186">
      <w:pPr>
        <w:spacing w:after="0" w:line="276" w:lineRule="auto"/>
        <w:jc w:val="both"/>
      </w:pPr>
      <w:r>
        <w:t>2) określenie szczegółowego zakresu działania poszczególnych stron umowy,</w:t>
      </w:r>
    </w:p>
    <w:p w14:paraId="59C40C36" w14:textId="77777777" w:rsidR="00A3532F" w:rsidRDefault="00A3532F" w:rsidP="00683850">
      <w:pPr>
        <w:spacing w:line="276" w:lineRule="auto"/>
        <w:jc w:val="both"/>
      </w:pPr>
      <w:r>
        <w:t>3) czas obowiązywania umowy, który nie może być krótszy, niż okres obejmujący realizację zamówienia oraz czas trwania gwarancji jakości i rękojmi.</w:t>
      </w:r>
    </w:p>
    <w:p w14:paraId="51156954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>
        <w:br/>
      </w:r>
      <w:r w:rsidR="00A3532F">
        <w:t>do wykluczenia wymagane w postępowaniu składa odrębnie każdy z Wykonawców wspólnie występujących.</w:t>
      </w:r>
    </w:p>
    <w:p w14:paraId="3D76A311" w14:textId="2F289C56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nie prze</w:t>
      </w:r>
      <w:r w:rsidR="00CB777D">
        <w:t>widuje na podst. art. 60 ustawy</w:t>
      </w:r>
      <w:r w:rsidR="00A3532F">
        <w:t xml:space="preserve"> zastrzeżenia osobistego wykonania przez Wykonawcę kluczowych części zamówienia.</w:t>
      </w:r>
    </w:p>
    <w:p w14:paraId="0B5A9E1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Zamawiający żąda wskazania przez Wykonawcę części zamówienia, których wykonanie powierzy podwykonawcom.</w:t>
      </w:r>
    </w:p>
    <w:p w14:paraId="2E6EB251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14.19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W przypadku, gdy Wykonawca zamierza powie</w:t>
      </w:r>
      <w:r>
        <w:t xml:space="preserve">rzyć określoną część zamówienia </w:t>
      </w:r>
      <w:r w:rsidR="00A3532F">
        <w:t xml:space="preserve">podwykonawcom, Wykonawca zobowiązany jest wskazać w </w:t>
      </w:r>
      <w:r>
        <w:t>formularzu ofertowym</w:t>
      </w:r>
      <w:r w:rsidR="00A3532F">
        <w:t xml:space="preserve"> zakres tych prac zgodnie z </w:t>
      </w:r>
      <w:r w:rsidR="00A3532F" w:rsidRPr="00AE5401">
        <w:t>Załącznikiem nr 1 do SWZ.</w:t>
      </w:r>
    </w:p>
    <w:p w14:paraId="67BB937B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14.20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Umowa o podwykonawstwo będzie musiała określać, jaki zakres czynności zostanie powierzony podwykonawcom.</w:t>
      </w:r>
    </w:p>
    <w:p w14:paraId="2215CF85" w14:textId="77777777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 Zlecenie przez Wykonawcę wykonania części zamówienia podwykonawcom nie zwalnia Wykonawcy od odpowiedzialności za wykonie całości zamówienia, tj. wykonywanych przez siebie </w:t>
      </w:r>
      <w:r w:rsidR="00A3532F">
        <w:br/>
        <w:t>i zleconych.</w:t>
      </w:r>
    </w:p>
    <w:p w14:paraId="39C6E221" w14:textId="46290684" w:rsidR="00A3532F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14.22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>Brak i</w:t>
      </w:r>
      <w:r w:rsidR="00F6187F">
        <w:t>nformacji, o której mowa w 14</w:t>
      </w:r>
      <w:r w:rsidR="009E3C6A">
        <w:t>.</w:t>
      </w:r>
      <w:r w:rsidR="00A3532F">
        <w:t>1</w:t>
      </w:r>
      <w:r w:rsidR="00CB777D">
        <w:t>8</w:t>
      </w:r>
      <w:r w:rsidR="00A3532F">
        <w:t xml:space="preserve"> i</w:t>
      </w:r>
      <w:r w:rsidR="00F6187F">
        <w:t xml:space="preserve"> 14</w:t>
      </w:r>
      <w:r w:rsidR="009E3C6A">
        <w:t>.</w:t>
      </w:r>
      <w:r w:rsidR="00A3532F">
        <w:t>1</w:t>
      </w:r>
      <w:r w:rsidR="00CB777D">
        <w:t>9</w:t>
      </w:r>
      <w:r w:rsidR="00A3532F">
        <w:t xml:space="preserve"> będzie rozumiany przez Zamawiającego, jako realizacja przez Wykonawcę zamówienia we własnym zakresie.</w:t>
      </w:r>
    </w:p>
    <w:p w14:paraId="1DDDEA66" w14:textId="77777777" w:rsidR="00A3532F" w:rsidRPr="00353827" w:rsidRDefault="00A33BCB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14.23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>
        <w:t xml:space="preserve">Zamawiający jednocześnie informuję, że Wykonawca ubiegając się o udzielenie niniejszego zamówienia jest zobowiązany do wypełnienia obowiązku informacyjnego przewidzianego </w:t>
      </w:r>
      <w:r w:rsidR="006F5EDA">
        <w:br/>
        <w:t xml:space="preserve">w art. 13 </w:t>
      </w:r>
      <w:r w:rsidR="00A3532F">
        <w:t xml:space="preserve">lub 14 RODO względem osób fizycznych, których dane osobowe Wykonawca bezpośrednio </w:t>
      </w:r>
      <w:r w:rsidR="00A3532F">
        <w:br/>
        <w:t xml:space="preserve">lub pośrednio pozyskał i których dane przekaże Zamawiającemu, chyba że ma zastosowanie </w:t>
      </w:r>
      <w:r>
        <w:br/>
      </w:r>
      <w:r w:rsidR="00A3532F">
        <w:t xml:space="preserve">co najmniej jedno z </w:t>
      </w:r>
      <w:proofErr w:type="spellStart"/>
      <w:r w:rsidR="00A3532F">
        <w:t>wyłączeń</w:t>
      </w:r>
      <w:proofErr w:type="spellEnd"/>
      <w:r w:rsidR="00A3532F">
        <w:t xml:space="preserve">, o których mowa w art. 14 ust. 5 RODO lub zgodnie z art. 13 ust. 4 RODO, osoba fizyczna, której dane dotyczą, dysponuje informacjami, o których mowa na wstępie. W świetle powyższego </w:t>
      </w:r>
      <w:r w:rsidR="00994C51">
        <w:t>Wykonawca, na formularzu ofertowym</w:t>
      </w:r>
      <w:r w:rsidR="00A3532F">
        <w:t>, s</w:t>
      </w:r>
      <w:r w:rsidR="00994C51">
        <w:t>tanowiącym</w:t>
      </w:r>
      <w:r w:rsidR="00AB0F62">
        <w:t xml:space="preserve"> Załącznik nr 1 do S</w:t>
      </w:r>
      <w:r w:rsidR="00A3532F">
        <w:t xml:space="preserve">WZ, zobowiązany jest złożyć oświadczenie dot. wypełnienia obowiązku informacyjnego przewidzianego </w:t>
      </w:r>
      <w:r w:rsidR="00F6187F">
        <w:br/>
      </w:r>
      <w:r w:rsidR="00A3532F">
        <w:t xml:space="preserve">w art. 13 </w:t>
      </w:r>
      <w:r w:rsidR="00F6187F">
        <w:t>l</w:t>
      </w:r>
      <w:r w:rsidR="00A3532F">
        <w:t>ub 14 RODO wobec osób fizycznych, od których dane osobowe bezpośrednio lub pośrednio pozyskał w celu ubiegania się o udzielenie zamówienia publicznego w niniejszym postępowaniu.</w:t>
      </w:r>
    </w:p>
    <w:p w14:paraId="65761FCC" w14:textId="77777777" w:rsidR="00954CF2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5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AE5401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 poda cenę oferty w </w:t>
      </w:r>
      <w:r w:rsidR="00AE5401">
        <w:t>f</w:t>
      </w:r>
      <w:r>
        <w:t xml:space="preserve">ormularzu </w:t>
      </w:r>
      <w:r w:rsidR="00AE5401">
        <w:t>o</w:t>
      </w:r>
      <w:r>
        <w:t xml:space="preserve">fertowym sporządzonym według wzoru </w:t>
      </w:r>
      <w:r w:rsidRPr="00AE5401">
        <w:t xml:space="preserve">stanowiącego </w:t>
      </w:r>
      <w:r w:rsidR="00AE5401" w:rsidRPr="00AE5401">
        <w:t>załącznik nr 1</w:t>
      </w:r>
      <w:r w:rsidRPr="00AE5401">
        <w:t xml:space="preserve"> do SWZ, jako cenę brutto [z uwzględnieniem kwoty podatku od towarów i usług (VAT)] z wyszczególnieniem stawki podatku od towarów i usług (VAT). </w:t>
      </w:r>
    </w:p>
    <w:p w14:paraId="6DFB751B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AE540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AE5401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E5401">
        <w:rPr>
          <w:rStyle w:val="Nagwek2Znak"/>
          <w:rFonts w:asciiTheme="minorHAnsi" w:eastAsia="Calibri" w:hAnsiTheme="minorHAnsi" w:cstheme="minorHAnsi"/>
        </w:rPr>
        <w:t>.</w:t>
      </w:r>
      <w:r w:rsidRPr="00AE540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AE5401">
        <w:t>Cena poszczególnych pakietów stanowi wynagrodzenie ryczałtowe.</w:t>
      </w:r>
      <w:r w:rsidR="00125409">
        <w:t xml:space="preserve"> </w:t>
      </w:r>
    </w:p>
    <w:p w14:paraId="62C88E5C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482E60">
        <w:rPr>
          <w:b/>
        </w:rPr>
        <w:t>Cena musi być wyrażona w złotych polskich (PLN), z dokładnością nie większą niż dwa miejsca po przecinku.</w:t>
      </w:r>
      <w:r w:rsidR="005F37C3">
        <w:t xml:space="preserve"> </w:t>
      </w:r>
    </w:p>
    <w:p w14:paraId="430A3B8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>
        <w:t>pzp</w:t>
      </w:r>
      <w:proofErr w:type="spellEnd"/>
      <w:r w:rsidR="005F37C3">
        <w:t xml:space="preserve"> w związku z art. 223 ust. 2 </w:t>
      </w:r>
      <w:r w:rsidR="006F5EDA">
        <w:br/>
      </w:r>
      <w:r w:rsidR="005F37C3">
        <w:t xml:space="preserve">pkt 3 </w:t>
      </w:r>
      <w:proofErr w:type="spellStart"/>
      <w:r w:rsidR="005F37C3">
        <w:t>pzp</w:t>
      </w:r>
      <w:proofErr w:type="spellEnd"/>
      <w:r w:rsidR="005F37C3">
        <w:t xml:space="preserve">). </w:t>
      </w:r>
    </w:p>
    <w:p w14:paraId="7A99CD21" w14:textId="77777777" w:rsidR="00482E60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Rozliczenia między Zamawiającym a Wykonawcą będą prowadzone w złotych polskich (PLN). </w:t>
      </w:r>
      <w:r w:rsidR="00482E60" w:rsidRPr="00482E60">
        <w:t>Zamawiający nie dopuszcza walut obcych w rozliczeniach z Wykonawcą.</w:t>
      </w:r>
    </w:p>
    <w:p w14:paraId="795F6232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>W przypadku rozbieżności pomiędzy ceną ryczałtową podaną cyfrowo a słownie, jako wartość właściwa zostanie przyjęta cena ryczałtowa podana słownie.</w:t>
      </w:r>
    </w:p>
    <w:p w14:paraId="5B471811" w14:textId="77777777" w:rsidR="00482E60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>
        <w:t>Jeżeli w świetle art. 225 ustawy wybór of</w:t>
      </w:r>
      <w:r>
        <w:t>ert prowadziłby do powstania u Z</w:t>
      </w:r>
      <w:r w:rsidR="00482E60">
        <w:t xml:space="preserve">amawiającego obowiązku podatkowego zgodnie z przepisami o podatku od towarów i usług </w:t>
      </w:r>
      <w:r>
        <w:t>W</w:t>
      </w:r>
      <w:r w:rsidR="00482E60">
        <w:t xml:space="preserve">ykonawca składając ofertę wskazuje wartość bez kwoty podatku jednakże ofert musi dodatkowo zawierać obliczoną </w:t>
      </w:r>
      <w:r w:rsidR="00482E60">
        <w:br/>
        <w:t xml:space="preserve">i jednoznacznie wskazaną cenę oferty do porównania z uwzględnieniem należnego podatku </w:t>
      </w:r>
      <w:r>
        <w:t>VAT</w:t>
      </w:r>
      <w:r w:rsidR="00482E60">
        <w:t xml:space="preserve">, </w:t>
      </w:r>
      <w:r w:rsidR="00482E60">
        <w:br/>
        <w:t xml:space="preserve">do którego zapłacenia zobowiązany będzie </w:t>
      </w:r>
      <w:r>
        <w:t>Z</w:t>
      </w:r>
      <w:r w:rsidR="00482E60">
        <w:t>amawiający.</w:t>
      </w:r>
    </w:p>
    <w:p w14:paraId="51732069" w14:textId="77777777" w:rsidR="00D07115" w:rsidRDefault="00D07115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8AF4CFD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6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353827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>Przy wyborze oferty Zamawiając</w:t>
      </w:r>
      <w:r w:rsidR="00482E60">
        <w:t>y będzie się kierował następującymi kryteriami:</w:t>
      </w:r>
    </w:p>
    <w:p w14:paraId="33B5F82B" w14:textId="77777777" w:rsidR="00AE5401" w:rsidRDefault="00AE5401" w:rsidP="00482E60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</w:p>
    <w:p w14:paraId="66FE57C5" w14:textId="48F0BA40" w:rsidR="00482E60" w:rsidRDefault="00332935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>
        <w:rPr>
          <w:rFonts w:eastAsiaTheme="minorHAnsi" w:cs="Calibri"/>
          <w:b/>
          <w:bCs/>
        </w:rPr>
        <w:t>Cena 6</w:t>
      </w:r>
      <w:r w:rsidR="0080391D">
        <w:rPr>
          <w:rFonts w:eastAsiaTheme="minorHAnsi" w:cs="Calibri"/>
          <w:b/>
          <w:bCs/>
        </w:rPr>
        <w:t>0 pkt</w:t>
      </w:r>
    </w:p>
    <w:p w14:paraId="53203B94" w14:textId="77777777" w:rsidR="00AE5401" w:rsidRPr="00AE5401" w:rsidRDefault="00AE5401" w:rsidP="00AE5401">
      <w:pPr>
        <w:spacing w:line="240" w:lineRule="auto"/>
        <w:rPr>
          <w:rFonts w:asciiTheme="minorHAnsi" w:hAnsiTheme="minorHAnsi"/>
        </w:rPr>
      </w:pPr>
      <w:r w:rsidRPr="00AE5401">
        <w:rPr>
          <w:rFonts w:asciiTheme="minorHAnsi" w:hAnsiTheme="minorHAnsi"/>
        </w:rPr>
        <w:t>Punkty za kryterium Cena zostaną obliczone według następującego wzoru:</w:t>
      </w:r>
    </w:p>
    <w:p w14:paraId="169A7D47" w14:textId="77777777" w:rsidR="00AE5401" w:rsidRPr="00AE5401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AE5401">
        <w:rPr>
          <w:rFonts w:asciiTheme="minorHAnsi" w:hAnsiTheme="minorHAnsi"/>
          <w:b/>
        </w:rPr>
        <w:t>C = (</w:t>
      </w:r>
      <w:proofErr w:type="spellStart"/>
      <w:r w:rsidRPr="00AE5401">
        <w:rPr>
          <w:rFonts w:asciiTheme="minorHAnsi" w:hAnsiTheme="minorHAnsi"/>
          <w:b/>
        </w:rPr>
        <w:t>Cn</w:t>
      </w:r>
      <w:proofErr w:type="spellEnd"/>
      <w:r w:rsidRPr="00AE5401">
        <w:rPr>
          <w:rFonts w:asciiTheme="minorHAnsi" w:hAnsiTheme="minorHAnsi"/>
          <w:b/>
        </w:rPr>
        <w:t>/</w:t>
      </w:r>
      <w:proofErr w:type="spellStart"/>
      <w:r w:rsidRPr="00AE5401">
        <w:rPr>
          <w:rFonts w:asciiTheme="minorHAnsi" w:hAnsiTheme="minorHAnsi"/>
          <w:b/>
        </w:rPr>
        <w:t>Cb</w:t>
      </w:r>
      <w:proofErr w:type="spellEnd"/>
      <w:r w:rsidRPr="00AE5401">
        <w:rPr>
          <w:rFonts w:asciiTheme="minorHAnsi" w:hAnsiTheme="minorHAnsi"/>
          <w:b/>
        </w:rPr>
        <w:t xml:space="preserve">) x </w:t>
      </w:r>
      <w:r>
        <w:rPr>
          <w:rFonts w:asciiTheme="minorHAnsi" w:hAnsiTheme="minorHAnsi"/>
          <w:b/>
        </w:rPr>
        <w:t>6</w:t>
      </w:r>
      <w:r w:rsidRPr="00AE5401">
        <w:rPr>
          <w:rFonts w:asciiTheme="minorHAnsi" w:hAnsiTheme="minorHAnsi"/>
          <w:b/>
        </w:rPr>
        <w:t>0 pkt</w:t>
      </w:r>
    </w:p>
    <w:p w14:paraId="3FC4BE79" w14:textId="77777777" w:rsidR="00AE5401" w:rsidRPr="00AE5401" w:rsidRDefault="00AE5401" w:rsidP="00CB5C7D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 xml:space="preserve">gdzie, </w:t>
      </w:r>
    </w:p>
    <w:p w14:paraId="79CBEBD7" w14:textId="44264796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AE5401">
        <w:rPr>
          <w:rFonts w:asciiTheme="minorHAnsi" w:hAnsiTheme="minorHAnsi"/>
        </w:rPr>
        <w:t>C</w:t>
      </w:r>
      <w:r w:rsidR="000D284F">
        <w:rPr>
          <w:rFonts w:asciiTheme="minorHAnsi" w:hAnsiTheme="minorHAnsi"/>
        </w:rPr>
        <w:t xml:space="preserve"> </w:t>
      </w:r>
      <w:r w:rsidR="00CB5C7D">
        <w:rPr>
          <w:rFonts w:asciiTheme="minorHAnsi" w:hAnsiTheme="minorHAnsi"/>
        </w:rPr>
        <w:t>–</w:t>
      </w:r>
      <w:r w:rsidRPr="00AE5401">
        <w:rPr>
          <w:rFonts w:asciiTheme="minorHAnsi" w:hAnsiTheme="minorHAnsi"/>
        </w:rPr>
        <w:t xml:space="preserve"> ilość punktów za kryterium </w:t>
      </w:r>
      <w:r w:rsidR="000D284F">
        <w:rPr>
          <w:rFonts w:asciiTheme="minorHAnsi" w:hAnsiTheme="minorHAnsi"/>
        </w:rPr>
        <w:t>C</w:t>
      </w:r>
      <w:r w:rsidRPr="00AE5401">
        <w:rPr>
          <w:rFonts w:asciiTheme="minorHAnsi" w:hAnsiTheme="minorHAnsi"/>
        </w:rPr>
        <w:t xml:space="preserve">ena, </w:t>
      </w:r>
    </w:p>
    <w:p w14:paraId="1F2386AD" w14:textId="6EB228F1" w:rsidR="00AE5401" w:rsidRPr="00AE5401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lastRenderedPageBreak/>
        <w:t>Cn</w:t>
      </w:r>
      <w:proofErr w:type="spellEnd"/>
      <w:r w:rsidRPr="00AE5401">
        <w:rPr>
          <w:rFonts w:asciiTheme="minorHAnsi" w:hAnsiTheme="minorHAnsi"/>
        </w:rPr>
        <w:t xml:space="preserve"> </w:t>
      </w:r>
      <w:r w:rsidR="00CB5C7D">
        <w:rPr>
          <w:rFonts w:asciiTheme="minorHAnsi" w:hAnsiTheme="minorHAnsi"/>
        </w:rPr>
        <w:t>–</w:t>
      </w:r>
      <w:r w:rsidRPr="00AE5401">
        <w:rPr>
          <w:rFonts w:asciiTheme="minorHAnsi" w:hAnsiTheme="minorHAnsi"/>
        </w:rPr>
        <w:t xml:space="preserve"> najniższa cena ofertowa spośród ofert nieodrzuconych, </w:t>
      </w:r>
    </w:p>
    <w:p w14:paraId="30F26028" w14:textId="77777777" w:rsidR="00AE5401" w:rsidRPr="00AE5401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AE5401">
        <w:rPr>
          <w:rFonts w:asciiTheme="minorHAnsi" w:hAnsiTheme="minorHAnsi"/>
        </w:rPr>
        <w:t>Cb</w:t>
      </w:r>
      <w:proofErr w:type="spellEnd"/>
      <w:r w:rsidRPr="00AE5401">
        <w:rPr>
          <w:rFonts w:asciiTheme="minorHAnsi" w:hAnsiTheme="minorHAnsi"/>
        </w:rPr>
        <w:t xml:space="preserve"> – cena oferty badanej. </w:t>
      </w:r>
    </w:p>
    <w:p w14:paraId="5D5FB90B" w14:textId="77777777" w:rsidR="00AE5401" w:rsidRPr="00F537E9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 kryterium „Cena”, oferta z najniższą ceną otrzyma </w:t>
      </w:r>
      <w:r>
        <w:rPr>
          <w:rFonts w:asciiTheme="minorHAnsi" w:hAnsiTheme="minorHAnsi"/>
        </w:rPr>
        <w:t>6</w:t>
      </w:r>
      <w:r w:rsidRPr="00DD3434">
        <w:rPr>
          <w:rFonts w:asciiTheme="minorHAnsi" w:hAnsiTheme="minorHAnsi"/>
        </w:rPr>
        <w:t xml:space="preserve">0 punktów a pozostałe oferty </w:t>
      </w:r>
      <w:r>
        <w:rPr>
          <w:rFonts w:asciiTheme="minorHAnsi" w:hAnsiTheme="minorHAnsi"/>
        </w:rPr>
        <w:br/>
      </w:r>
      <w:r w:rsidRPr="00F537E9">
        <w:rPr>
          <w:rFonts w:asciiTheme="minorHAnsi" w:hAnsiTheme="minorHAnsi"/>
        </w:rPr>
        <w:t xml:space="preserve">po matematycznym przeliczeniu w odniesieniu do najniższej ceny odpowiednio mniej. Końcowy wynik powyższego działania zostanie zaokrąglony do dwóch miejsc po przecinku. </w:t>
      </w:r>
    </w:p>
    <w:p w14:paraId="3C4AC505" w14:textId="5A1940EF" w:rsidR="00482E60" w:rsidRPr="00F537E9" w:rsidRDefault="00D868B1" w:rsidP="00AE54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bCs/>
        </w:rPr>
      </w:pPr>
      <w:r w:rsidRPr="00F537E9">
        <w:rPr>
          <w:rFonts w:eastAsiaTheme="minorHAnsi" w:cs="Calibri"/>
          <w:b/>
          <w:bCs/>
        </w:rPr>
        <w:t>Termin dostawy</w:t>
      </w:r>
      <w:r w:rsidR="00482E60" w:rsidRPr="00F537E9">
        <w:rPr>
          <w:rFonts w:eastAsiaTheme="minorHAnsi" w:cs="Calibri"/>
          <w:b/>
          <w:bCs/>
        </w:rPr>
        <w:t xml:space="preserve"> 4</w:t>
      </w:r>
      <w:r w:rsidR="0080391D">
        <w:rPr>
          <w:rFonts w:eastAsiaTheme="minorHAnsi" w:cs="Calibri"/>
          <w:b/>
          <w:bCs/>
        </w:rPr>
        <w:t>0 pkt</w:t>
      </w:r>
    </w:p>
    <w:p w14:paraId="7911DF47" w14:textId="77777777" w:rsidR="00AE5401" w:rsidRPr="00F537E9" w:rsidRDefault="00AE5401" w:rsidP="00512982">
      <w:pPr>
        <w:autoSpaceDE w:val="0"/>
        <w:autoSpaceDN w:val="0"/>
        <w:adjustRightInd w:val="0"/>
        <w:spacing w:after="120" w:line="240" w:lineRule="auto"/>
        <w:rPr>
          <w:rFonts w:eastAsiaTheme="minorHAnsi" w:cs="Calibri"/>
          <w:bCs/>
        </w:rPr>
      </w:pPr>
      <w:r w:rsidRPr="00F537E9">
        <w:rPr>
          <w:rFonts w:eastAsiaTheme="minorHAnsi" w:cs="Calibri"/>
          <w:bCs/>
        </w:rPr>
        <w:t xml:space="preserve">Punkty za kryterium </w:t>
      </w:r>
      <w:r w:rsidR="00F537E9" w:rsidRPr="00F537E9">
        <w:rPr>
          <w:rFonts w:eastAsiaTheme="minorHAnsi" w:cs="Calibri"/>
          <w:bCs/>
        </w:rPr>
        <w:t>Termin dostawy ustala się w sposób następujący</w:t>
      </w:r>
      <w:r w:rsidRPr="00F537E9">
        <w:rPr>
          <w:rFonts w:eastAsiaTheme="minorHAnsi" w:cs="Calibri"/>
          <w:bCs/>
        </w:rPr>
        <w:t>:</w:t>
      </w:r>
    </w:p>
    <w:p w14:paraId="1589C31D" w14:textId="77777777" w:rsidR="00F537E9" w:rsidRPr="00CB5C7D" w:rsidRDefault="00F537E9" w:rsidP="00CB5C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1276"/>
        <w:rPr>
          <w:rFonts w:eastAsiaTheme="minorHAnsi" w:cs="Calibri"/>
        </w:rPr>
      </w:pPr>
      <w:r w:rsidRPr="00CB5C7D">
        <w:rPr>
          <w:rFonts w:eastAsiaTheme="minorHAnsi" w:cs="Calibri"/>
        </w:rPr>
        <w:t>2 dni robocze – 40 pkt</w:t>
      </w:r>
    </w:p>
    <w:p w14:paraId="610EFAE9" w14:textId="77777777" w:rsidR="00C447BE" w:rsidRPr="00CB5C7D" w:rsidRDefault="00C447BE" w:rsidP="00CB5C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1276"/>
        <w:rPr>
          <w:rFonts w:eastAsiaTheme="minorHAnsi" w:cs="Calibri"/>
        </w:rPr>
      </w:pPr>
      <w:r w:rsidRPr="00CB5C7D">
        <w:rPr>
          <w:rFonts w:eastAsiaTheme="minorHAnsi" w:cs="Calibri"/>
        </w:rPr>
        <w:t>3 dni robocze – 30 pkt</w:t>
      </w:r>
    </w:p>
    <w:p w14:paraId="16BCB282" w14:textId="77777777" w:rsidR="00F537E9" w:rsidRPr="00CB5C7D" w:rsidRDefault="00C447BE" w:rsidP="00CB5C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1276"/>
        <w:rPr>
          <w:rFonts w:eastAsiaTheme="minorHAnsi" w:cs="Calibri"/>
        </w:rPr>
      </w:pPr>
      <w:r w:rsidRPr="00CB5C7D">
        <w:rPr>
          <w:rFonts w:eastAsiaTheme="minorHAnsi" w:cs="Calibri"/>
        </w:rPr>
        <w:t>4</w:t>
      </w:r>
      <w:r w:rsidR="00F537E9" w:rsidRPr="00CB5C7D">
        <w:rPr>
          <w:rFonts w:eastAsiaTheme="minorHAnsi" w:cs="Calibri"/>
        </w:rPr>
        <w:t xml:space="preserve"> dni robocze – 20 pkt</w:t>
      </w:r>
    </w:p>
    <w:p w14:paraId="6018F459" w14:textId="2CBBDACA" w:rsidR="00F25F17" w:rsidRPr="00CB5C7D" w:rsidRDefault="00C447BE" w:rsidP="00CB5C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1276"/>
        <w:rPr>
          <w:rFonts w:eastAsiaTheme="minorHAnsi" w:cs="Calibri"/>
        </w:rPr>
      </w:pPr>
      <w:r w:rsidRPr="00CB5C7D">
        <w:rPr>
          <w:rFonts w:eastAsiaTheme="minorHAnsi" w:cs="Calibri"/>
        </w:rPr>
        <w:t>5</w:t>
      </w:r>
      <w:r w:rsidR="00F537E9" w:rsidRPr="00CB5C7D">
        <w:rPr>
          <w:rFonts w:eastAsiaTheme="minorHAnsi" w:cs="Calibri"/>
        </w:rPr>
        <w:t xml:space="preserve"> dni roboczych – </w:t>
      </w:r>
      <w:r w:rsidRPr="00CB5C7D">
        <w:rPr>
          <w:rFonts w:eastAsiaTheme="minorHAnsi" w:cs="Calibri"/>
        </w:rPr>
        <w:t>1</w:t>
      </w:r>
      <w:r w:rsidR="00F537E9" w:rsidRPr="00CB5C7D">
        <w:rPr>
          <w:rFonts w:eastAsiaTheme="minorHAnsi" w:cs="Calibri"/>
        </w:rPr>
        <w:t>0 pkt</w:t>
      </w:r>
    </w:p>
    <w:p w14:paraId="3DC53AF8" w14:textId="02CBF749" w:rsidR="0005055E" w:rsidRPr="00CB5C7D" w:rsidRDefault="0005055E" w:rsidP="00CB5C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1276"/>
        <w:rPr>
          <w:rFonts w:eastAsiaTheme="minorHAnsi" w:cs="Calibri"/>
        </w:rPr>
      </w:pPr>
      <w:r w:rsidRPr="00CB5C7D">
        <w:rPr>
          <w:rFonts w:eastAsiaTheme="minorHAnsi" w:cs="Calibri"/>
        </w:rPr>
        <w:t>6 dni roboczych – 0 pkt</w:t>
      </w:r>
    </w:p>
    <w:p w14:paraId="6F9F8BD3" w14:textId="77777777" w:rsidR="00512982" w:rsidRDefault="00512982" w:rsidP="00512982">
      <w:pPr>
        <w:pStyle w:val="Akapitzlist"/>
        <w:autoSpaceDE w:val="0"/>
        <w:autoSpaceDN w:val="0"/>
        <w:adjustRightInd w:val="0"/>
        <w:spacing w:after="0" w:line="276" w:lineRule="auto"/>
        <w:ind w:left="2138"/>
        <w:rPr>
          <w:rFonts w:eastAsiaTheme="minorHAnsi" w:cs="Calibri"/>
          <w:b/>
          <w:bCs/>
        </w:rPr>
      </w:pPr>
    </w:p>
    <w:p w14:paraId="3862F358" w14:textId="4A3471F9" w:rsidR="00964A7A" w:rsidRPr="0005055E" w:rsidRDefault="00964A7A" w:rsidP="00964A7A">
      <w:pPr>
        <w:spacing w:line="240" w:lineRule="auto"/>
        <w:jc w:val="both"/>
        <w:rPr>
          <w:rFonts w:asciiTheme="minorHAnsi" w:hAnsiTheme="minorHAnsi"/>
        </w:rPr>
      </w:pPr>
      <w:r w:rsidRPr="0005055E">
        <w:rPr>
          <w:rFonts w:asciiTheme="minorHAnsi" w:hAnsiTheme="minorHAnsi"/>
        </w:rPr>
        <w:t>W kryterium „Termin dostawy”, punkty zostaną przyznane zgodnie z</w:t>
      </w:r>
      <w:r w:rsidR="00CB5C7D">
        <w:rPr>
          <w:rFonts w:asciiTheme="minorHAnsi" w:hAnsiTheme="minorHAnsi"/>
        </w:rPr>
        <w:t>e</w:t>
      </w:r>
      <w:r w:rsidRPr="0005055E">
        <w:rPr>
          <w:rFonts w:asciiTheme="minorHAnsi" w:hAnsiTheme="minorHAnsi"/>
        </w:rPr>
        <w:t xml:space="preserve"> wskazaną powyżej punktacją. </w:t>
      </w:r>
    </w:p>
    <w:p w14:paraId="471E37DB" w14:textId="5E5B2528" w:rsidR="00964A7A" w:rsidRPr="00B20EC2" w:rsidRDefault="00964A7A" w:rsidP="00964A7A">
      <w:pPr>
        <w:spacing w:line="276" w:lineRule="auto"/>
        <w:jc w:val="both"/>
        <w:rPr>
          <w:i/>
          <w:color w:val="FF0000"/>
        </w:rPr>
      </w:pPr>
      <w:r w:rsidRPr="0005055E">
        <w:rPr>
          <w:i/>
          <w:color w:val="FF0000"/>
        </w:rPr>
        <w:t xml:space="preserve">Wykonawca jest zobowiązany wskazać jeden z dopuszczonych przez Zamawiającego terminów. </w:t>
      </w:r>
      <w:r w:rsidRPr="0005055E">
        <w:rPr>
          <w:i/>
          <w:color w:val="FF0000"/>
        </w:rPr>
        <w:br/>
        <w:t xml:space="preserve">W przypadku, gdy Wykonawca nie wskaże terminu, tj. pozostawi puste miejsce, Zamawiający uzna, </w:t>
      </w:r>
      <w:r w:rsidRPr="0005055E">
        <w:rPr>
          <w:i/>
          <w:color w:val="FF0000"/>
        </w:rPr>
        <w:br/>
        <w:t xml:space="preserve">iż Wykonawca zrealizuje zamówienie w terminie do </w:t>
      </w:r>
      <w:r w:rsidR="0005055E" w:rsidRPr="0005055E">
        <w:rPr>
          <w:i/>
          <w:color w:val="FF0000"/>
        </w:rPr>
        <w:t>6</w:t>
      </w:r>
      <w:r w:rsidRPr="0005055E">
        <w:rPr>
          <w:i/>
          <w:color w:val="FF0000"/>
        </w:rPr>
        <w:t xml:space="preserve"> dni roboczych i uzyska 0 punktów.</w:t>
      </w:r>
      <w:r w:rsidR="00C167E6">
        <w:rPr>
          <w:i/>
          <w:color w:val="FF0000"/>
        </w:rPr>
        <w:br/>
      </w:r>
      <w:r w:rsidRPr="0005055E">
        <w:rPr>
          <w:i/>
          <w:color w:val="FF0000"/>
        </w:rPr>
        <w:t>W przypadku, gdy Wykonawca wskaże inny termin, niż dopuszczony przez Zamawiającego, Zamawiający uzna, iż oferta jest niezgodna z SWZ.</w:t>
      </w:r>
      <w:r w:rsidRPr="00B20EC2">
        <w:rPr>
          <w:i/>
          <w:color w:val="FF0000"/>
        </w:rPr>
        <w:t xml:space="preserve"> </w:t>
      </w:r>
    </w:p>
    <w:p w14:paraId="6D51B1E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F537E9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F537E9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F537E9">
        <w:rPr>
          <w:rStyle w:val="Nagwek2Znak"/>
          <w:rFonts w:asciiTheme="minorHAnsi" w:eastAsia="Calibri" w:hAnsiTheme="minorHAnsi" w:cstheme="minorHAnsi"/>
        </w:rPr>
        <w:t>.</w:t>
      </w:r>
      <w:r w:rsidRPr="00F537E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F537E9">
        <w:t>Ocenie będą podlegać wyłącznie oferty</w:t>
      </w:r>
      <w:r>
        <w:t xml:space="preserve"> nie podlegające odrzuceniu. </w:t>
      </w:r>
    </w:p>
    <w:p w14:paraId="722414C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0D284F">
        <w:t xml:space="preserve">Za najkorzystniejszą zostanie uznana oferta z największą liczbą </w:t>
      </w:r>
      <w:r w:rsidR="000D284F" w:rsidRPr="00F537E9">
        <w:t>punktów</w:t>
      </w:r>
      <w:r w:rsidR="00994C51" w:rsidRPr="00F537E9">
        <w:t xml:space="preserve"> (cena + </w:t>
      </w:r>
      <w:r w:rsidR="00D868B1" w:rsidRPr="00F537E9">
        <w:t>termin</w:t>
      </w:r>
      <w:r w:rsidR="00D868B1">
        <w:t xml:space="preserve"> dostawy</w:t>
      </w:r>
      <w:r w:rsidR="00994C51">
        <w:t>)</w:t>
      </w:r>
      <w:r w:rsidR="000D284F" w:rsidRPr="000D284F">
        <w:t>, tj. przedstawiająca najkorzystniejszy bilans kryteriów oceny ofert</w:t>
      </w:r>
      <w:r w:rsidR="000D284F">
        <w:t xml:space="preserve"> przedstawionych w 16.1</w:t>
      </w:r>
      <w:r>
        <w:t xml:space="preserve">. </w:t>
      </w:r>
    </w:p>
    <w:p w14:paraId="6D3F341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sytuacji, gdy Zamawiający nie będzie mógł dokonać wyboru najkorzystniejszej oferty </w:t>
      </w:r>
      <w:r w:rsidR="00D607D4">
        <w:br/>
      </w:r>
      <w: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>
        <w:br/>
      </w:r>
      <w:r>
        <w:t xml:space="preserve">niż zaoferowane w uprzednio złożonych przez nich ofertach. </w:t>
      </w:r>
    </w:p>
    <w:p w14:paraId="2CBF6A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>
        <w:br/>
      </w:r>
      <w:r>
        <w:t xml:space="preserve">są zobowiązani do przedstawienia wyjaśnień w terminie wskazanym przez Zamawiającego. </w:t>
      </w:r>
    </w:p>
    <w:p w14:paraId="4674A0BE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Zamawiający</w:t>
      </w:r>
      <w:proofErr w:type="spellEnd"/>
      <w:r w:rsidR="005F37C3">
        <w:t xml:space="preserve"> wybiera najkorzystniejszą </w:t>
      </w:r>
      <w:proofErr w:type="spellStart"/>
      <w:r w:rsidR="005F37C3">
        <w:t>oferte</w:t>
      </w:r>
      <w:proofErr w:type="spellEnd"/>
      <w:r w:rsidR="005F37C3">
        <w:t xml:space="preserve">̨ w terminie </w:t>
      </w:r>
      <w:proofErr w:type="spellStart"/>
      <w:r w:rsidR="005F37C3">
        <w:t>związania</w:t>
      </w:r>
      <w:proofErr w:type="spellEnd"/>
      <w:r w:rsidR="005F37C3">
        <w:t xml:space="preserve"> ofertą </w:t>
      </w:r>
      <w:proofErr w:type="spellStart"/>
      <w:r w:rsidR="005F37C3">
        <w:t>określonym</w:t>
      </w:r>
      <w:proofErr w:type="spellEnd"/>
      <w:r w:rsidR="005F37C3">
        <w:t xml:space="preserve"> w SWZ. </w:t>
      </w:r>
    </w:p>
    <w:p w14:paraId="034772CB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termin </w:t>
      </w:r>
      <w:proofErr w:type="spellStart"/>
      <w:r w:rsidR="005F37C3">
        <w:t>związania</w:t>
      </w:r>
      <w:proofErr w:type="spellEnd"/>
      <w:r w:rsidR="005F37C3">
        <w:t xml:space="preserve"> ofertą upłynie przed wyborem najkorzystniejszej oferty, </w:t>
      </w:r>
      <w:proofErr w:type="spellStart"/>
      <w:r w:rsidR="005F37C3">
        <w:t>Zamawiający</w:t>
      </w:r>
      <w:proofErr w:type="spellEnd"/>
      <w:r w:rsidR="005F37C3">
        <w:t xml:space="preserve"> wezwie </w:t>
      </w:r>
      <w:proofErr w:type="spellStart"/>
      <w:r w:rsidR="005F37C3">
        <w:t>Wykonawce</w:t>
      </w:r>
      <w:proofErr w:type="spellEnd"/>
      <w:r w:rsidR="005F37C3">
        <w:t xml:space="preserve">̨, </w:t>
      </w:r>
      <w:proofErr w:type="spellStart"/>
      <w:r w:rsidR="005F37C3">
        <w:t>którego</w:t>
      </w:r>
      <w:proofErr w:type="spellEnd"/>
      <w:r w:rsidR="005F37C3">
        <w:t xml:space="preserve"> oferta otrzymała </w:t>
      </w:r>
      <w:proofErr w:type="spellStart"/>
      <w:r w:rsidR="005F37C3">
        <w:t>najwyższa</w:t>
      </w:r>
      <w:proofErr w:type="spellEnd"/>
      <w:r w:rsidR="005F37C3">
        <w:t>̨</w:t>
      </w:r>
      <w:r w:rsidR="00D607D4">
        <w:t xml:space="preserve"> </w:t>
      </w:r>
      <w:proofErr w:type="spellStart"/>
      <w:r w:rsidR="005F37C3">
        <w:t>ocene</w:t>
      </w:r>
      <w:proofErr w:type="spellEnd"/>
      <w:r w:rsidR="005F37C3">
        <w:t xml:space="preserve">̨, do </w:t>
      </w:r>
      <w:r w:rsidR="00681BA2">
        <w:t>wyrażenia</w:t>
      </w:r>
      <w:r w:rsidR="005F37C3">
        <w:t xml:space="preserve">, w wyznaczonym </w:t>
      </w:r>
      <w:r w:rsidR="00681BA2">
        <w:br/>
      </w:r>
      <w:r w:rsidR="005F37C3">
        <w:t xml:space="preserve">przez </w:t>
      </w:r>
      <w:proofErr w:type="spellStart"/>
      <w:r w:rsidR="005F37C3">
        <w:t>Zamawiającego</w:t>
      </w:r>
      <w:proofErr w:type="spellEnd"/>
      <w:r w:rsidR="005F37C3">
        <w:t xml:space="preserve"> terminie, pisemnej zgody na </w:t>
      </w:r>
      <w:proofErr w:type="spellStart"/>
      <w:r w:rsidR="005F37C3">
        <w:t>wybór</w:t>
      </w:r>
      <w:proofErr w:type="spellEnd"/>
      <w:r w:rsidR="005F37C3">
        <w:t xml:space="preserve"> jego oferty. </w:t>
      </w:r>
    </w:p>
    <w:p w14:paraId="670B7A16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W przypadku braku zgody, o </w:t>
      </w:r>
      <w:proofErr w:type="spellStart"/>
      <w:r w:rsidR="005F37C3">
        <w:t>kto</w:t>
      </w:r>
      <w:r w:rsidR="00125409">
        <w:t>́rej</w:t>
      </w:r>
      <w:proofErr w:type="spellEnd"/>
      <w:r w:rsidR="00125409">
        <w:t xml:space="preserve"> mowa w 16 ust. 7</w:t>
      </w:r>
      <w:r w:rsidR="005F37C3">
        <w:t xml:space="preserve"> oferta podlega odrzuceniu, a </w:t>
      </w:r>
      <w:proofErr w:type="spellStart"/>
      <w:r w:rsidR="005F37C3">
        <w:t>Zamawiający</w:t>
      </w:r>
      <w:proofErr w:type="spellEnd"/>
      <w:r w:rsidR="005F37C3">
        <w:t xml:space="preserve"> zwraca </w:t>
      </w:r>
      <w:proofErr w:type="spellStart"/>
      <w:r w:rsidR="005F37C3">
        <w:t>sie</w:t>
      </w:r>
      <w:proofErr w:type="spellEnd"/>
      <w:r w:rsidR="005F37C3">
        <w:t xml:space="preserve">̨ o </w:t>
      </w:r>
      <w:proofErr w:type="spellStart"/>
      <w:r w:rsidR="005F37C3">
        <w:t>wyrażenie</w:t>
      </w:r>
      <w:proofErr w:type="spellEnd"/>
      <w:r w:rsidR="005F37C3">
        <w:t xml:space="preserve"> takiej zgody do kolejnego Wykonawcy, </w:t>
      </w:r>
      <w:proofErr w:type="spellStart"/>
      <w:r w:rsidR="005F37C3">
        <w:t>którego</w:t>
      </w:r>
      <w:proofErr w:type="spellEnd"/>
      <w:r w:rsidR="005F37C3">
        <w:t xml:space="preserve"> oferta została </w:t>
      </w:r>
      <w:proofErr w:type="spellStart"/>
      <w:r w:rsidR="005F37C3">
        <w:t>najwyżej</w:t>
      </w:r>
      <w:proofErr w:type="spellEnd"/>
      <w:r w:rsidR="005F37C3">
        <w:t xml:space="preserve"> oceniona, chyba </w:t>
      </w:r>
      <w:proofErr w:type="spellStart"/>
      <w:r w:rsidR="005F37C3">
        <w:t>że</w:t>
      </w:r>
      <w:proofErr w:type="spellEnd"/>
      <w:r w:rsidR="005F37C3">
        <w:t xml:space="preserve"> </w:t>
      </w:r>
      <w:proofErr w:type="spellStart"/>
      <w:r w:rsidR="005F37C3">
        <w:t>zachodza</w:t>
      </w:r>
      <w:proofErr w:type="spellEnd"/>
      <w:r w:rsidR="005F37C3">
        <w:t xml:space="preserve">̨ przesłanki do </w:t>
      </w:r>
      <w:proofErr w:type="spellStart"/>
      <w:r w:rsidR="005F37C3">
        <w:t>unieważnienia</w:t>
      </w:r>
      <w:proofErr w:type="spellEnd"/>
      <w:r w:rsidR="005F37C3">
        <w:t xml:space="preserve"> </w:t>
      </w:r>
      <w:proofErr w:type="spellStart"/>
      <w:r w:rsidR="005F37C3">
        <w:t>postępowania</w:t>
      </w:r>
      <w:proofErr w:type="spellEnd"/>
      <w:r w:rsidR="005F37C3">
        <w:t>.</w:t>
      </w:r>
    </w:p>
    <w:p w14:paraId="3E577B81" w14:textId="77777777" w:rsidR="000D284F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lastRenderedPageBreak/>
        <w:t>Rozdział 1</w:t>
      </w:r>
      <w:r w:rsidR="00A33BCB">
        <w:rPr>
          <w:rFonts w:ascii="Calibri" w:hAnsi="Calibri"/>
          <w:sz w:val="26"/>
          <w:szCs w:val="26"/>
        </w:rPr>
        <w:t>7</w:t>
      </w:r>
      <w:r w:rsidRPr="0049576F">
        <w:rPr>
          <w:rFonts w:ascii="Calibri" w:hAnsi="Calibri"/>
          <w:sz w:val="26"/>
          <w:szCs w:val="26"/>
        </w:rPr>
        <w:t xml:space="preserve"> </w:t>
      </w:r>
      <w:r w:rsidRPr="0049576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>
        <w:rPr>
          <w:rFonts w:asciiTheme="minorHAnsi" w:hAnsiTheme="minorHAnsi" w:cstheme="minorHAnsi"/>
          <w:sz w:val="26"/>
          <w:szCs w:val="26"/>
        </w:rPr>
        <w:br/>
      </w:r>
      <w:r w:rsidRPr="0049576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49576F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zawiera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publicznego, z </w:t>
      </w:r>
      <w:proofErr w:type="spellStart"/>
      <w:r>
        <w:t>uwzględnieniem</w:t>
      </w:r>
      <w:proofErr w:type="spellEnd"/>
      <w:r>
        <w:t xml:space="preserve"> </w:t>
      </w:r>
      <w:r w:rsidR="00681BA2">
        <w:br/>
      </w:r>
      <w:r>
        <w:t xml:space="preserve">art. 577 </w:t>
      </w:r>
      <w:proofErr w:type="spellStart"/>
      <w:r>
        <w:t>pzp</w:t>
      </w:r>
      <w:proofErr w:type="spellEnd"/>
      <w:r>
        <w:t xml:space="preserve">, w terminie nie </w:t>
      </w:r>
      <w:proofErr w:type="spellStart"/>
      <w:r>
        <w:t>krótszym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̇ 5 dni od dnia przesłania zawiadomienia o wyborze najkorzystniejszej oferty, </w:t>
      </w:r>
      <w:proofErr w:type="spellStart"/>
      <w:r>
        <w:t>jeżeli</w:t>
      </w:r>
      <w:proofErr w:type="spellEnd"/>
      <w:r>
        <w:t xml:space="preserve"> zawiadomienie to zostało przesłane przy </w:t>
      </w:r>
      <w:proofErr w:type="spellStart"/>
      <w:r>
        <w:t>użyciu</w:t>
      </w:r>
      <w:proofErr w:type="spellEnd"/>
      <w:r>
        <w:t xml:space="preserve"> </w:t>
      </w:r>
      <w:proofErr w:type="spellStart"/>
      <w:r>
        <w:t>środków</w:t>
      </w:r>
      <w:proofErr w:type="spellEnd"/>
      <w:r>
        <w:t xml:space="preserve"> komunikacji elektronicznej, albo 10 dni, </w:t>
      </w:r>
      <w:proofErr w:type="spellStart"/>
      <w:r>
        <w:t>jeżeli</w:t>
      </w:r>
      <w:proofErr w:type="spellEnd"/>
      <w:r>
        <w:t xml:space="preserve"> zostało przesłane w inny sposób. </w:t>
      </w:r>
    </w:p>
    <w:p w14:paraId="041C5122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>
        <w:t>Zamawiający</w:t>
      </w:r>
      <w:proofErr w:type="spellEnd"/>
      <w:r>
        <w:t xml:space="preserve">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zawrzec</w:t>
      </w:r>
      <w:proofErr w:type="spellEnd"/>
      <w:r>
        <w:t xml:space="preserve">́ </w:t>
      </w:r>
      <w:proofErr w:type="spellStart"/>
      <w:r>
        <w:t>umowe</w:t>
      </w:r>
      <w:proofErr w:type="spellEnd"/>
      <w:r>
        <w:t xml:space="preserve">̨ w sprawie </w:t>
      </w:r>
      <w:proofErr w:type="spellStart"/>
      <w:r>
        <w:t>zamówienia</w:t>
      </w:r>
      <w:proofErr w:type="spellEnd"/>
      <w:r>
        <w:t xml:space="preserve"> publicznego przed upływem terminu, o </w:t>
      </w:r>
      <w:proofErr w:type="spellStart"/>
      <w:r>
        <w:t>którym</w:t>
      </w:r>
      <w:proofErr w:type="spellEnd"/>
      <w:r>
        <w:t xml:space="preserve"> mowa w ust. 1, </w:t>
      </w:r>
      <w:proofErr w:type="spellStart"/>
      <w:r>
        <w:t>jeżeli</w:t>
      </w:r>
      <w:proofErr w:type="spellEnd"/>
      <w:r>
        <w:t xml:space="preserve"> w </w:t>
      </w:r>
      <w:proofErr w:type="spellStart"/>
      <w:r>
        <w:t>postępowaniu</w:t>
      </w:r>
      <w:proofErr w:type="spellEnd"/>
      <w:r>
        <w:t xml:space="preserve"> o udzielenie </w:t>
      </w:r>
      <w:proofErr w:type="spellStart"/>
      <w:r>
        <w:t>zamówienia</w:t>
      </w:r>
      <w:proofErr w:type="spellEnd"/>
      <w:r>
        <w:t xml:space="preserve"> </w:t>
      </w:r>
      <w:proofErr w:type="spellStart"/>
      <w:r>
        <w:t>złożono</w:t>
      </w:r>
      <w:proofErr w:type="spellEnd"/>
      <w:r>
        <w:t xml:space="preserve"> tylko jedną </w:t>
      </w:r>
      <w:proofErr w:type="spellStart"/>
      <w:r>
        <w:t>oferte</w:t>
      </w:r>
      <w:proofErr w:type="spellEnd"/>
      <w:r>
        <w:t xml:space="preserve">̨. </w:t>
      </w:r>
    </w:p>
    <w:p w14:paraId="4D613DEC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Wykonawca, o którym mowa w ust. 1, ma obowiązek zawrzeć umowę w sprawie zamówienia na warunkach określonych w projektowanych postanowieniach umowy, które stanowią </w:t>
      </w:r>
      <w:r w:rsidR="000D284F">
        <w:t xml:space="preserve">załącznik </w:t>
      </w:r>
      <w:r w:rsidR="00740901">
        <w:br/>
      </w:r>
      <w:r w:rsidR="000D284F">
        <w:t>nr 2</w:t>
      </w:r>
      <w:r w:rsidRPr="000D284F">
        <w:t xml:space="preserve"> do SWZ</w:t>
      </w:r>
      <w:r>
        <w:t>. Umowa zostanie uzupełniona o zapisy wynikające ze złożonej oferty.</w:t>
      </w:r>
    </w:p>
    <w:p w14:paraId="32FECFE5" w14:textId="77777777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>
        <w:t xml:space="preserve">Przed podpisaniem umowy Wykonawcy wspólnie ubiegający się o udzielenie zamówienia </w:t>
      </w:r>
      <w:r w:rsidR="00D607D4">
        <w:br/>
      </w:r>
      <w:r w:rsidR="005F37C3">
        <w:t>(w przypadku wyboru ich oferty jako najkorzystniejszej) przedstawią Zamawiającemu umowę regulującą współpracę tych Wykonawców.</w:t>
      </w:r>
    </w:p>
    <w:p w14:paraId="747A4587" w14:textId="67A56675" w:rsidR="005F37C3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A80D42">
        <w:rPr>
          <w:rStyle w:val="Nagwek2Znak"/>
          <w:rFonts w:asciiTheme="minorHAnsi" w:eastAsia="Calibri" w:hAnsiTheme="minorHAnsi" w:cstheme="minorHAnsi"/>
        </w:rPr>
        <w:t>.</w:t>
      </w:r>
      <w:r w:rsidR="005F37C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>
        <w:t>Jeżeli</w:t>
      </w:r>
      <w:proofErr w:type="spellEnd"/>
      <w:r w:rsidR="005F37C3">
        <w:t xml:space="preserve"> Wykonawca, </w:t>
      </w:r>
      <w:proofErr w:type="spellStart"/>
      <w:r w:rsidR="005F37C3">
        <w:t>którego</w:t>
      </w:r>
      <w:proofErr w:type="spellEnd"/>
      <w:r w:rsidR="005F37C3">
        <w:t xml:space="preserve"> oferta została wybrana jako najkorzystniejsza, uchyla </w:t>
      </w:r>
      <w:proofErr w:type="spellStart"/>
      <w:r w:rsidR="005F37C3">
        <w:t>sie</w:t>
      </w:r>
      <w:proofErr w:type="spellEnd"/>
      <w:r w:rsidR="005F37C3">
        <w:t xml:space="preserve">̨ od zawarcia umowy w sprawie </w:t>
      </w:r>
      <w:proofErr w:type="spellStart"/>
      <w:r w:rsidR="005F37C3">
        <w:t>zamówienia</w:t>
      </w:r>
      <w:proofErr w:type="spellEnd"/>
      <w:r w:rsidR="005F37C3">
        <w:t xml:space="preserve"> publicznego</w:t>
      </w:r>
      <w:r w:rsidR="00CB777D">
        <w:t>,</w:t>
      </w:r>
      <w:r w:rsidR="005F37C3">
        <w:t xml:space="preserve"> Zamawiający może </w:t>
      </w:r>
      <w:proofErr w:type="spellStart"/>
      <w:r w:rsidR="005F37C3">
        <w:t>dokonac</w:t>
      </w:r>
      <w:proofErr w:type="spellEnd"/>
      <w:r w:rsidR="005F37C3">
        <w:t xml:space="preserve">́ ponownego badania i oceny ofert </w:t>
      </w:r>
      <w:proofErr w:type="spellStart"/>
      <w:r w:rsidR="005F37C3">
        <w:t>spośród</w:t>
      </w:r>
      <w:proofErr w:type="spellEnd"/>
      <w:r w:rsidR="005F37C3">
        <w:t xml:space="preserve"> ofert pozostałych w </w:t>
      </w:r>
      <w:proofErr w:type="spellStart"/>
      <w:r w:rsidR="005F37C3">
        <w:t>postępowaniu</w:t>
      </w:r>
      <w:proofErr w:type="spellEnd"/>
      <w:r w:rsidR="005F37C3">
        <w:t xml:space="preserve"> </w:t>
      </w:r>
      <w:proofErr w:type="spellStart"/>
      <w:r w:rsidR="005F37C3">
        <w:t>Wykonawców</w:t>
      </w:r>
      <w:proofErr w:type="spellEnd"/>
      <w:r w:rsidR="005F37C3">
        <w:t xml:space="preserve"> albo </w:t>
      </w:r>
      <w:proofErr w:type="spellStart"/>
      <w:r w:rsidR="005F37C3">
        <w:t>unieważnic</w:t>
      </w:r>
      <w:proofErr w:type="spellEnd"/>
      <w:r w:rsidR="005F37C3">
        <w:t xml:space="preserve">́ </w:t>
      </w:r>
      <w:proofErr w:type="spellStart"/>
      <w:r w:rsidR="005F37C3">
        <w:t>postępowanie</w:t>
      </w:r>
      <w:proofErr w:type="spellEnd"/>
      <w:r w:rsidR="005F37C3">
        <w:t>.</w:t>
      </w:r>
    </w:p>
    <w:p w14:paraId="11CA34DF" w14:textId="77777777" w:rsidR="005F37C3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49576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 w:rsidR="00A33BCB">
        <w:rPr>
          <w:rFonts w:ascii="Calibri" w:hAnsi="Calibri"/>
          <w:sz w:val="26"/>
          <w:szCs w:val="26"/>
        </w:rPr>
        <w:t>8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6C1510" w:rsidRPr="0049576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Środki ochrony prawnej </w:t>
      </w:r>
      <w:proofErr w:type="spellStart"/>
      <w:r>
        <w:t>przysługuja</w:t>
      </w:r>
      <w:proofErr w:type="spellEnd"/>
      <w:r>
        <w:t xml:space="preserve">̨ Wykonawcy, </w:t>
      </w:r>
      <w:proofErr w:type="spellStart"/>
      <w:r>
        <w:t>jeżeli</w:t>
      </w:r>
      <w:proofErr w:type="spellEnd"/>
      <w:r>
        <w:t xml:space="preserve"> ma lub miał interes w uzyskaniu </w:t>
      </w:r>
      <w:proofErr w:type="spellStart"/>
      <w:r>
        <w:t>zamówienia</w:t>
      </w:r>
      <w:proofErr w:type="spellEnd"/>
      <w:r>
        <w:t xml:space="preserve"> oraz </w:t>
      </w:r>
      <w:proofErr w:type="spellStart"/>
      <w:r>
        <w:t>poniósł</w:t>
      </w:r>
      <w:proofErr w:type="spellEnd"/>
      <w:r>
        <w:t xml:space="preserve"> lub </w:t>
      </w:r>
      <w:proofErr w:type="spellStart"/>
      <w:r>
        <w:t>może</w:t>
      </w:r>
      <w:proofErr w:type="spellEnd"/>
      <w:r>
        <w:t xml:space="preserve"> </w:t>
      </w:r>
      <w:proofErr w:type="spellStart"/>
      <w:r>
        <w:t>ponieśc</w:t>
      </w:r>
      <w:proofErr w:type="spellEnd"/>
      <w:r>
        <w:t xml:space="preserve">́ </w:t>
      </w:r>
      <w:proofErr w:type="spellStart"/>
      <w:r>
        <w:t>szkode</w:t>
      </w:r>
      <w:proofErr w:type="spellEnd"/>
      <w:r>
        <w:t>̨</w:t>
      </w:r>
      <w:r w:rsidR="00D607D4">
        <w:t xml:space="preserve"> </w:t>
      </w:r>
      <w:r>
        <w:t xml:space="preserve">w wyniku naruszenia przez </w:t>
      </w:r>
      <w:proofErr w:type="spellStart"/>
      <w:r>
        <w:t>Zamawiającego</w:t>
      </w:r>
      <w:proofErr w:type="spellEnd"/>
      <w:r>
        <w:t xml:space="preserve"> </w:t>
      </w:r>
      <w:proofErr w:type="spellStart"/>
      <w:r>
        <w:t>przepisów</w:t>
      </w:r>
      <w:proofErr w:type="spellEnd"/>
      <w:r>
        <w:t xml:space="preserve"> </w:t>
      </w:r>
      <w:proofErr w:type="spellStart"/>
      <w:r>
        <w:t>pzp</w:t>
      </w:r>
      <w:proofErr w:type="spellEnd"/>
      <w:r>
        <w:t xml:space="preserve">. </w:t>
      </w:r>
    </w:p>
    <w:p w14:paraId="6FE39B75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przysługuje na: </w:t>
      </w:r>
    </w:p>
    <w:p w14:paraId="09CFBC36" w14:textId="77777777" w:rsidR="006C1510" w:rsidRDefault="00A33BCB" w:rsidP="00683850">
      <w:pPr>
        <w:spacing w:line="276" w:lineRule="auto"/>
        <w:jc w:val="both"/>
      </w:pPr>
      <w:r>
        <w:t>a)</w:t>
      </w:r>
      <w:r w:rsidR="006C1510">
        <w:t xml:space="preserve"> niezgodną z przepisami ustawy </w:t>
      </w:r>
      <w:proofErr w:type="spellStart"/>
      <w:r w:rsidR="006C1510">
        <w:t>czynnośc</w:t>
      </w:r>
      <w:proofErr w:type="spellEnd"/>
      <w:r w:rsidR="006C1510">
        <w:t xml:space="preserve">́ </w:t>
      </w:r>
      <w:proofErr w:type="spellStart"/>
      <w:r w:rsidR="006C1510">
        <w:t>Zamawiającego</w:t>
      </w:r>
      <w:proofErr w:type="spellEnd"/>
      <w:r w:rsidR="006C1510">
        <w:t xml:space="preserve">, </w:t>
      </w:r>
      <w:proofErr w:type="spellStart"/>
      <w:r w:rsidR="006C1510">
        <w:t>podjęta</w:t>
      </w:r>
      <w:proofErr w:type="spellEnd"/>
      <w:r w:rsidR="006C1510">
        <w:t>̨</w:t>
      </w:r>
      <w:r w:rsidR="00D607D4">
        <w:t xml:space="preserve"> </w:t>
      </w:r>
      <w:r w:rsidR="006C1510">
        <w:t xml:space="preserve">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</w:t>
      </w:r>
      <w:r w:rsidR="00D863E1">
        <w:t>mówienia</w:t>
      </w:r>
      <w:proofErr w:type="spellEnd"/>
      <w:r w:rsidR="00D863E1">
        <w:t>, w tym na zapis projekt umowy</w:t>
      </w:r>
      <w:r w:rsidR="006C1510">
        <w:t xml:space="preserve">; </w:t>
      </w:r>
    </w:p>
    <w:p w14:paraId="01741BE4" w14:textId="77777777" w:rsidR="006C1510" w:rsidRDefault="00A33BCB" w:rsidP="00683850">
      <w:pPr>
        <w:spacing w:line="276" w:lineRule="auto"/>
        <w:jc w:val="both"/>
      </w:pPr>
      <w:r>
        <w:t>b)</w:t>
      </w:r>
      <w:r w:rsidR="006C1510">
        <w:t xml:space="preserve"> zaniechanie </w:t>
      </w:r>
      <w:proofErr w:type="spellStart"/>
      <w:r w:rsidR="006C1510">
        <w:t>czynności</w:t>
      </w:r>
      <w:proofErr w:type="spellEnd"/>
      <w:r w:rsidR="006C1510">
        <w:t xml:space="preserve"> w </w:t>
      </w:r>
      <w:proofErr w:type="spellStart"/>
      <w:r w:rsidR="006C1510">
        <w:t>postępowaniu</w:t>
      </w:r>
      <w:proofErr w:type="spellEnd"/>
      <w:r w:rsidR="006C1510">
        <w:t xml:space="preserve"> o udzielenie </w:t>
      </w:r>
      <w:proofErr w:type="spellStart"/>
      <w:r w:rsidR="006C1510">
        <w:t>zamówienia</w:t>
      </w:r>
      <w:proofErr w:type="spellEnd"/>
      <w:r w:rsidR="006C1510">
        <w:t xml:space="preserve">, do </w:t>
      </w:r>
      <w:proofErr w:type="spellStart"/>
      <w:r w:rsidR="006C1510">
        <w:t>której</w:t>
      </w:r>
      <w:proofErr w:type="spellEnd"/>
      <w:r w:rsidR="006C1510">
        <w:t xml:space="preserve"> </w:t>
      </w:r>
      <w:proofErr w:type="spellStart"/>
      <w:r w:rsidR="006C1510">
        <w:t>Zamawiający</w:t>
      </w:r>
      <w:proofErr w:type="spellEnd"/>
      <w:r w:rsidR="006C1510">
        <w:t xml:space="preserve"> </w:t>
      </w:r>
      <w:r w:rsidR="000D284F">
        <w:br/>
      </w:r>
      <w:r w:rsidR="006C1510">
        <w:t xml:space="preserve">był </w:t>
      </w:r>
      <w:proofErr w:type="spellStart"/>
      <w:r w:rsidR="006C1510">
        <w:t>obowiązany</w:t>
      </w:r>
      <w:proofErr w:type="spellEnd"/>
      <w:r w:rsidR="006C1510">
        <w:t xml:space="preserve"> na podstawie ustawy. </w:t>
      </w:r>
    </w:p>
    <w:p w14:paraId="5E5EBD1D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Odwołanie wnosi </w:t>
      </w:r>
      <w:proofErr w:type="spellStart"/>
      <w:r>
        <w:t>sie</w:t>
      </w:r>
      <w:proofErr w:type="spellEnd"/>
      <w:r>
        <w:t xml:space="preserve">̨ do Prezesa Krajowej Izby Odwoławczej w formie pisemnej albo w formie elektronicznej albo w postaci elektronicznej opatrzone podpisem zaufanym. </w:t>
      </w:r>
    </w:p>
    <w:p w14:paraId="7389DFB8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Na orzeczenie Krajowej Izby Odwoławczej oraz postanowienie Prezesa Krajowej Izby Odwoławczej, o </w:t>
      </w:r>
      <w:proofErr w:type="spellStart"/>
      <w:r>
        <w:t>którym</w:t>
      </w:r>
      <w:proofErr w:type="spellEnd"/>
      <w:r>
        <w:t xml:space="preserve"> mowa w art. 519 ust. 1 </w:t>
      </w:r>
      <w:proofErr w:type="spellStart"/>
      <w:r>
        <w:t>pzp</w:t>
      </w:r>
      <w:proofErr w:type="spellEnd"/>
      <w:r>
        <w:t xml:space="preserve">, stronom oraz uczestnikom </w:t>
      </w:r>
      <w:proofErr w:type="spellStart"/>
      <w:r>
        <w:t>postępowania</w:t>
      </w:r>
      <w:proofErr w:type="spellEnd"/>
      <w:r>
        <w:t xml:space="preserve"> odwoławczego przysługuje skarga do </w:t>
      </w:r>
      <w:proofErr w:type="spellStart"/>
      <w:r>
        <w:t>sądu</w:t>
      </w:r>
      <w:proofErr w:type="spellEnd"/>
      <w:r>
        <w:t xml:space="preserve">. </w:t>
      </w:r>
      <w:proofErr w:type="spellStart"/>
      <w:r>
        <w:t>Skarge</w:t>
      </w:r>
      <w:proofErr w:type="spellEnd"/>
      <w:r>
        <w:t xml:space="preserve">̨ wnosi </w:t>
      </w:r>
      <w:proofErr w:type="spellStart"/>
      <w:r>
        <w:t>sie</w:t>
      </w:r>
      <w:proofErr w:type="spellEnd"/>
      <w:r>
        <w:t xml:space="preserve">̨ do </w:t>
      </w:r>
      <w:proofErr w:type="spellStart"/>
      <w:r>
        <w:t>Sądu</w:t>
      </w:r>
      <w:proofErr w:type="spellEnd"/>
      <w:r>
        <w:t xml:space="preserve"> </w:t>
      </w:r>
      <w:proofErr w:type="spellStart"/>
      <w:r>
        <w:t>Okręgowego</w:t>
      </w:r>
      <w:proofErr w:type="spellEnd"/>
      <w:r>
        <w:t xml:space="preserve"> w Warszawie </w:t>
      </w:r>
      <w:r w:rsidR="00125409">
        <w:br/>
      </w:r>
      <w:r>
        <w:t xml:space="preserve">za </w:t>
      </w:r>
      <w:proofErr w:type="spellStart"/>
      <w:r>
        <w:t>pośrednictwem</w:t>
      </w:r>
      <w:proofErr w:type="spellEnd"/>
      <w:r>
        <w:t xml:space="preserve"> Prezesa Krajowej Izby Odwoławczej. </w:t>
      </w:r>
    </w:p>
    <w:p w14:paraId="0B588783" w14:textId="77777777" w:rsidR="006C1510" w:rsidRDefault="006C1510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 w:rsidR="00A33BC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A80D42">
        <w:rPr>
          <w:rStyle w:val="Nagwek2Znak"/>
          <w:rFonts w:asciiTheme="minorHAnsi" w:eastAsia="Calibri" w:hAnsiTheme="minorHAnsi" w:cstheme="minorHAnsi"/>
        </w:rPr>
        <w:t>.</w:t>
      </w:r>
      <w:r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>
        <w:t xml:space="preserve">Szczegółowe informacje dotyczące środków ochrony prawnej określone są w Dziale IX „Środki ochrony prawnej” </w:t>
      </w:r>
      <w:proofErr w:type="spellStart"/>
      <w:r>
        <w:t>pzp</w:t>
      </w:r>
      <w:proofErr w:type="spellEnd"/>
      <w:r>
        <w:t>.</w:t>
      </w:r>
    </w:p>
    <w:p w14:paraId="5E537532" w14:textId="77777777" w:rsidR="00CD5029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1</w:t>
      </w:r>
      <w:r>
        <w:rPr>
          <w:rFonts w:ascii="Calibri" w:hAnsi="Calibri"/>
          <w:sz w:val="26"/>
          <w:szCs w:val="26"/>
        </w:rPr>
        <w:t>9</w:t>
      </w:r>
      <w:r w:rsidRPr="0049576F">
        <w:rPr>
          <w:rFonts w:ascii="Calibri" w:hAnsi="Calibr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Default="00CD5029" w:rsidP="00CD5029">
      <w:pPr>
        <w:jc w:val="both"/>
        <w:rPr>
          <w:b/>
        </w:rPr>
      </w:pPr>
      <w:r w:rsidRPr="00CD5029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CD5029">
        <w:rPr>
          <w:b/>
        </w:rPr>
        <w:br/>
        <w:t>o udzielenie niniejszego zamówienia publicznego.</w:t>
      </w:r>
    </w:p>
    <w:p w14:paraId="6E772C63" w14:textId="77777777" w:rsidR="00CD5029" w:rsidRDefault="00CD5029" w:rsidP="00CB5C7D">
      <w:pPr>
        <w:spacing w:after="0"/>
        <w:jc w:val="both"/>
      </w:pPr>
      <w:r>
        <w:t>Zamawiający informuje, że w przypadku:</w:t>
      </w:r>
    </w:p>
    <w:p w14:paraId="6CEEBD1C" w14:textId="77777777" w:rsidR="00CD5029" w:rsidRDefault="00CD5029" w:rsidP="00CB5C7D">
      <w:pPr>
        <w:spacing w:after="0"/>
        <w:jc w:val="both"/>
      </w:pPr>
      <w:r>
        <w:t>- osób fizycznych,</w:t>
      </w:r>
    </w:p>
    <w:p w14:paraId="1DD9D1C9" w14:textId="77777777" w:rsidR="00CD5029" w:rsidRDefault="00CD5029" w:rsidP="00CB5C7D">
      <w:pPr>
        <w:spacing w:after="0"/>
        <w:jc w:val="both"/>
      </w:pPr>
      <w:r>
        <w:t>- osób fizycznych, prowadzących jednoosobową działalność gospodarczą,</w:t>
      </w:r>
    </w:p>
    <w:p w14:paraId="4851D42D" w14:textId="77777777" w:rsidR="00CD5029" w:rsidRDefault="00CD5029" w:rsidP="00CB5C7D">
      <w:pPr>
        <w:spacing w:after="0"/>
        <w:jc w:val="both"/>
      </w:pPr>
      <w:r>
        <w:t>- pełnomocnika Wykonawcy będącego osobą fizyczną,</w:t>
      </w:r>
    </w:p>
    <w:p w14:paraId="0645991E" w14:textId="77777777" w:rsidR="00CD5029" w:rsidRDefault="00CD5029" w:rsidP="00CB5C7D">
      <w:pPr>
        <w:spacing w:after="0"/>
        <w:jc w:val="both"/>
      </w:pPr>
      <w:r>
        <w:t>- członka organu zarządzającego Wykonawcy, będącego osobą fizyczną,</w:t>
      </w:r>
    </w:p>
    <w:p w14:paraId="370FD46A" w14:textId="77777777" w:rsidR="00CD5029" w:rsidRDefault="00CD5029" w:rsidP="00CB5C7D">
      <w:pPr>
        <w:spacing w:after="0"/>
        <w:jc w:val="both"/>
      </w:pPr>
      <w:r>
        <w:t>- osoby fizycznej skierowanej do przygotowania i przeprowadzenia postępowania o udz</w:t>
      </w:r>
      <w:r w:rsidR="004801B0">
        <w:t>ielenie zamówienia publicznego,</w:t>
      </w:r>
    </w:p>
    <w:p w14:paraId="7554A90B" w14:textId="77777777" w:rsidR="004801B0" w:rsidRDefault="004801B0" w:rsidP="00CD5029">
      <w:pPr>
        <w:jc w:val="both"/>
      </w:pPr>
      <w:r>
        <w:t>przetwarza dane osobowe, które uzyskał bezpośrednio w toku prowadzonego postępowania.</w:t>
      </w:r>
    </w:p>
    <w:p w14:paraId="4BE5F039" w14:textId="77777777" w:rsidR="004801B0" w:rsidRDefault="004801B0" w:rsidP="004801B0">
      <w:pPr>
        <w:jc w:val="both"/>
      </w:pPr>
      <w:r>
        <w:t xml:space="preserve">W związku z powyższym, zgodnie z art. 13 ust. 1 i 2 Rozporządzenia Parlamentu Europejskiego i Rady (UE) 2016/679 z dnia 27 kwietnia 2016 r. w sprawie ochrony osób fizycznych w związku </w:t>
      </w:r>
      <w:r w:rsidR="003C2FD1">
        <w:br/>
      </w:r>
      <w:r>
        <w:t>z przetwarzaniem danych osobowych i w sprawie swobodnego przepływu takich danych oraz uchylenia dyrektywy 95/46/WE (Dz. Urz. UE L 119 z 04.05.2016, str. 1), dalej RODO,</w:t>
      </w:r>
    </w:p>
    <w:p w14:paraId="4F3DA3D5" w14:textId="4267A287" w:rsidR="004801B0" w:rsidRDefault="004801B0" w:rsidP="004801B0">
      <w:pPr>
        <w:jc w:val="both"/>
      </w:pPr>
      <w:r>
        <w:t>Zamawiający informuj</w:t>
      </w:r>
      <w:r w:rsidR="001B3870">
        <w:t>e</w:t>
      </w:r>
      <w:r>
        <w:t>, że:</w:t>
      </w:r>
    </w:p>
    <w:p w14:paraId="0AC2F627" w14:textId="3280C1B6" w:rsidR="004801B0" w:rsidRDefault="004801B0" w:rsidP="000D284F">
      <w:pPr>
        <w:pStyle w:val="Akapitzlist"/>
        <w:numPr>
          <w:ilvl w:val="0"/>
          <w:numId w:val="3"/>
        </w:numPr>
        <w:ind w:left="426" w:hanging="426"/>
        <w:jc w:val="both"/>
      </w:pPr>
      <w:r>
        <w:t>Pana/nią,</w:t>
      </w:r>
      <w:r w:rsidR="00CB777D">
        <w:t xml:space="preserve"> </w:t>
      </w:r>
      <w:r>
        <w:t xml:space="preserve">że administratorem Pana/ni danych osobowych podanych w dokumentacji przetargowej </w:t>
      </w:r>
      <w:r w:rsidR="00CB777D">
        <w:t xml:space="preserve">jest </w:t>
      </w:r>
      <w:r w:rsidR="003C2FD1" w:rsidRPr="003C2FD1">
        <w:t>Samodzielny Publiczny Zakład Opieki Zdrowotnej w Łapach</w:t>
      </w:r>
      <w:r>
        <w:t xml:space="preserve"> przy ul. </w:t>
      </w:r>
      <w:r w:rsidR="003C2FD1">
        <w:t>J. Korczaka 23</w:t>
      </w:r>
      <w:r>
        <w:t xml:space="preserve">. Adres korespondencyjny: </w:t>
      </w:r>
      <w:r w:rsidR="003C2FD1">
        <w:t xml:space="preserve">Samodzielny Publiczny Zakład Opieki Zdrowotnej w Łapach, </w:t>
      </w:r>
      <w:r w:rsidR="003C2FD1">
        <w:br/>
        <w:t>ul. J. Korczaka 23, 18-100 Łapy</w:t>
      </w:r>
      <w:r>
        <w:t>.</w:t>
      </w:r>
    </w:p>
    <w:p w14:paraId="7469EC7D" w14:textId="0F88B95C" w:rsidR="003C2FD1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>Pana/ni dane osobowe przetwarzane będą w celu ubiegania się o udzielenie zamówienia publicznego w postępowaniu</w:t>
      </w:r>
      <w:r w:rsidR="001B3870">
        <w:t xml:space="preserve"> </w:t>
      </w:r>
      <w:r>
        <w:t xml:space="preserve">organizowanym przez </w:t>
      </w:r>
      <w:r w:rsidR="003C2FD1">
        <w:t>Samodzielny Publiczny Zakład Opieki Zdrowotnej w Łapach</w:t>
      </w:r>
      <w:r>
        <w:t>.</w:t>
      </w:r>
    </w:p>
    <w:p w14:paraId="1EA26BB4" w14:textId="77777777" w:rsidR="004801B0" w:rsidRDefault="004801B0" w:rsidP="003C2FD1">
      <w:pPr>
        <w:pStyle w:val="Akapitzlist"/>
        <w:numPr>
          <w:ilvl w:val="0"/>
          <w:numId w:val="3"/>
        </w:numPr>
        <w:ind w:left="360"/>
        <w:jc w:val="both"/>
      </w:pPr>
      <w:r>
        <w:t xml:space="preserve">Administrator danych powołał Inspektora ochrony danych osobowych, z którym można kontaktować się poprzez: adres korespondencyjny: </w:t>
      </w:r>
      <w:r w:rsidR="003C2FD1" w:rsidRPr="003C2FD1">
        <w:t>Samodzielny Publiczny Zakład Opieki Zdrowotnej w Łapach, ul. J. Korczaka 23, 18-100 Łapy</w:t>
      </w:r>
      <w:r>
        <w:t xml:space="preserve">, adres e-mail: </w:t>
      </w:r>
      <w:hyperlink r:id="rId17" w:history="1">
        <w:r w:rsidR="003C2FD1" w:rsidRPr="00995F1D">
          <w:rPr>
            <w:rStyle w:val="Hipercze"/>
          </w:rPr>
          <w:t>iodo@szpitallapy.pl</w:t>
        </w:r>
      </w:hyperlink>
      <w:r>
        <w:t>.</w:t>
      </w:r>
      <w:r w:rsidR="003C2FD1">
        <w:t xml:space="preserve"> </w:t>
      </w:r>
    </w:p>
    <w:p w14:paraId="580A8845" w14:textId="64063B8E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przetwarzane będą na podstawie art. 6 ust. 1 lit. c RODO </w:t>
      </w:r>
      <w:r w:rsidR="00366F9E">
        <w:br/>
      </w:r>
      <w:r>
        <w:t xml:space="preserve">w celu związanym z postępowaniem o udzielenie zamówienia publicznego prowadzonym w trybie </w:t>
      </w:r>
      <w:r w:rsidR="001B3870">
        <w:t>podstawowym</w:t>
      </w:r>
      <w:r>
        <w:t>.</w:t>
      </w:r>
    </w:p>
    <w:p w14:paraId="271A9B88" w14:textId="10944055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>Odbiorcami Pani/Pana danych osobowych będą osoby lub podmioty, którym udostępniona zostanie dokumentacja postępowania w oparciu o art. 74 ustawy</w:t>
      </w:r>
      <w:r w:rsidR="00CB777D">
        <w:t>.</w:t>
      </w:r>
    </w:p>
    <w:p w14:paraId="42CD696D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D525D34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Obowiązek podania przez Panią/Pana danych osobowych bezpośrednio Pani/Pana dotyczących jest wymogiem ustawowym określonym w przepisach ustawy, związanym z udziałem </w:t>
      </w:r>
      <w:r w:rsidR="003C2FD1">
        <w:br/>
      </w:r>
      <w:r>
        <w:t xml:space="preserve">w postępowaniu o udzielenie zamówienia publicznego; konsekwencje niepodania określonych danych wynikają z ustawy. </w:t>
      </w:r>
    </w:p>
    <w:p w14:paraId="3BCE6F3B" w14:textId="77777777" w:rsidR="004801B0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>
        <w:t xml:space="preserve">W odniesieniu do Pani/Pana danych osobowych decyzje nie będą podejmowane w sposób zautomatyzowany, stosowanie do art. 22 RODO. </w:t>
      </w:r>
    </w:p>
    <w:p w14:paraId="798DEE04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>
        <w:t>posiada Pani/Pan:</w:t>
      </w:r>
    </w:p>
    <w:p w14:paraId="54F10983" w14:textId="77777777" w:rsidR="004801B0" w:rsidRDefault="004801B0" w:rsidP="003C2FD1">
      <w:pPr>
        <w:spacing w:after="0"/>
        <w:ind w:left="360"/>
        <w:jc w:val="both"/>
      </w:pPr>
      <w:r>
        <w:t>· na podstawie art. 15 RODO prawo dostępu do danych osobowych Pani/Pana dotyczących;</w:t>
      </w:r>
    </w:p>
    <w:p w14:paraId="3E06BC62" w14:textId="77777777" w:rsidR="004801B0" w:rsidRDefault="004801B0" w:rsidP="003C2FD1">
      <w:pPr>
        <w:spacing w:after="0"/>
        <w:ind w:left="360"/>
        <w:jc w:val="both"/>
      </w:pPr>
      <w:r>
        <w:lastRenderedPageBreak/>
        <w:t>· na podstawie art. 16 RODO prawo do sprostowania Pani/Pana danych osobowych*;</w:t>
      </w:r>
    </w:p>
    <w:p w14:paraId="2375D49E" w14:textId="77777777" w:rsidR="004801B0" w:rsidRDefault="004801B0" w:rsidP="003C2FD1">
      <w:pPr>
        <w:spacing w:after="0"/>
        <w:ind w:left="360"/>
        <w:jc w:val="both"/>
      </w:pPr>
      <w:r>
        <w:t>· na podstawie art. 18 RODO prawo żądania od administratora ograniczenia przetwarzania danych osobowych z zastrzeżeniem przypadków, o których mowa w art. 18 ust. 1 RODO**;</w:t>
      </w:r>
    </w:p>
    <w:p w14:paraId="7A6A8324" w14:textId="15F18425" w:rsidR="004801B0" w:rsidRDefault="004801B0" w:rsidP="003C2FD1">
      <w:pPr>
        <w:spacing w:after="0"/>
        <w:ind w:left="360"/>
        <w:jc w:val="both"/>
      </w:pPr>
      <w:r>
        <w:t>· prawo do wniesienia skargi do Prezesa Urzędu Ochrony Danych Osobowych, gdy uzna Pani/Pan, że przetwarzanie danych osobowych Pani/Pana do</w:t>
      </w:r>
      <w:r w:rsidR="00E7276D">
        <w:t>tyczących narusza przepisy RODO.</w:t>
      </w:r>
    </w:p>
    <w:p w14:paraId="633602CC" w14:textId="77777777" w:rsidR="004801B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>
        <w:t>nie przysługuje Pani/Panu:</w:t>
      </w:r>
    </w:p>
    <w:p w14:paraId="2A163CBA" w14:textId="77777777" w:rsidR="004801B0" w:rsidRDefault="004801B0" w:rsidP="003C2FD1">
      <w:pPr>
        <w:spacing w:after="0"/>
        <w:ind w:left="360"/>
        <w:jc w:val="both"/>
      </w:pPr>
      <w:r>
        <w:t>· prawo do usunięcia danych osobowych;</w:t>
      </w:r>
    </w:p>
    <w:p w14:paraId="322485A3" w14:textId="77777777" w:rsidR="004801B0" w:rsidRDefault="004801B0" w:rsidP="003C2FD1">
      <w:pPr>
        <w:spacing w:after="0"/>
        <w:ind w:left="360"/>
        <w:jc w:val="both"/>
      </w:pPr>
      <w:r>
        <w:t>· prawo do przenoszenia danych osobowych;</w:t>
      </w:r>
    </w:p>
    <w:p w14:paraId="3E277E6E" w14:textId="77777777" w:rsidR="004801B0" w:rsidRDefault="004801B0" w:rsidP="003C2FD1">
      <w:pPr>
        <w:spacing w:after="0"/>
        <w:ind w:left="360"/>
        <w:jc w:val="both"/>
      </w:pPr>
      <w:r>
        <w:t>· prawo sprzeciwu, wobec przetwarzania danych osobowych, gdyż podstawą prawną przetwarzania Pani/Pana danych osobowych jest art. 6 ust. 1 lit. c RODO.</w:t>
      </w:r>
    </w:p>
    <w:p w14:paraId="0C2A0EFE" w14:textId="77777777" w:rsidR="004801B0" w:rsidRDefault="004801B0" w:rsidP="004801B0">
      <w:pPr>
        <w:ind w:left="360"/>
        <w:jc w:val="both"/>
      </w:pPr>
    </w:p>
    <w:p w14:paraId="448DCF42" w14:textId="77777777" w:rsidR="004801B0" w:rsidRDefault="004801B0" w:rsidP="004801B0">
      <w:pPr>
        <w:ind w:left="360"/>
        <w:jc w:val="both"/>
      </w:pPr>
      <w:r>
        <w:t>______________________</w:t>
      </w:r>
    </w:p>
    <w:p w14:paraId="0F54FE88" w14:textId="77777777" w:rsidR="004801B0" w:rsidRPr="003C2FD1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 xml:space="preserve">* Wyjaśnienie: skorzystanie z prawa do sprostowania nie może skutkować zmianą wyniku postępowania </w:t>
      </w:r>
      <w:r w:rsidR="003C2FD1">
        <w:rPr>
          <w:i/>
          <w:sz w:val="20"/>
        </w:rPr>
        <w:br/>
      </w:r>
      <w:r w:rsidRPr="003C2FD1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3C2FD1">
        <w:rPr>
          <w:i/>
          <w:sz w:val="20"/>
        </w:rPr>
        <w:t>Pzp</w:t>
      </w:r>
      <w:proofErr w:type="spellEnd"/>
      <w:r w:rsidRPr="003C2FD1">
        <w:rPr>
          <w:i/>
          <w:sz w:val="20"/>
        </w:rPr>
        <w:t xml:space="preserve"> oraz nie może naruszać integralności protokołu oraz jego załączników.</w:t>
      </w:r>
    </w:p>
    <w:p w14:paraId="4AB55BEE" w14:textId="77777777" w:rsidR="004801B0" w:rsidRDefault="004801B0" w:rsidP="004801B0">
      <w:pPr>
        <w:ind w:left="360"/>
        <w:jc w:val="both"/>
        <w:rPr>
          <w:i/>
          <w:sz w:val="20"/>
        </w:rPr>
      </w:pPr>
      <w:r w:rsidRPr="003C2FD1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Default="00366F9E" w:rsidP="00EE4FFA">
      <w:pPr>
        <w:jc w:val="both"/>
        <w:rPr>
          <w:i/>
          <w:sz w:val="20"/>
        </w:rPr>
      </w:pPr>
    </w:p>
    <w:p w14:paraId="190BF4A8" w14:textId="77777777" w:rsidR="00EE4FFA" w:rsidRDefault="00EE4FFA" w:rsidP="00EE4FFA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Rozdział 20 </w:t>
      </w:r>
      <w:r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Default="00D863E1" w:rsidP="000D284F">
      <w:pPr>
        <w:spacing w:line="276" w:lineRule="auto"/>
        <w:jc w:val="both"/>
      </w:pPr>
      <w:r>
        <w:t>1</w:t>
      </w:r>
      <w:r w:rsidR="00E64715">
        <w:t xml:space="preserve">) Zamawiający nie stawia wymagań w zakresie zatrudnienia osób, o których mowa w art. 96 ust. 2 </w:t>
      </w:r>
      <w:r w:rsidR="00E64715">
        <w:br/>
        <w:t>pkt 2 ustawy;</w:t>
      </w:r>
    </w:p>
    <w:p w14:paraId="7000365E" w14:textId="77777777" w:rsidR="00E64715" w:rsidRDefault="00D863E1" w:rsidP="000D284F">
      <w:pPr>
        <w:spacing w:line="276" w:lineRule="auto"/>
        <w:jc w:val="both"/>
      </w:pPr>
      <w:r>
        <w:t>2</w:t>
      </w:r>
      <w:r w:rsidR="00E64715">
        <w:t xml:space="preserve">) Zamawiający nie stawia wymagań w zakresie możliwości ubiegania się o udzielenie zamówienia wyłącznie przez </w:t>
      </w:r>
      <w:r>
        <w:t>W</w:t>
      </w:r>
      <w:r w:rsidR="00E64715">
        <w:t>ykonawców, o których mowa w art. 94;</w:t>
      </w:r>
    </w:p>
    <w:p w14:paraId="5332B8EC" w14:textId="77777777" w:rsidR="00E64715" w:rsidRDefault="00D863E1" w:rsidP="000D284F">
      <w:pPr>
        <w:spacing w:line="276" w:lineRule="auto"/>
        <w:jc w:val="both"/>
      </w:pPr>
      <w:r>
        <w:t>3</w:t>
      </w:r>
      <w:r w:rsidR="00E64715">
        <w:t>) Zamawiający nie przewiduje zwrotu kosztów udziału w postępowaniu;</w:t>
      </w:r>
    </w:p>
    <w:p w14:paraId="5BED0A7A" w14:textId="77777777" w:rsidR="00E64715" w:rsidRDefault="00D863E1" w:rsidP="000D284F">
      <w:pPr>
        <w:spacing w:line="276" w:lineRule="auto"/>
        <w:jc w:val="both"/>
      </w:pPr>
      <w:r>
        <w:t>4</w:t>
      </w:r>
      <w:r w:rsidR="00E64715">
        <w:t>) Zamawiający nie przewiduje zawierania umowy ramowej;</w:t>
      </w:r>
    </w:p>
    <w:p w14:paraId="2FB7D4DF" w14:textId="77777777" w:rsidR="00E64715" w:rsidRDefault="00D863E1" w:rsidP="000D284F">
      <w:pPr>
        <w:spacing w:line="276" w:lineRule="auto"/>
        <w:jc w:val="both"/>
      </w:pPr>
      <w:r>
        <w:t>5</w:t>
      </w:r>
      <w:r w:rsidR="00E64715">
        <w:t>) Zamawiający nie przewiduje wyboru najkorzystniejszej oferty z zastosowaniem aukcji elektronicznej;</w:t>
      </w:r>
    </w:p>
    <w:p w14:paraId="3A6E2DBA" w14:textId="77777777" w:rsidR="00E64715" w:rsidRDefault="00D863E1" w:rsidP="000D284F">
      <w:pPr>
        <w:spacing w:line="276" w:lineRule="auto"/>
        <w:jc w:val="both"/>
      </w:pPr>
      <w:r>
        <w:t>6</w:t>
      </w:r>
      <w:r w:rsidR="00E64715">
        <w:t>) Zamawiający nie przewiduje możliwoś</w:t>
      </w:r>
      <w:r>
        <w:t>ci</w:t>
      </w:r>
      <w:r w:rsidR="00E64715">
        <w:t xml:space="preserve"> złożenia ofert w postaci katalogów elektronicznych </w:t>
      </w:r>
      <w:r w:rsidR="00E64715">
        <w:br/>
        <w:t>lub dołączenia katalogów elektronicznych do oferty;</w:t>
      </w:r>
    </w:p>
    <w:p w14:paraId="2FDD13AF" w14:textId="77777777" w:rsidR="00186A63" w:rsidRDefault="00D863E1" w:rsidP="000D284F">
      <w:pPr>
        <w:spacing w:line="276" w:lineRule="auto"/>
        <w:jc w:val="both"/>
      </w:pPr>
      <w:r>
        <w:t>7</w:t>
      </w:r>
      <w:r w:rsidR="00E64715">
        <w:t>) Zamawiający nie stawia wymagań dotyczących zabezpieczenia należytego wykonania umowy</w:t>
      </w:r>
      <w:r w:rsidR="000D284F">
        <w:t>.</w:t>
      </w:r>
    </w:p>
    <w:p w14:paraId="4F48F59E" w14:textId="77777777" w:rsidR="000D284F" w:rsidRDefault="000D284F" w:rsidP="000D284F">
      <w:pPr>
        <w:spacing w:line="276" w:lineRule="auto"/>
        <w:jc w:val="both"/>
        <w:rPr>
          <w:rFonts w:eastAsiaTheme="majorEastAsia" w:cstheme="majorBidi"/>
          <w:color w:val="2E74B5" w:themeColor="accent1" w:themeShade="BF"/>
          <w:sz w:val="26"/>
          <w:szCs w:val="26"/>
        </w:rPr>
      </w:pPr>
    </w:p>
    <w:p w14:paraId="3D038E75" w14:textId="77777777" w:rsidR="00F25F17" w:rsidRPr="00E64715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</w:t>
      </w:r>
      <w:r w:rsidR="00E64715">
        <w:rPr>
          <w:rFonts w:ascii="Calibri" w:hAnsi="Calibri"/>
          <w:sz w:val="26"/>
          <w:szCs w:val="26"/>
        </w:rPr>
        <w:t>21</w:t>
      </w:r>
      <w:r w:rsidRPr="0049576F">
        <w:rPr>
          <w:rFonts w:ascii="Calibri" w:hAnsi="Calibri"/>
          <w:sz w:val="26"/>
          <w:szCs w:val="26"/>
        </w:rPr>
        <w:t xml:space="preserve"> </w:t>
      </w:r>
      <w:r w:rsidR="00F25F17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77777777" w:rsidR="00C401AF" w:rsidRDefault="003F3129" w:rsidP="00683850">
      <w:pPr>
        <w:spacing w:line="276" w:lineRule="auto"/>
        <w:jc w:val="both"/>
      </w:pPr>
      <w:r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80D42">
        <w:rPr>
          <w:rStyle w:val="Nagwek2Znak"/>
          <w:rFonts w:asciiTheme="minorHAnsi" w:eastAsia="Calibri" w:hAnsiTheme="minorHAnsi" w:cstheme="minorHAnsi"/>
        </w:rPr>
        <w:t>.</w:t>
      </w:r>
      <w:r w:rsidR="00C401AF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>
        <w:t xml:space="preserve">Integralną częścią niniejszej SWZ stanowią następujące załączniki: </w:t>
      </w:r>
    </w:p>
    <w:p w14:paraId="7086E2B1" w14:textId="0EFC7F77" w:rsidR="00C401AF" w:rsidRDefault="00C401AF" w:rsidP="00683850">
      <w:pPr>
        <w:spacing w:line="276" w:lineRule="auto"/>
        <w:jc w:val="both"/>
      </w:pPr>
      <w:r>
        <w:t xml:space="preserve">Załącznik Nr 1 do SWZ </w:t>
      </w:r>
      <w:r w:rsidR="00512982">
        <w:t>–</w:t>
      </w:r>
      <w:r>
        <w:t xml:space="preserve"> </w:t>
      </w:r>
      <w:r w:rsidR="00A33BCB">
        <w:t xml:space="preserve">Formularz </w:t>
      </w:r>
      <w:r w:rsidR="005C1B18">
        <w:t>o</w:t>
      </w:r>
      <w:r w:rsidR="00A33BCB">
        <w:t xml:space="preserve">fertowy </w:t>
      </w:r>
    </w:p>
    <w:p w14:paraId="01B38DA0" w14:textId="15D5108A" w:rsidR="00A33BCB" w:rsidRDefault="00C401AF" w:rsidP="00683850">
      <w:pPr>
        <w:spacing w:line="276" w:lineRule="auto"/>
        <w:jc w:val="both"/>
      </w:pPr>
      <w:r>
        <w:t xml:space="preserve">Załącznik </w:t>
      </w:r>
      <w:r w:rsidR="00F74315">
        <w:t>N</w:t>
      </w:r>
      <w:r>
        <w:t xml:space="preserve">r 2 do SWZ </w:t>
      </w:r>
      <w:r w:rsidR="00512982">
        <w:t>–</w:t>
      </w:r>
      <w:r>
        <w:t xml:space="preserve"> </w:t>
      </w:r>
      <w:r w:rsidR="00A33BCB">
        <w:t>Projektowane postanowienia umowy w sprawie zamówienia publicznego</w:t>
      </w:r>
    </w:p>
    <w:p w14:paraId="604CE733" w14:textId="51CFF191" w:rsidR="00C401AF" w:rsidRDefault="00C401AF" w:rsidP="00683850">
      <w:pPr>
        <w:spacing w:line="276" w:lineRule="auto"/>
        <w:jc w:val="both"/>
      </w:pPr>
      <w:r>
        <w:t xml:space="preserve">Załącznik Nr </w:t>
      </w:r>
      <w:r w:rsidR="00681BA2">
        <w:t>3</w:t>
      </w:r>
      <w:r>
        <w:t xml:space="preserve"> do SWZ </w:t>
      </w:r>
      <w:r w:rsidR="00512982">
        <w:t>–</w:t>
      </w:r>
      <w:r>
        <w:t xml:space="preserve"> Oświadczenie o niepodleganiu wykluczeniu</w:t>
      </w:r>
      <w:r w:rsidR="00822C1C">
        <w:t xml:space="preserve"> z art. 108</w:t>
      </w:r>
    </w:p>
    <w:p w14:paraId="31733094" w14:textId="4E453012" w:rsidR="00822C1C" w:rsidRDefault="00822C1C" w:rsidP="00822C1C">
      <w:pPr>
        <w:spacing w:line="276" w:lineRule="auto"/>
        <w:jc w:val="both"/>
      </w:pPr>
      <w:r>
        <w:lastRenderedPageBreak/>
        <w:t>Załącznik Nr 4 do SWZ – Oświadczenie o niepodleganiu wykluczeniu (ustawa sankcyjna)</w:t>
      </w:r>
    </w:p>
    <w:p w14:paraId="32990688" w14:textId="55917467" w:rsidR="00E75F9B" w:rsidRDefault="00822C1C" w:rsidP="00683850">
      <w:pPr>
        <w:spacing w:line="276" w:lineRule="auto"/>
        <w:jc w:val="both"/>
        <w:rPr>
          <w:color w:val="FF0000"/>
        </w:rPr>
      </w:pPr>
      <w:r>
        <w:t>Załącznik Nr 5</w:t>
      </w:r>
      <w:r w:rsidR="00E75F9B">
        <w:t xml:space="preserve"> do SWZ – Wzór zobowiązania do oddania Wykonawcy do dyspozycji niezbędnych zasobów na potrzeby wykonania zamówienia</w:t>
      </w:r>
    </w:p>
    <w:p w14:paraId="48523E13" w14:textId="376430BA" w:rsidR="005F37C3" w:rsidRDefault="00822C1C" w:rsidP="00CB5C7D">
      <w:pPr>
        <w:spacing w:line="276" w:lineRule="auto"/>
        <w:jc w:val="both"/>
      </w:pPr>
      <w:r>
        <w:t>Załącznik Nr 6</w:t>
      </w:r>
      <w:r w:rsidR="00465BAB">
        <w:t xml:space="preserve"> do SWZ – Formularz asortymentowo-cenowy</w:t>
      </w:r>
    </w:p>
    <w:p w14:paraId="19AE2152" w14:textId="190D57B7" w:rsidR="009C3DA7" w:rsidRDefault="009C3DA7" w:rsidP="00CB5C7D">
      <w:pPr>
        <w:spacing w:line="276" w:lineRule="auto"/>
        <w:jc w:val="both"/>
      </w:pPr>
      <w:r>
        <w:t>Załącznik Nr 7 do SWZ – Wzór karty prowadzenia ciąży</w:t>
      </w:r>
    </w:p>
    <w:p w14:paraId="10473CC1" w14:textId="09CA840B" w:rsidR="009C3DA7" w:rsidRPr="005F37C3" w:rsidRDefault="009C3DA7" w:rsidP="00CB5C7D">
      <w:pPr>
        <w:spacing w:line="276" w:lineRule="auto"/>
        <w:jc w:val="both"/>
      </w:pPr>
      <w:r>
        <w:t>Załącznik Nr 8 do SWZ – Wzór karty ruchów płodu</w:t>
      </w:r>
    </w:p>
    <w:sectPr w:rsidR="009C3DA7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1F616" w14:textId="77777777" w:rsidR="00803B86" w:rsidRDefault="00803B86" w:rsidP="0064680F">
      <w:pPr>
        <w:spacing w:after="0" w:line="240" w:lineRule="auto"/>
      </w:pPr>
      <w:r>
        <w:separator/>
      </w:r>
    </w:p>
  </w:endnote>
  <w:endnote w:type="continuationSeparator" w:id="0">
    <w:p w14:paraId="2B6FD36C" w14:textId="77777777" w:rsidR="00803B86" w:rsidRDefault="00803B86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1E315" w14:textId="77777777" w:rsidR="00803B86" w:rsidRDefault="00803B86" w:rsidP="0064680F">
      <w:pPr>
        <w:spacing w:after="0" w:line="240" w:lineRule="auto"/>
      </w:pPr>
      <w:r>
        <w:separator/>
      </w:r>
    </w:p>
  </w:footnote>
  <w:footnote w:type="continuationSeparator" w:id="0">
    <w:p w14:paraId="24EA64CD" w14:textId="77777777" w:rsidR="00803B86" w:rsidRDefault="00803B86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D994B65C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224940">
    <w:abstractNumId w:val="11"/>
  </w:num>
  <w:num w:numId="2" w16cid:durableId="370149856">
    <w:abstractNumId w:val="8"/>
  </w:num>
  <w:num w:numId="3" w16cid:durableId="657080362">
    <w:abstractNumId w:val="10"/>
  </w:num>
  <w:num w:numId="4" w16cid:durableId="1082680008">
    <w:abstractNumId w:val="7"/>
  </w:num>
  <w:num w:numId="5" w16cid:durableId="146285854">
    <w:abstractNumId w:val="9"/>
  </w:num>
  <w:num w:numId="6" w16cid:durableId="1770857219">
    <w:abstractNumId w:val="2"/>
  </w:num>
  <w:num w:numId="7" w16cid:durableId="600836800">
    <w:abstractNumId w:val="5"/>
  </w:num>
  <w:num w:numId="8" w16cid:durableId="525868368">
    <w:abstractNumId w:val="6"/>
  </w:num>
  <w:num w:numId="9" w16cid:durableId="1016887269">
    <w:abstractNumId w:val="4"/>
  </w:num>
  <w:num w:numId="10" w16cid:durableId="1705132995">
    <w:abstractNumId w:val="1"/>
  </w:num>
  <w:num w:numId="11" w16cid:durableId="595359491">
    <w:abstractNumId w:val="0"/>
  </w:num>
  <w:num w:numId="12" w16cid:durableId="17574840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299"/>
    <w:rsid w:val="00013836"/>
    <w:rsid w:val="000166F1"/>
    <w:rsid w:val="000269F8"/>
    <w:rsid w:val="0003174E"/>
    <w:rsid w:val="00036174"/>
    <w:rsid w:val="00037012"/>
    <w:rsid w:val="000403CC"/>
    <w:rsid w:val="0005055E"/>
    <w:rsid w:val="00052B88"/>
    <w:rsid w:val="00075874"/>
    <w:rsid w:val="000758EA"/>
    <w:rsid w:val="000A1B0C"/>
    <w:rsid w:val="000C2978"/>
    <w:rsid w:val="000C2A07"/>
    <w:rsid w:val="000D284F"/>
    <w:rsid w:val="000E15C4"/>
    <w:rsid w:val="000E3C44"/>
    <w:rsid w:val="000F35B2"/>
    <w:rsid w:val="00111E8D"/>
    <w:rsid w:val="00121504"/>
    <w:rsid w:val="00125409"/>
    <w:rsid w:val="00133552"/>
    <w:rsid w:val="001376EA"/>
    <w:rsid w:val="00156616"/>
    <w:rsid w:val="00175F68"/>
    <w:rsid w:val="00186024"/>
    <w:rsid w:val="00186A63"/>
    <w:rsid w:val="001A1BC4"/>
    <w:rsid w:val="001A7B1B"/>
    <w:rsid w:val="001B3870"/>
    <w:rsid w:val="001C402C"/>
    <w:rsid w:val="001C7FA1"/>
    <w:rsid w:val="001D2186"/>
    <w:rsid w:val="001E5ADD"/>
    <w:rsid w:val="001F33AB"/>
    <w:rsid w:val="00226AB1"/>
    <w:rsid w:val="002466A8"/>
    <w:rsid w:val="002666D0"/>
    <w:rsid w:val="00275CBB"/>
    <w:rsid w:val="00290F6D"/>
    <w:rsid w:val="002A0B8F"/>
    <w:rsid w:val="002A7E03"/>
    <w:rsid w:val="002B3DF9"/>
    <w:rsid w:val="002E79C9"/>
    <w:rsid w:val="00314A2C"/>
    <w:rsid w:val="00332935"/>
    <w:rsid w:val="00353827"/>
    <w:rsid w:val="0035659D"/>
    <w:rsid w:val="00366F9E"/>
    <w:rsid w:val="00367D57"/>
    <w:rsid w:val="00373FDC"/>
    <w:rsid w:val="00391648"/>
    <w:rsid w:val="003A12BB"/>
    <w:rsid w:val="003C2FD1"/>
    <w:rsid w:val="003D643D"/>
    <w:rsid w:val="003F3129"/>
    <w:rsid w:val="00416A5A"/>
    <w:rsid w:val="00417204"/>
    <w:rsid w:val="00421734"/>
    <w:rsid w:val="00435359"/>
    <w:rsid w:val="00444785"/>
    <w:rsid w:val="004607FA"/>
    <w:rsid w:val="00465BAB"/>
    <w:rsid w:val="00470DA4"/>
    <w:rsid w:val="00473D06"/>
    <w:rsid w:val="004801B0"/>
    <w:rsid w:val="00482E60"/>
    <w:rsid w:val="0048607F"/>
    <w:rsid w:val="0049215E"/>
    <w:rsid w:val="0049576F"/>
    <w:rsid w:val="004A5429"/>
    <w:rsid w:val="004C24CF"/>
    <w:rsid w:val="004D191D"/>
    <w:rsid w:val="00512982"/>
    <w:rsid w:val="005238D3"/>
    <w:rsid w:val="00527073"/>
    <w:rsid w:val="005278CF"/>
    <w:rsid w:val="00554691"/>
    <w:rsid w:val="005C1B18"/>
    <w:rsid w:val="005C2575"/>
    <w:rsid w:val="005C267A"/>
    <w:rsid w:val="005D3FAF"/>
    <w:rsid w:val="005F37C3"/>
    <w:rsid w:val="005F7A27"/>
    <w:rsid w:val="00603FC9"/>
    <w:rsid w:val="0064141F"/>
    <w:rsid w:val="0064680F"/>
    <w:rsid w:val="0065772B"/>
    <w:rsid w:val="00660F92"/>
    <w:rsid w:val="0067205C"/>
    <w:rsid w:val="00681BA2"/>
    <w:rsid w:val="00683850"/>
    <w:rsid w:val="006A748A"/>
    <w:rsid w:val="006C1510"/>
    <w:rsid w:val="006C6F41"/>
    <w:rsid w:val="006D44C1"/>
    <w:rsid w:val="006F20F4"/>
    <w:rsid w:val="006F5EDA"/>
    <w:rsid w:val="007042A1"/>
    <w:rsid w:val="00714674"/>
    <w:rsid w:val="0071714D"/>
    <w:rsid w:val="0072156B"/>
    <w:rsid w:val="00724B9D"/>
    <w:rsid w:val="00740901"/>
    <w:rsid w:val="007775DB"/>
    <w:rsid w:val="007A6B82"/>
    <w:rsid w:val="007D394C"/>
    <w:rsid w:val="007E44CF"/>
    <w:rsid w:val="007F0A0F"/>
    <w:rsid w:val="007F1D60"/>
    <w:rsid w:val="0080391D"/>
    <w:rsid w:val="00803B86"/>
    <w:rsid w:val="00812222"/>
    <w:rsid w:val="00821780"/>
    <w:rsid w:val="00822C1C"/>
    <w:rsid w:val="008244A9"/>
    <w:rsid w:val="00852CD6"/>
    <w:rsid w:val="00882DC9"/>
    <w:rsid w:val="00894A18"/>
    <w:rsid w:val="008B55E7"/>
    <w:rsid w:val="008B7575"/>
    <w:rsid w:val="008C579D"/>
    <w:rsid w:val="008D541D"/>
    <w:rsid w:val="008E2889"/>
    <w:rsid w:val="008E3E5C"/>
    <w:rsid w:val="00911DEF"/>
    <w:rsid w:val="00911EC8"/>
    <w:rsid w:val="00917C70"/>
    <w:rsid w:val="00933F63"/>
    <w:rsid w:val="00941B0F"/>
    <w:rsid w:val="00951E38"/>
    <w:rsid w:val="00954CF2"/>
    <w:rsid w:val="00964A7A"/>
    <w:rsid w:val="00974821"/>
    <w:rsid w:val="0098560A"/>
    <w:rsid w:val="00993639"/>
    <w:rsid w:val="00994C51"/>
    <w:rsid w:val="009A2386"/>
    <w:rsid w:val="009C3B70"/>
    <w:rsid w:val="009C3DA7"/>
    <w:rsid w:val="009E3C6A"/>
    <w:rsid w:val="00A02024"/>
    <w:rsid w:val="00A076E7"/>
    <w:rsid w:val="00A149E5"/>
    <w:rsid w:val="00A22BF4"/>
    <w:rsid w:val="00A3169A"/>
    <w:rsid w:val="00A33BCB"/>
    <w:rsid w:val="00A3532F"/>
    <w:rsid w:val="00A43BB1"/>
    <w:rsid w:val="00A47556"/>
    <w:rsid w:val="00A80D42"/>
    <w:rsid w:val="00AB0F62"/>
    <w:rsid w:val="00AB70A0"/>
    <w:rsid w:val="00AE0299"/>
    <w:rsid w:val="00AE0F3A"/>
    <w:rsid w:val="00AE5401"/>
    <w:rsid w:val="00AF0DA0"/>
    <w:rsid w:val="00AF1160"/>
    <w:rsid w:val="00AF2832"/>
    <w:rsid w:val="00B00B62"/>
    <w:rsid w:val="00B011E7"/>
    <w:rsid w:val="00B15884"/>
    <w:rsid w:val="00B20EC2"/>
    <w:rsid w:val="00B5740C"/>
    <w:rsid w:val="00B97F26"/>
    <w:rsid w:val="00BB44BF"/>
    <w:rsid w:val="00BB4F9B"/>
    <w:rsid w:val="00BB61B0"/>
    <w:rsid w:val="00BC2F26"/>
    <w:rsid w:val="00BE5C53"/>
    <w:rsid w:val="00BF7D68"/>
    <w:rsid w:val="00C0133F"/>
    <w:rsid w:val="00C06679"/>
    <w:rsid w:val="00C167E6"/>
    <w:rsid w:val="00C401AF"/>
    <w:rsid w:val="00C447BE"/>
    <w:rsid w:val="00C75BB0"/>
    <w:rsid w:val="00C903DC"/>
    <w:rsid w:val="00C9337A"/>
    <w:rsid w:val="00CA40B7"/>
    <w:rsid w:val="00CB5746"/>
    <w:rsid w:val="00CB5C7D"/>
    <w:rsid w:val="00CB777D"/>
    <w:rsid w:val="00CC3284"/>
    <w:rsid w:val="00CC3933"/>
    <w:rsid w:val="00CD2596"/>
    <w:rsid w:val="00CD5029"/>
    <w:rsid w:val="00D04923"/>
    <w:rsid w:val="00D07115"/>
    <w:rsid w:val="00D10360"/>
    <w:rsid w:val="00D21629"/>
    <w:rsid w:val="00D26A61"/>
    <w:rsid w:val="00D3187A"/>
    <w:rsid w:val="00D56E71"/>
    <w:rsid w:val="00D607D4"/>
    <w:rsid w:val="00D661E0"/>
    <w:rsid w:val="00D82B89"/>
    <w:rsid w:val="00D863E1"/>
    <w:rsid w:val="00D868B1"/>
    <w:rsid w:val="00D8783C"/>
    <w:rsid w:val="00DA0C50"/>
    <w:rsid w:val="00DA18A0"/>
    <w:rsid w:val="00DB3586"/>
    <w:rsid w:val="00DB6C7B"/>
    <w:rsid w:val="00DC1118"/>
    <w:rsid w:val="00DD1F64"/>
    <w:rsid w:val="00DF2974"/>
    <w:rsid w:val="00E01EE9"/>
    <w:rsid w:val="00E1642E"/>
    <w:rsid w:val="00E24E79"/>
    <w:rsid w:val="00E30299"/>
    <w:rsid w:val="00E64715"/>
    <w:rsid w:val="00E7276D"/>
    <w:rsid w:val="00E72B6F"/>
    <w:rsid w:val="00E73E4D"/>
    <w:rsid w:val="00E756AE"/>
    <w:rsid w:val="00E75F9B"/>
    <w:rsid w:val="00EB25E0"/>
    <w:rsid w:val="00EC30FD"/>
    <w:rsid w:val="00EC4056"/>
    <w:rsid w:val="00ED22EA"/>
    <w:rsid w:val="00EE4FFA"/>
    <w:rsid w:val="00F04BE4"/>
    <w:rsid w:val="00F11A56"/>
    <w:rsid w:val="00F25F17"/>
    <w:rsid w:val="00F537E9"/>
    <w:rsid w:val="00F6187F"/>
    <w:rsid w:val="00F74315"/>
    <w:rsid w:val="00F90473"/>
    <w:rsid w:val="00F90562"/>
    <w:rsid w:val="00F96E3A"/>
    <w:rsid w:val="00FC4AE9"/>
    <w:rsid w:val="00FE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docId w15:val="{B8834F82-7CCD-4B46-8592-3D142C69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12B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6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B9052-FC82-41ED-B0B5-5CBA9F71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19</Pages>
  <Words>7047</Words>
  <Characters>42287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36</cp:revision>
  <cp:lastPrinted>2022-09-06T10:39:00Z</cp:lastPrinted>
  <dcterms:created xsi:type="dcterms:W3CDTF">2021-05-05T07:36:00Z</dcterms:created>
  <dcterms:modified xsi:type="dcterms:W3CDTF">2022-09-06T10:40:00Z</dcterms:modified>
</cp:coreProperties>
</file>