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0414D0B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D27F8" w:rsidRPr="00ED27F8">
        <w:rPr>
          <w:b/>
          <w:color w:val="000000" w:themeColor="text1"/>
          <w:sz w:val="28"/>
          <w:szCs w:val="28"/>
        </w:rPr>
        <w:t xml:space="preserve">Zakup zestawu do badań </w:t>
      </w:r>
      <w:proofErr w:type="spellStart"/>
      <w:r w:rsidR="00ED27F8" w:rsidRPr="00ED27F8">
        <w:rPr>
          <w:b/>
          <w:color w:val="000000" w:themeColor="text1"/>
          <w:sz w:val="28"/>
          <w:szCs w:val="28"/>
        </w:rPr>
        <w:t>bronchoskopowych</w:t>
      </w:r>
      <w:proofErr w:type="spellEnd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1B316781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BB3166">
        <w:rPr>
          <w:color w:val="000000" w:themeColor="text1"/>
        </w:rPr>
        <w:t>(Znak postępowania: ZP</w:t>
      </w:r>
      <w:r w:rsidR="00745C2A" w:rsidRPr="00BB3166">
        <w:rPr>
          <w:color w:val="000000" w:themeColor="text1"/>
        </w:rPr>
        <w:t>/</w:t>
      </w:r>
      <w:r w:rsidR="00ED27F8" w:rsidRPr="00BB3166">
        <w:rPr>
          <w:color w:val="000000" w:themeColor="text1"/>
        </w:rPr>
        <w:t>3</w:t>
      </w:r>
      <w:r w:rsidR="00BB3166" w:rsidRPr="00BB3166">
        <w:rPr>
          <w:color w:val="000000" w:themeColor="text1"/>
        </w:rPr>
        <w:t>7</w:t>
      </w:r>
      <w:r w:rsidR="00745C2A" w:rsidRPr="00BB3166">
        <w:rPr>
          <w:color w:val="000000" w:themeColor="text1"/>
        </w:rPr>
        <w:t>/</w:t>
      </w:r>
      <w:r w:rsidRPr="00BB3166">
        <w:rPr>
          <w:color w:val="000000" w:themeColor="text1"/>
        </w:rPr>
        <w:t>202</w:t>
      </w:r>
      <w:r w:rsidR="000D19DF" w:rsidRPr="00BB3166">
        <w:rPr>
          <w:color w:val="000000" w:themeColor="text1"/>
        </w:rPr>
        <w:t>2</w:t>
      </w:r>
      <w:r w:rsidRPr="00BB3166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4D0179E" w14:textId="77777777" w:rsidR="009D3625" w:rsidRDefault="008440FE" w:rsidP="009D3625">
      <w:pPr>
        <w:spacing w:after="120"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</w:p>
    <w:p w14:paraId="45B8DAD9" w14:textId="2078C952" w:rsidR="008440FE" w:rsidRPr="001A39E2" w:rsidRDefault="008E71E4" w:rsidP="009D3625">
      <w:pPr>
        <w:spacing w:after="120" w:line="276" w:lineRule="auto"/>
        <w:jc w:val="center"/>
        <w:rPr>
          <w:highlight w:val="yellow"/>
        </w:rPr>
      </w:pPr>
      <w:r w:rsidRPr="001E6E39">
        <w:rPr>
          <w:highlight w:val="yellow"/>
        </w:rPr>
        <w:br/>
      </w:r>
      <w:r w:rsidR="009D3625" w:rsidRPr="009D3625">
        <w:t>https://ted.europa.eu/udl?uri=TED:NOTICE:288289-2022:TEXT:PL:HTML</w:t>
      </w:r>
    </w:p>
    <w:p w14:paraId="6AC348B7" w14:textId="7C407348" w:rsidR="008E71E4" w:rsidRDefault="001679C3" w:rsidP="00E03DDF">
      <w:pPr>
        <w:spacing w:after="120" w:line="276" w:lineRule="auto"/>
        <w:jc w:val="center"/>
      </w:pPr>
      <w:r w:rsidRPr="009D3625">
        <w:t xml:space="preserve">Ogłoszenie nr: </w:t>
      </w:r>
      <w:r w:rsidR="009D3625" w:rsidRPr="009D3625">
        <w:t>2022/S 103-288289</w:t>
      </w:r>
    </w:p>
    <w:p w14:paraId="7E1B9C64" w14:textId="044BB619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679583AB" w14:textId="6DE925DD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BEB08D9" w14:textId="7777777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E888BD9" w14:textId="4769D2E2" w:rsidR="001679C3" w:rsidRDefault="001679C3" w:rsidP="008440FE">
      <w:pPr>
        <w:spacing w:line="276" w:lineRule="auto"/>
      </w:pPr>
    </w:p>
    <w:p w14:paraId="41CBF3C8" w14:textId="77777777" w:rsidR="001679C3" w:rsidRDefault="001679C3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4E26F784" w:rsidR="00E30299" w:rsidRDefault="00E30299" w:rsidP="00683850">
      <w:pPr>
        <w:spacing w:line="276" w:lineRule="auto"/>
        <w:jc w:val="center"/>
      </w:pPr>
    </w:p>
    <w:p w14:paraId="47F26B1A" w14:textId="3A03B0B8" w:rsidR="009D3625" w:rsidRDefault="009D3625" w:rsidP="00683850">
      <w:pPr>
        <w:spacing w:line="276" w:lineRule="auto"/>
        <w:jc w:val="center"/>
      </w:pPr>
    </w:p>
    <w:p w14:paraId="3A9F4861" w14:textId="0BA87A4C" w:rsidR="009D3625" w:rsidRDefault="009D3625" w:rsidP="00683850">
      <w:pPr>
        <w:spacing w:line="276" w:lineRule="auto"/>
        <w:jc w:val="center"/>
      </w:pPr>
    </w:p>
    <w:p w14:paraId="59686CE8" w14:textId="77777777" w:rsidR="009D3625" w:rsidRPr="00AC07F3" w:rsidRDefault="009D3625" w:rsidP="00683850">
      <w:pPr>
        <w:spacing w:line="276" w:lineRule="auto"/>
        <w:jc w:val="center"/>
      </w:pPr>
    </w:p>
    <w:p w14:paraId="6D191AD8" w14:textId="2472A632" w:rsidR="0049576F" w:rsidRPr="005671AC" w:rsidRDefault="00E30299" w:rsidP="00C6701A">
      <w:pPr>
        <w:spacing w:line="276" w:lineRule="auto"/>
        <w:jc w:val="center"/>
      </w:pPr>
      <w:r w:rsidRPr="009D3625">
        <w:t xml:space="preserve">Łapy, dnia </w:t>
      </w:r>
      <w:r w:rsidR="009D3625" w:rsidRPr="009D3625">
        <w:t>30</w:t>
      </w:r>
      <w:r w:rsidR="005671AC" w:rsidRPr="009D3625">
        <w:t>.0</w:t>
      </w:r>
      <w:r w:rsidR="00F002AD" w:rsidRPr="009D3625">
        <w:t>5</w:t>
      </w:r>
      <w:r w:rsidR="005671AC" w:rsidRPr="009D3625">
        <w:t>.</w:t>
      </w:r>
      <w:r w:rsidR="006958B8" w:rsidRPr="009D3625">
        <w:t>2022</w:t>
      </w:r>
      <w:r w:rsidRPr="009D3625">
        <w:t xml:space="preserve"> r.</w:t>
      </w:r>
    </w:p>
    <w:p w14:paraId="2024EAFB" w14:textId="77777777" w:rsidR="009172B3" w:rsidRDefault="009172B3">
      <w:pPr>
        <w:rPr>
          <w:rFonts w:eastAsiaTheme="majorEastAsia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7727C308" w14:textId="1789E50D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138903D3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BB3166">
        <w:rPr>
          <w:b/>
        </w:rPr>
        <w:t>ZP</w:t>
      </w:r>
      <w:r w:rsidR="00745C2A" w:rsidRPr="00BB3166">
        <w:rPr>
          <w:b/>
        </w:rPr>
        <w:t>/</w:t>
      </w:r>
      <w:r w:rsidR="00ED27F8" w:rsidRPr="00BB3166">
        <w:rPr>
          <w:b/>
        </w:rPr>
        <w:t>3</w:t>
      </w:r>
      <w:r w:rsidR="00BB3166" w:rsidRPr="00BB3166">
        <w:rPr>
          <w:b/>
        </w:rPr>
        <w:t>7</w:t>
      </w:r>
      <w:r w:rsidR="00745C2A" w:rsidRPr="00BB3166">
        <w:rPr>
          <w:b/>
        </w:rPr>
        <w:t>/</w:t>
      </w:r>
      <w:r w:rsidRPr="00BB3166">
        <w:rPr>
          <w:b/>
        </w:rPr>
        <w:t>202</w:t>
      </w:r>
      <w:r w:rsidR="009463E1" w:rsidRPr="00BB3166">
        <w:rPr>
          <w:b/>
        </w:rPr>
        <w:t>2</w:t>
      </w:r>
      <w:r w:rsidR="000403CC" w:rsidRPr="00BB3166">
        <w:rPr>
          <w:b/>
        </w:rPr>
        <w:t>/</w:t>
      </w:r>
      <w:r w:rsidR="006A5E66" w:rsidRPr="00BB3166">
        <w:rPr>
          <w:b/>
        </w:rPr>
        <w:t>PN</w:t>
      </w:r>
      <w:r w:rsidR="00133552" w:rsidRPr="00BB3166">
        <w:t>.</w:t>
      </w:r>
      <w:r w:rsidR="00133552" w:rsidRPr="00230450">
        <w:t xml:space="preserve">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647F66CA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="00ED27F8">
        <w:rPr>
          <w:rFonts w:eastAsia="MyriadPro-Bold" w:cs="Calibri"/>
          <w:b/>
        </w:rPr>
        <w:t>z</w:t>
      </w:r>
      <w:r w:rsidR="00ED27F8" w:rsidRPr="00ED27F8">
        <w:rPr>
          <w:rFonts w:eastAsia="MyriadPro-Bold" w:cs="Calibri"/>
          <w:b/>
        </w:rPr>
        <w:t xml:space="preserve">akup zestawu do badań </w:t>
      </w:r>
      <w:proofErr w:type="spellStart"/>
      <w:r w:rsidR="00ED27F8" w:rsidRPr="00ED27F8">
        <w:rPr>
          <w:rFonts w:eastAsia="MyriadPro-Bold" w:cs="Calibri"/>
          <w:b/>
        </w:rPr>
        <w:t>bronchoskopowych</w:t>
      </w:r>
      <w:proofErr w:type="spellEnd"/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>zgodnie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ze specyfikacjami: rodzajową oraz ilościową, które składają się na opis przedmiotu zamówienia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196528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2035496"/>
      <w:r w:rsidRPr="00196528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196528">
        <w:rPr>
          <w:rFonts w:eastAsia="MyriadPro-Bold" w:cs="Calibri"/>
          <w:bCs/>
          <w:color w:val="000000" w:themeColor="text1"/>
        </w:rPr>
        <w:t xml:space="preserve"> w szczególności</w:t>
      </w:r>
      <w:r w:rsidRPr="00196528">
        <w:rPr>
          <w:rFonts w:eastAsia="MyriadPro-Bold" w:cs="Calibri"/>
          <w:bCs/>
          <w:color w:val="000000" w:themeColor="text1"/>
        </w:rPr>
        <w:t>:</w:t>
      </w:r>
    </w:p>
    <w:bookmarkEnd w:id="0"/>
    <w:p w14:paraId="029A6B18" w14:textId="57996C9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dostawę sprzętu wraz z rozładunkiem, transportem wewnętrznym, instalacją,  uruchomieniem w siedzibie Zamawiającego;</w:t>
      </w:r>
    </w:p>
    <w:p w14:paraId="3A238A42" w14:textId="04BD83EB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wykonanie testów potwierdzających sprawność i działanie dostarczonych urządzeń oraz wyposażenia zgodnie z dokumentacją (dotyczy sprzętu);</w:t>
      </w:r>
    </w:p>
    <w:p w14:paraId="279D10C2" w14:textId="6C919AF5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urządzeniami:</w:t>
      </w:r>
    </w:p>
    <w:p w14:paraId="3188CC15" w14:textId="66E23FA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paszportu technicznego oraz instrukcji obsługi w języku polskim,</w:t>
      </w:r>
    </w:p>
    <w:p w14:paraId="66738046" w14:textId="7BDE425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17FCEA9" w14:textId="39525467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ofertą:</w:t>
      </w:r>
    </w:p>
    <w:p w14:paraId="7A1448DE" w14:textId="73690DF6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lub certyfikatu CE (jeżeli dotyczy);</w:t>
      </w:r>
    </w:p>
    <w:p w14:paraId="61A4D5E9" w14:textId="3DF4E0E5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kart katalogowych zaoferowanych sprzętów;</w:t>
      </w:r>
    </w:p>
    <w:p w14:paraId="5A96C833" w14:textId="707BB8AD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dokumentów potwierdzających dopuszczenie wyrobu medycznego do obrotu lub używania na terytorium Rzeczpospolitej Polskiej zgodnie z obowiązującymi przepisami ustawy z dnia 20 maja 2010 r. o wyrobach medycznych oraz aktów wykonawczych</w:t>
      </w:r>
      <w:r w:rsidR="003C6126">
        <w:rPr>
          <w:rFonts w:eastAsia="MyriadPro-Bold" w:cs="Calibri"/>
          <w:bCs/>
          <w:color w:val="000000" w:themeColor="text1"/>
        </w:rPr>
        <w:br/>
      </w:r>
      <w:r w:rsidRPr="00BA2933">
        <w:rPr>
          <w:rFonts w:eastAsia="MyriadPro-Bold" w:cs="Calibri"/>
          <w:bCs/>
          <w:color w:val="000000" w:themeColor="text1"/>
        </w:rPr>
        <w:t>do ustawy, tj.:</w:t>
      </w:r>
    </w:p>
    <w:p w14:paraId="26DB6F5B" w14:textId="509791D1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34401593" w14:textId="64B1285B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538935A" w14:textId="170CD83E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deklaracja zgodności z dyrektywą 2011/65/EU (jeżeli dotyczy);</w:t>
      </w:r>
    </w:p>
    <w:p w14:paraId="05411B47" w14:textId="37B9F02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objęcie przedmiotu dostawy co najmniej 24 miesięczną gwarancją (licząc od dnia potwierdzonej protokołem instalacji, uruchomienia i przekazania urządzenia w terminie uwzględniającym godziny pracy Zamawiającego);</w:t>
      </w:r>
    </w:p>
    <w:p w14:paraId="3D4FD058" w14:textId="7760DFB6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zapewnienie reakcji serwisu w czasie nie dłuższym niż 24 h od chwili zgłoszenia Zamawiającego;</w:t>
      </w:r>
    </w:p>
    <w:p w14:paraId="3D6FB8C4" w14:textId="51DF4959" w:rsidR="007744AB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FF0000"/>
        </w:rPr>
      </w:pPr>
      <w:r w:rsidRPr="00BA2933">
        <w:rPr>
          <w:rFonts w:eastAsia="MyriadPro-Bold" w:cs="Calibri"/>
          <w:bCs/>
          <w:color w:val="000000" w:themeColor="text1"/>
        </w:rPr>
        <w:t>wykonania (w cenie oferty) instruktarzu obsługi i konserwacji zaoferowanego sprzętu zgodnie z Opisem Przedmiotu Zmówienia – Zał. nr 8 do SWZ.</w:t>
      </w:r>
    </w:p>
    <w:p w14:paraId="66E1E470" w14:textId="77777777" w:rsidR="00196528" w:rsidRPr="00BA2933" w:rsidRDefault="00196528" w:rsidP="007744AB">
      <w:pPr>
        <w:spacing w:line="240" w:lineRule="auto"/>
        <w:jc w:val="both"/>
        <w:rPr>
          <w:color w:val="000000" w:themeColor="text1"/>
        </w:rPr>
      </w:pPr>
    </w:p>
    <w:p w14:paraId="020FFB8B" w14:textId="5CC8A16D" w:rsidR="007744AB" w:rsidRPr="00970E43" w:rsidRDefault="007744AB" w:rsidP="002F757A">
      <w:pPr>
        <w:spacing w:line="276" w:lineRule="auto"/>
        <w:jc w:val="both"/>
        <w:rPr>
          <w:color w:val="000000" w:themeColor="text1"/>
        </w:rPr>
      </w:pPr>
      <w:r w:rsidRPr="00BA2933">
        <w:rPr>
          <w:color w:val="000000" w:themeColor="text1"/>
        </w:rPr>
        <w:t xml:space="preserve">Oferowane jako przedmiot zamówienia sprzęty i wyposażenie powinny być wolne od wad fizycznych </w:t>
      </w:r>
      <w:r w:rsidRPr="00BA2933">
        <w:rPr>
          <w:color w:val="000000" w:themeColor="text1"/>
        </w:rPr>
        <w:br/>
        <w:t>i prawnych, fabrycznie nowe, sprawne, nie będące wcześniej wykorzystywane jako demo</w:t>
      </w:r>
      <w:r w:rsidR="00196528" w:rsidRPr="00BA2933">
        <w:rPr>
          <w:color w:val="000000" w:themeColor="text1"/>
        </w:rPr>
        <w:br/>
      </w:r>
      <w:r w:rsidRPr="00BA2933">
        <w:rPr>
          <w:color w:val="000000" w:themeColor="text1"/>
        </w:rPr>
        <w:t xml:space="preserve">lub ekspozycja, kompletne i po dostarczeniu Zamawiającemu gotowe do użytku zgodnie </w:t>
      </w:r>
      <w:r w:rsidRPr="00BA2933">
        <w:rPr>
          <w:color w:val="000000" w:themeColor="text1"/>
        </w:rPr>
        <w:br/>
        <w:t>z ich przeznaczeniem, bez konieczności ponoszenia przez Zamawiającego dodatkowych nakładów finansowych, organizacyjnych i technicznych.</w:t>
      </w:r>
      <w:r w:rsidRPr="00970E43">
        <w:rPr>
          <w:color w:val="000000" w:themeColor="text1"/>
        </w:rPr>
        <w:t xml:space="preserve"> </w:t>
      </w:r>
    </w:p>
    <w:p w14:paraId="7A8CB18D" w14:textId="3E878332" w:rsidR="00907AD2" w:rsidRDefault="00407A0D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F002AD">
        <w:rPr>
          <w:rFonts w:asciiTheme="minorHAnsi" w:hAnsiTheme="minorHAnsi"/>
          <w:color w:val="000000" w:themeColor="text1"/>
        </w:rPr>
        <w:t xml:space="preserve">Zamawiający </w:t>
      </w:r>
      <w:r w:rsidR="00054D38" w:rsidRPr="00F002AD">
        <w:rPr>
          <w:rFonts w:asciiTheme="minorHAnsi" w:hAnsiTheme="minorHAnsi"/>
          <w:color w:val="000000" w:themeColor="text1"/>
        </w:rPr>
        <w:t xml:space="preserve">nie </w:t>
      </w:r>
      <w:r w:rsidRPr="00F002AD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F002AD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534D05CD" w14:textId="77777777" w:rsidR="00054D38" w:rsidRPr="00F002A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 oraz ekonomicznych.</w:t>
      </w:r>
    </w:p>
    <w:p w14:paraId="675D82F7" w14:textId="0B472D3A" w:rsidR="00A9252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 xml:space="preserve">Przedmiot zamówienia winien być dostarczony, zamontowany oraz uruchomiony w całości jako zestaw. Każdy z elementów, na który składa się cały zestaw </w:t>
      </w:r>
      <w:r w:rsidR="00F002AD" w:rsidRPr="00F002AD">
        <w:rPr>
          <w:rFonts w:asciiTheme="minorHAnsi" w:hAnsiTheme="minorHAnsi"/>
          <w:color w:val="000000" w:themeColor="text1"/>
        </w:rPr>
        <w:t xml:space="preserve">do badań </w:t>
      </w:r>
      <w:proofErr w:type="spellStart"/>
      <w:r w:rsidR="00F002AD" w:rsidRPr="00F002AD">
        <w:rPr>
          <w:rFonts w:asciiTheme="minorHAnsi" w:hAnsiTheme="minorHAnsi"/>
          <w:color w:val="000000" w:themeColor="text1"/>
        </w:rPr>
        <w:t>bronchoskopowych</w:t>
      </w:r>
      <w:proofErr w:type="spellEnd"/>
      <w:r w:rsidRPr="00F002AD">
        <w:rPr>
          <w:rFonts w:asciiTheme="minorHAnsi" w:hAnsiTheme="minorHAnsi"/>
          <w:color w:val="000000" w:themeColor="text1"/>
        </w:rPr>
        <w:t xml:space="preserve"> musi być</w:t>
      </w:r>
      <w:r w:rsidR="00F002AD" w:rsidRPr="00F002AD">
        <w:rPr>
          <w:rFonts w:asciiTheme="minorHAnsi" w:hAnsiTheme="minorHAnsi"/>
          <w:color w:val="000000" w:themeColor="text1"/>
        </w:rPr>
        <w:br/>
      </w:r>
      <w:r w:rsidRPr="00F002AD">
        <w:rPr>
          <w:rFonts w:asciiTheme="minorHAnsi" w:hAnsiTheme="minorHAnsi"/>
          <w:color w:val="000000" w:themeColor="text1"/>
        </w:rPr>
        <w:t>ze sobą odpowiedni</w:t>
      </w:r>
      <w:r w:rsidRPr="00A9252D">
        <w:rPr>
          <w:rFonts w:asciiTheme="minorHAnsi" w:hAnsiTheme="minorHAnsi"/>
          <w:color w:val="000000" w:themeColor="text1"/>
        </w:rPr>
        <w:t xml:space="preserve">o skorelowany i kompatybilny. Tylko przy pełnym i kompletnym zestawie możliwe jest </w:t>
      </w:r>
      <w:r w:rsidR="00A9252D" w:rsidRPr="00A9252D">
        <w:rPr>
          <w:rFonts w:asciiTheme="minorHAnsi" w:hAnsiTheme="minorHAnsi"/>
          <w:color w:val="000000" w:themeColor="text1"/>
        </w:rPr>
        <w:t>prawidłowe przeprowadzenie badań pacjentów</w:t>
      </w:r>
      <w:r w:rsidRPr="00A9252D">
        <w:rPr>
          <w:rFonts w:asciiTheme="minorHAnsi" w:hAnsiTheme="minorHAnsi"/>
          <w:color w:val="000000" w:themeColor="text1"/>
        </w:rPr>
        <w:t xml:space="preserve">, a także </w:t>
      </w:r>
      <w:r w:rsidR="00A9252D" w:rsidRPr="00A9252D">
        <w:rPr>
          <w:rFonts w:asciiTheme="minorHAnsi" w:hAnsiTheme="minorHAnsi"/>
          <w:color w:val="000000" w:themeColor="text1"/>
        </w:rPr>
        <w:t>przeprowadzenie instruktarzu obsługi</w:t>
      </w:r>
      <w:r w:rsidR="00A9252D" w:rsidRPr="00A9252D">
        <w:rPr>
          <w:rFonts w:asciiTheme="minorHAnsi" w:hAnsiTheme="minorHAnsi"/>
          <w:color w:val="000000" w:themeColor="text1"/>
        </w:rPr>
        <w:br/>
        <w:t>i konserwacji zestawu.</w:t>
      </w:r>
    </w:p>
    <w:p w14:paraId="15A41E78" w14:textId="672E3576" w:rsidR="00054D38" w:rsidRPr="00054D38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  <w:highlight w:val="cyan"/>
        </w:rPr>
      </w:pPr>
      <w:r w:rsidRPr="00A9252D">
        <w:rPr>
          <w:rFonts w:asciiTheme="minorHAnsi" w:hAnsiTheme="minorHAnsi"/>
          <w:color w:val="000000" w:themeColor="text1"/>
        </w:rPr>
        <w:t xml:space="preserve">Rozdzielenie zestawu na części mogłoby stanowić poważne zagrożenie dla prawidłowej realizacji zamówienia. W przypadku podziału mogłoby dojść do sytuacji, w której na część sprzętów/ elementów </w:t>
      </w:r>
      <w:r w:rsidR="00A9252D" w:rsidRPr="00A9252D">
        <w:rPr>
          <w:rFonts w:asciiTheme="minorHAnsi" w:hAnsiTheme="minorHAnsi"/>
          <w:color w:val="000000" w:themeColor="text1"/>
        </w:rPr>
        <w:lastRenderedPageBreak/>
        <w:t>zestawu</w:t>
      </w:r>
      <w:r w:rsidRPr="00A9252D">
        <w:rPr>
          <w:rFonts w:asciiTheme="minorHAnsi" w:hAnsiTheme="minorHAnsi"/>
          <w:color w:val="000000" w:themeColor="text1"/>
        </w:rPr>
        <w:t xml:space="preserve"> Zamawiający nie otrzymałby żadnej oferty. Konieczność wszczęcia postępowania uzupełniającego doprowadziłaby do znacznych opóźnień w montażu i uruchomieniu wszystkich elementów zestawu jako całości. </w:t>
      </w:r>
    </w:p>
    <w:p w14:paraId="5431ACAC" w14:textId="7D82CFC1" w:rsidR="00054D38" w:rsidRPr="00A9252D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A9252D">
        <w:rPr>
          <w:rFonts w:asciiTheme="minorHAnsi" w:hAnsiTheme="minorHAnsi"/>
          <w:color w:val="000000" w:themeColor="text1"/>
        </w:rPr>
        <w:t xml:space="preserve">Ponadto, mogłyby wystąpić utrudnienia w skoordynowaniu działań różnych Wykonawców w celu zamontowania wszystkich elementów zestawu jako całości, ale również w sytuacji awarii przedmiotu zamówienia mogłoby dojść do przerzucania odpowiedzialności Wykonawców pomiędzy sobą, co skutkowałoby przestojem </w:t>
      </w:r>
      <w:r w:rsidR="00A9252D" w:rsidRPr="00A9252D">
        <w:rPr>
          <w:rFonts w:asciiTheme="minorHAnsi" w:hAnsiTheme="minorHAnsi"/>
          <w:color w:val="000000" w:themeColor="text1"/>
        </w:rPr>
        <w:t>w udzielaniu świadczeń.</w:t>
      </w:r>
    </w:p>
    <w:p w14:paraId="42AE8ABD" w14:textId="7F131839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A24D39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6B7CAD55" w14:textId="0304D6A3" w:rsidR="00A22BF4" w:rsidRPr="005E169B" w:rsidRDefault="00ED27F8" w:rsidP="005E169B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ED27F8">
        <w:rPr>
          <w:rFonts w:cs="Calibri"/>
          <w:b/>
          <w:lang w:eastAsia="pl-PL"/>
        </w:rPr>
        <w:t xml:space="preserve">33168100-6 </w:t>
      </w:r>
      <w:r w:rsidR="00970E43" w:rsidRPr="00A24D39">
        <w:rPr>
          <w:rFonts w:cs="Calibri"/>
          <w:b/>
          <w:lang w:eastAsia="pl-PL"/>
        </w:rPr>
        <w:t xml:space="preserve">– </w:t>
      </w:r>
      <w:r>
        <w:rPr>
          <w:rFonts w:cs="Calibri"/>
          <w:b/>
          <w:lang w:eastAsia="pl-PL"/>
        </w:rPr>
        <w:t>Endoskopy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A33BCB" w:rsidRPr="00A24D3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1E7E7D0" w:rsidR="00360B4C" w:rsidRPr="00BA2933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104808121"/>
      <w:r w:rsidRPr="00BA2933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color w:val="2E74B5" w:themeColor="accent1" w:themeShade="BF"/>
        </w:rPr>
        <w:t xml:space="preserve"> </w:t>
      </w:r>
      <w:r w:rsidR="0003516E" w:rsidRPr="00BA2933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BA2933">
        <w:rPr>
          <w:rFonts w:asciiTheme="minorHAnsi" w:hAnsiTheme="minorHAnsi" w:cstheme="minorHAnsi"/>
        </w:rPr>
        <w:t xml:space="preserve">nazw własnych, </w:t>
      </w:r>
      <w:r w:rsidR="0003516E" w:rsidRPr="00BA2933">
        <w:rPr>
          <w:rFonts w:asciiTheme="minorHAnsi" w:hAnsiTheme="minorHAnsi" w:cstheme="minorHAnsi"/>
        </w:rPr>
        <w:t>patentów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BA2933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BA2933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BA2933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BA2933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BA2933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BA2933">
        <w:rPr>
          <w:rFonts w:asciiTheme="minorHAnsi" w:hAnsiTheme="minorHAnsi" w:cstheme="minorHAnsi"/>
        </w:rPr>
        <w:t xml:space="preserve">nazwach własnych, </w:t>
      </w:r>
      <w:r w:rsidRPr="00BA2933">
        <w:rPr>
          <w:rFonts w:asciiTheme="minorHAnsi" w:hAnsiTheme="minorHAnsi" w:cstheme="minorHAnsi"/>
        </w:rPr>
        <w:t>patentach lub pochodzeniu, natomiast nie o innych właściwościach</w:t>
      </w:r>
      <w:r w:rsidR="00375C81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BA2933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BA2933">
        <w:rPr>
          <w:rFonts w:asciiTheme="minorHAnsi" w:hAnsiTheme="minorHAnsi" w:cstheme="minorHAnsi"/>
        </w:rPr>
        <w:t>P</w:t>
      </w:r>
      <w:r w:rsidRPr="00BA2933">
        <w:rPr>
          <w:rFonts w:asciiTheme="minorHAnsi" w:hAnsiTheme="minorHAnsi" w:cstheme="minorHAnsi"/>
        </w:rPr>
        <w:t>zp</w:t>
      </w:r>
      <w:proofErr w:type="spellEnd"/>
      <w:r w:rsidRPr="00BA2933">
        <w:rPr>
          <w:rFonts w:asciiTheme="minorHAnsi" w:hAnsiTheme="minorHAnsi" w:cstheme="minorHAnsi"/>
        </w:rPr>
        <w:t>, musi wykazać, że oferowan</w:t>
      </w:r>
      <w:r w:rsidR="0056344B" w:rsidRPr="00BA2933">
        <w:rPr>
          <w:rFonts w:asciiTheme="minorHAnsi" w:hAnsiTheme="minorHAnsi" w:cstheme="minorHAnsi"/>
        </w:rPr>
        <w:t>y</w:t>
      </w:r>
      <w:r w:rsidRPr="00BA2933">
        <w:rPr>
          <w:rFonts w:asciiTheme="minorHAnsi" w:hAnsiTheme="minorHAnsi" w:cstheme="minorHAnsi"/>
        </w:rPr>
        <w:t xml:space="preserve"> </w:t>
      </w:r>
      <w:r w:rsidR="0056344B" w:rsidRPr="00BA2933">
        <w:rPr>
          <w:rFonts w:asciiTheme="minorHAnsi" w:hAnsiTheme="minorHAnsi" w:cstheme="minorHAnsi"/>
        </w:rPr>
        <w:t>przedmiot zamówienia</w:t>
      </w:r>
      <w:r w:rsidRPr="00BA2933">
        <w:rPr>
          <w:rFonts w:asciiTheme="minorHAnsi" w:hAnsiTheme="minorHAnsi" w:cstheme="minorHAnsi"/>
        </w:rPr>
        <w:t xml:space="preserve"> spełni</w:t>
      </w:r>
      <w:r w:rsidR="0056344B" w:rsidRPr="00BA2933">
        <w:rPr>
          <w:rFonts w:asciiTheme="minorHAnsi" w:hAnsiTheme="minorHAnsi" w:cstheme="minorHAnsi"/>
        </w:rPr>
        <w:t>a</w:t>
      </w:r>
      <w:r w:rsidRPr="00BA2933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 przypadku, gdy Zamawiający użył w </w:t>
      </w:r>
      <w:r w:rsidR="001D344A" w:rsidRPr="00BA2933">
        <w:rPr>
          <w:rFonts w:asciiTheme="minorHAnsi" w:hAnsiTheme="minorHAnsi" w:cstheme="minorHAnsi"/>
        </w:rPr>
        <w:t>OPZ</w:t>
      </w:r>
      <w:r w:rsidRPr="00BA2933">
        <w:rPr>
          <w:rFonts w:asciiTheme="minorHAnsi" w:hAnsiTheme="minorHAnsi" w:cstheme="minorHAnsi"/>
        </w:rPr>
        <w:t xml:space="preserve"> norm, </w:t>
      </w:r>
      <w:r w:rsidR="00683917" w:rsidRPr="00BA2933">
        <w:rPr>
          <w:rFonts w:asciiTheme="minorHAnsi" w:hAnsiTheme="minorHAnsi" w:cstheme="minorHAnsi"/>
        </w:rPr>
        <w:t xml:space="preserve">ocen </w:t>
      </w:r>
      <w:r w:rsidRPr="00BA2933">
        <w:rPr>
          <w:rFonts w:asciiTheme="minorHAnsi" w:hAnsiTheme="minorHAnsi" w:cstheme="minorHAnsi"/>
        </w:rPr>
        <w:t>techniczn</w:t>
      </w:r>
      <w:r w:rsidR="00683917" w:rsidRPr="00BA2933">
        <w:rPr>
          <w:rFonts w:asciiTheme="minorHAnsi" w:hAnsiTheme="minorHAnsi" w:cstheme="minorHAnsi"/>
        </w:rPr>
        <w:t>ych, specyfikacji technicznych</w:t>
      </w:r>
      <w:r w:rsidR="001D344A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i </w:t>
      </w:r>
      <w:r w:rsidR="00683917" w:rsidRPr="00BA2933">
        <w:rPr>
          <w:rFonts w:asciiTheme="minorHAnsi" w:hAnsiTheme="minorHAnsi" w:cstheme="minorHAnsi"/>
        </w:rPr>
        <w:t>systemów referencji technicznych</w:t>
      </w:r>
      <w:r w:rsidRPr="00BA2933">
        <w:rPr>
          <w:rFonts w:asciiTheme="minorHAnsi" w:hAnsiTheme="minorHAnsi" w:cstheme="minorHAnsi"/>
        </w:rPr>
        <w:t xml:space="preserve">, o których mowa w art. </w:t>
      </w:r>
      <w:r w:rsidR="00444E67" w:rsidRPr="00BA2933">
        <w:rPr>
          <w:rFonts w:asciiTheme="minorHAnsi" w:hAnsiTheme="minorHAnsi" w:cstheme="minorHAnsi"/>
        </w:rPr>
        <w:t>101 ust. 1 pkt 2 oraz ust. 3</w:t>
      </w:r>
      <w:r w:rsidR="00D05248" w:rsidRPr="00BA2933">
        <w:rPr>
          <w:rFonts w:asciiTheme="minorHAnsi" w:hAnsiTheme="minorHAnsi" w:cstheme="minorHAnsi"/>
        </w:rPr>
        <w:t xml:space="preserve"> ustawy </w:t>
      </w:r>
      <w:proofErr w:type="spellStart"/>
      <w:r w:rsidR="00D05248" w:rsidRPr="00BA2933">
        <w:rPr>
          <w:rFonts w:asciiTheme="minorHAnsi" w:hAnsiTheme="minorHAnsi" w:cstheme="minorHAnsi"/>
        </w:rPr>
        <w:t>Pzp</w:t>
      </w:r>
      <w:proofErr w:type="spellEnd"/>
      <w:r w:rsidR="00DA0F1F" w:rsidRPr="00BA2933">
        <w:rPr>
          <w:rFonts w:asciiTheme="minorHAnsi" w:hAnsiTheme="minorHAnsi" w:cstheme="minorHAnsi"/>
        </w:rPr>
        <w:br/>
      </w:r>
      <w:r w:rsidR="00907AD2" w:rsidRPr="00BA2933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BA2933">
        <w:rPr>
          <w:rFonts w:asciiTheme="minorHAnsi" w:hAnsiTheme="minorHAnsi" w:cstheme="minorHAnsi"/>
        </w:rPr>
        <w:t>Pzp</w:t>
      </w:r>
      <w:proofErr w:type="spellEnd"/>
      <w:r w:rsidR="00D05248" w:rsidRPr="00BA2933">
        <w:rPr>
          <w:rFonts w:asciiTheme="minorHAnsi" w:hAnsiTheme="minorHAnsi" w:cstheme="minorHAnsi"/>
        </w:rPr>
        <w:t>, Zamawiający dopuszcza rozwiązania równoważne</w:t>
      </w:r>
      <w:r w:rsidRPr="00BA2933">
        <w:rPr>
          <w:rFonts w:asciiTheme="minorHAnsi" w:hAnsiTheme="minorHAnsi" w:cstheme="minorHAnsi"/>
        </w:rPr>
        <w:t>.</w:t>
      </w:r>
      <w:r w:rsidR="002A3992" w:rsidRPr="00BA2933">
        <w:rPr>
          <w:rFonts w:asciiTheme="minorHAnsi" w:hAnsiTheme="minorHAnsi" w:cstheme="minorHAnsi"/>
        </w:rPr>
        <w:t xml:space="preserve"> Gdziekolwiek w SWZ</w:t>
      </w:r>
      <w:r w:rsidR="00907AD2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BA2933">
        <w:rPr>
          <w:rFonts w:asciiTheme="minorHAnsi" w:hAnsiTheme="minorHAnsi" w:cstheme="minorHAnsi"/>
        </w:rPr>
        <w:t xml:space="preserve">nazwy własne, znaki towarowe, </w:t>
      </w:r>
      <w:r w:rsidR="002A3992" w:rsidRPr="00BA2933">
        <w:rPr>
          <w:rFonts w:asciiTheme="minorHAnsi" w:hAnsiTheme="minorHAnsi" w:cstheme="minorHAnsi"/>
        </w:rPr>
        <w:t>wytyczne</w:t>
      </w:r>
      <w:r w:rsidR="00375C81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>i katalogi, obowiązują przepisy aktualne.</w:t>
      </w:r>
    </w:p>
    <w:bookmarkEnd w:id="1"/>
    <w:p w14:paraId="47A1A622" w14:textId="0F62D27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407A0D" w:rsidRPr="00AC04D6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6D6A632" w:rsidR="00E24E79" w:rsidRPr="001E6E39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5E169B">
        <w:rPr>
          <w:rFonts w:eastAsiaTheme="minorHAnsi" w:cs="Calibri"/>
          <w:b/>
        </w:rPr>
        <w:t>6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6C536C90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36F15960" w:rsidR="00186024" w:rsidRPr="001C018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1C018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1C01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BB3166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22</w:t>
      </w:r>
      <w:r w:rsidR="006E1976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.08</w:t>
      </w:r>
      <w:r w:rsidR="00745C2A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BB316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lastRenderedPageBreak/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66B94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66B94">
        <w:rPr>
          <w:color w:val="000000" w:themeColor="text1"/>
        </w:rPr>
        <w:t>ePUAP</w:t>
      </w:r>
      <w:proofErr w:type="spellEnd"/>
      <w:r w:rsidRPr="00C66B94">
        <w:rPr>
          <w:color w:val="000000" w:themeColor="text1"/>
        </w:rPr>
        <w:t xml:space="preserve"> i udostępnionego również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</w:t>
      </w:r>
    </w:p>
    <w:p w14:paraId="00FCD000" w14:textId="367F7E4B" w:rsidR="00954CF2" w:rsidRPr="006E197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>Ofertę wraz z wyma</w:t>
      </w:r>
      <w:r w:rsidRPr="006E1976">
        <w:t xml:space="preserve">ganymi </w:t>
      </w:r>
      <w:r w:rsidRPr="00BB3166">
        <w:t xml:space="preserve">załącznikami </w:t>
      </w:r>
      <w:r w:rsidRPr="00BB3166">
        <w:rPr>
          <w:b/>
          <w:u w:val="single"/>
        </w:rPr>
        <w:t xml:space="preserve">należy złożyć w terminie do dnia </w:t>
      </w:r>
      <w:r w:rsidR="001C0185" w:rsidRPr="00BB3166">
        <w:rPr>
          <w:b/>
          <w:u w:val="single"/>
        </w:rPr>
        <w:t>3</w:t>
      </w:r>
      <w:r w:rsidR="00BB3166" w:rsidRPr="00BB3166">
        <w:rPr>
          <w:b/>
          <w:u w:val="single"/>
        </w:rPr>
        <w:t>0</w:t>
      </w:r>
      <w:r w:rsidR="00745C2A" w:rsidRPr="00BB3166">
        <w:rPr>
          <w:b/>
          <w:u w:val="single"/>
        </w:rPr>
        <w:t>.0</w:t>
      </w:r>
      <w:r w:rsidR="001C0185" w:rsidRPr="00BB3166">
        <w:rPr>
          <w:b/>
          <w:u w:val="single"/>
        </w:rPr>
        <w:t>6</w:t>
      </w:r>
      <w:r w:rsidR="00745C2A" w:rsidRPr="00BB3166">
        <w:rPr>
          <w:b/>
          <w:u w:val="single"/>
        </w:rPr>
        <w:t>.</w:t>
      </w:r>
      <w:r w:rsidR="001A48A5" w:rsidRPr="00BB3166">
        <w:rPr>
          <w:b/>
          <w:u w:val="single"/>
        </w:rPr>
        <w:t>202</w:t>
      </w:r>
      <w:r w:rsidR="0048160B" w:rsidRPr="00BB3166">
        <w:rPr>
          <w:b/>
          <w:u w:val="single"/>
        </w:rPr>
        <w:t>2</w:t>
      </w:r>
      <w:r w:rsidR="001A48A5" w:rsidRPr="00BB3166">
        <w:rPr>
          <w:b/>
          <w:u w:val="single"/>
        </w:rPr>
        <w:t xml:space="preserve"> r.</w:t>
      </w:r>
      <w:r w:rsidR="00917C70" w:rsidRPr="00BB3166">
        <w:rPr>
          <w:b/>
          <w:u w:val="single"/>
        </w:rPr>
        <w:t xml:space="preserve">, </w:t>
      </w:r>
      <w:r w:rsidR="001A48A5" w:rsidRPr="00BB3166">
        <w:rPr>
          <w:b/>
          <w:u w:val="single"/>
        </w:rPr>
        <w:br/>
      </w:r>
      <w:r w:rsidR="00917C70" w:rsidRPr="00BB3166">
        <w:rPr>
          <w:b/>
          <w:u w:val="single"/>
        </w:rPr>
        <w:t xml:space="preserve">do godz. </w:t>
      </w:r>
      <w:r w:rsidR="005B129F" w:rsidRPr="00BB3166">
        <w:rPr>
          <w:b/>
          <w:u w:val="single"/>
        </w:rPr>
        <w:t>1</w:t>
      </w:r>
      <w:r w:rsidR="005A1D5E" w:rsidRPr="00BB3166">
        <w:rPr>
          <w:b/>
          <w:u w:val="single"/>
        </w:rPr>
        <w:t>0</w:t>
      </w:r>
      <w:r w:rsidR="005B129F" w:rsidRPr="00BB3166">
        <w:rPr>
          <w:b/>
          <w:u w:val="single"/>
        </w:rPr>
        <w:t>:00</w:t>
      </w:r>
      <w:r w:rsidRPr="00BB3166">
        <w:rPr>
          <w:b/>
          <w:u w:val="single"/>
        </w:rPr>
        <w:t>.</w:t>
      </w:r>
      <w:r w:rsidRPr="006E1976">
        <w:rPr>
          <w:b/>
          <w:u w:val="single"/>
        </w:rPr>
        <w:t xml:space="preserve"> </w:t>
      </w:r>
    </w:p>
    <w:p w14:paraId="7DC4359C" w14:textId="6482CAC0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. Ten numer należy zapisać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 i udostępnionego również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>.</w:t>
      </w:r>
    </w:p>
    <w:p w14:paraId="5B5ED4F5" w14:textId="1840D863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2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1B3AE2A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 xml:space="preserve">Otwarcie ofert </w:t>
      </w:r>
      <w:r w:rsidRPr="00BB3166">
        <w:rPr>
          <w:b/>
          <w:u w:val="single"/>
        </w:rPr>
        <w:t xml:space="preserve">nastąpi w dniu </w:t>
      </w:r>
      <w:r w:rsidR="001C0185" w:rsidRPr="00BB3166">
        <w:rPr>
          <w:b/>
          <w:u w:val="single"/>
        </w:rPr>
        <w:t>3</w:t>
      </w:r>
      <w:r w:rsidR="00BB3166" w:rsidRPr="00BB3166">
        <w:rPr>
          <w:b/>
          <w:u w:val="single"/>
        </w:rPr>
        <w:t>0</w:t>
      </w:r>
      <w:r w:rsidR="006E1976" w:rsidRPr="00BB3166">
        <w:rPr>
          <w:b/>
          <w:u w:val="single"/>
        </w:rPr>
        <w:t>.0</w:t>
      </w:r>
      <w:r w:rsidR="001C0185" w:rsidRPr="00BB3166">
        <w:rPr>
          <w:b/>
          <w:u w:val="single"/>
        </w:rPr>
        <w:t>6</w:t>
      </w:r>
      <w:r w:rsidR="00745C2A" w:rsidRPr="00BB3166">
        <w:rPr>
          <w:b/>
          <w:u w:val="single"/>
        </w:rPr>
        <w:t>.</w:t>
      </w:r>
      <w:r w:rsidR="005B129F" w:rsidRPr="00BB3166">
        <w:rPr>
          <w:b/>
          <w:u w:val="single"/>
        </w:rPr>
        <w:t>202</w:t>
      </w:r>
      <w:r w:rsidR="005C5A98" w:rsidRPr="00BB3166">
        <w:rPr>
          <w:b/>
          <w:u w:val="single"/>
        </w:rPr>
        <w:t>2</w:t>
      </w:r>
      <w:r w:rsidR="005B129F" w:rsidRPr="00BB3166">
        <w:rPr>
          <w:b/>
          <w:u w:val="single"/>
        </w:rPr>
        <w:t xml:space="preserve"> r., o godzinie 1</w:t>
      </w:r>
      <w:r w:rsidR="00745C2A" w:rsidRPr="00BB3166">
        <w:rPr>
          <w:b/>
          <w:u w:val="single"/>
        </w:rPr>
        <w:t>1</w:t>
      </w:r>
      <w:r w:rsidR="005B129F" w:rsidRPr="00BB3166">
        <w:rPr>
          <w:b/>
          <w:u w:val="single"/>
        </w:rPr>
        <w:t>:</w:t>
      </w:r>
      <w:r w:rsidR="00030E34" w:rsidRPr="00BB3166">
        <w:rPr>
          <w:b/>
          <w:u w:val="single"/>
        </w:rPr>
        <w:t>0</w:t>
      </w:r>
      <w:r w:rsidR="00917C70" w:rsidRPr="00BB3166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5619B15" w14:textId="77777777" w:rsidR="00B93517" w:rsidRDefault="00954CF2" w:rsidP="00BE6FBE">
      <w:pPr>
        <w:spacing w:line="276" w:lineRule="auto"/>
        <w:jc w:val="both"/>
        <w:rPr>
          <w:color w:val="000000" w:themeColor="text1"/>
        </w:rPr>
      </w:pP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E6FB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E6FB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BE6FB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BE6FBE" w:rsidRPr="00BE6FBE">
        <w:rPr>
          <w:color w:val="000000" w:themeColor="text1"/>
        </w:rPr>
        <w:t>Z postępowania o udzielenie zamówienia wyklucza się Wykonawcę na podstawie</w:t>
      </w:r>
      <w:r w:rsidR="00B93517">
        <w:rPr>
          <w:color w:val="000000" w:themeColor="text1"/>
        </w:rPr>
        <w:t>:</w:t>
      </w:r>
    </w:p>
    <w:p w14:paraId="78EAED19" w14:textId="310B4A0E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93517">
        <w:rPr>
          <w:b/>
          <w:bCs/>
          <w:color w:val="000000" w:themeColor="text1"/>
        </w:rPr>
        <w:t>pzp</w:t>
      </w:r>
      <w:proofErr w:type="spellEnd"/>
      <w:r w:rsidR="003F7E1A">
        <w:rPr>
          <w:b/>
          <w:bCs/>
          <w:color w:val="000000" w:themeColor="text1"/>
        </w:rPr>
        <w:t>:</w:t>
      </w:r>
    </w:p>
    <w:p w14:paraId="754C1331" w14:textId="023EBA2A" w:rsidR="00954CF2" w:rsidRPr="00382181" w:rsidRDefault="00954CF2" w:rsidP="00BE6FBE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1.1. </w:t>
      </w:r>
      <w:r w:rsidR="00F608ED" w:rsidRPr="00382181">
        <w:rPr>
          <w:color w:val="000000" w:themeColor="text1"/>
        </w:rPr>
        <w:t>będącego</w:t>
      </w:r>
      <w:r w:rsidRPr="00382181">
        <w:rPr>
          <w:color w:val="000000" w:themeColor="text1"/>
        </w:rPr>
        <w:t xml:space="preserve"> osobą fizyczną, </w:t>
      </w:r>
      <w:r w:rsidR="00F608ED" w:rsidRPr="00382181">
        <w:rPr>
          <w:color w:val="000000" w:themeColor="text1"/>
        </w:rPr>
        <w:t>którego</w:t>
      </w:r>
      <w:r w:rsidRPr="00382181">
        <w:rPr>
          <w:color w:val="000000" w:themeColor="text1"/>
        </w:rPr>
        <w:t xml:space="preserve"> prawomocnie skazano za </w:t>
      </w:r>
      <w:r w:rsidR="00F608ED" w:rsidRPr="00382181">
        <w:rPr>
          <w:color w:val="000000" w:themeColor="text1"/>
        </w:rPr>
        <w:t>przestępstwo</w:t>
      </w:r>
      <w:r w:rsidRPr="00382181">
        <w:rPr>
          <w:color w:val="000000" w:themeColor="text1"/>
        </w:rPr>
        <w:t xml:space="preserve">: </w:t>
      </w:r>
    </w:p>
    <w:p w14:paraId="028943A7" w14:textId="1299052C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a) udziału w zorganizowanej grupie </w:t>
      </w:r>
      <w:proofErr w:type="spellStart"/>
      <w:r w:rsidRPr="00382181">
        <w:rPr>
          <w:color w:val="000000" w:themeColor="text1"/>
        </w:rPr>
        <w:t>przestępczej</w:t>
      </w:r>
      <w:proofErr w:type="spellEnd"/>
      <w:r w:rsidRPr="00382181">
        <w:rPr>
          <w:color w:val="000000" w:themeColor="text1"/>
        </w:rPr>
        <w:t xml:space="preserve"> albo </w:t>
      </w:r>
      <w:r w:rsidR="007F31FA" w:rsidRPr="00382181">
        <w:rPr>
          <w:color w:val="000000" w:themeColor="text1"/>
        </w:rPr>
        <w:t>związku</w:t>
      </w:r>
      <w:r w:rsidRPr="00382181">
        <w:rPr>
          <w:color w:val="000000" w:themeColor="text1"/>
        </w:rPr>
        <w:t xml:space="preserve"> </w:t>
      </w:r>
      <w:r w:rsidR="007F31FA" w:rsidRPr="00382181">
        <w:rPr>
          <w:color w:val="000000" w:themeColor="text1"/>
        </w:rPr>
        <w:t>mającym</w:t>
      </w:r>
      <w:r w:rsidRPr="00382181">
        <w:rPr>
          <w:color w:val="000000" w:themeColor="text1"/>
        </w:rPr>
        <w:t xml:space="preserve"> na celu popełnienie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lub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skarbowego,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258 Kodeksu karnego, </w:t>
      </w:r>
    </w:p>
    <w:p w14:paraId="66F51317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b) handlu </w:t>
      </w:r>
      <w:proofErr w:type="spellStart"/>
      <w:r w:rsidRPr="00382181">
        <w:rPr>
          <w:color w:val="000000" w:themeColor="text1"/>
        </w:rPr>
        <w:t>ludźmi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189a Kodeksu karnego, </w:t>
      </w:r>
    </w:p>
    <w:p w14:paraId="62EA46C0" w14:textId="4DC84925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c)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228–230a, art. 250a Kodeksu karnego lub w art. 46</w:t>
      </w:r>
      <w:r w:rsidR="00F608ED" w:rsidRPr="00382181">
        <w:rPr>
          <w:color w:val="000000" w:themeColor="text1"/>
        </w:rPr>
        <w:t>-</w:t>
      </w:r>
      <w:r w:rsidRPr="00382181">
        <w:rPr>
          <w:color w:val="000000" w:themeColor="text1"/>
        </w:rPr>
        <w:t xml:space="preserve">48 ustawy </w:t>
      </w:r>
      <w:r w:rsidR="001C726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z dnia 25 czerwca 2010 r. o sporcie</w:t>
      </w:r>
      <w:r w:rsidR="00C26203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 </w:t>
      </w:r>
      <w:r w:rsidR="00C26203" w:rsidRPr="00382181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d) finansowania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165a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udaremniania lub utrudniania stwierdzenia </w:t>
      </w:r>
      <w:proofErr w:type="spellStart"/>
      <w:r w:rsidRPr="00382181">
        <w:rPr>
          <w:color w:val="000000" w:themeColor="text1"/>
        </w:rPr>
        <w:t>przestępnego</w:t>
      </w:r>
      <w:proofErr w:type="spellEnd"/>
      <w:r w:rsidRPr="00382181">
        <w:rPr>
          <w:color w:val="000000" w:themeColor="text1"/>
        </w:rPr>
        <w:t xml:space="preserve"> pochodzenia </w:t>
      </w:r>
      <w:proofErr w:type="spellStart"/>
      <w:r w:rsidRPr="00382181">
        <w:rPr>
          <w:color w:val="000000" w:themeColor="text1"/>
        </w:rPr>
        <w:t>pieniędzy</w:t>
      </w:r>
      <w:proofErr w:type="spellEnd"/>
      <w:r w:rsidRPr="00382181">
        <w:rPr>
          <w:color w:val="000000" w:themeColor="text1"/>
        </w:rPr>
        <w:t xml:space="preserve"> lub ukrywania ich pochodzenia,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299 Kodeksu karnego, </w:t>
      </w:r>
    </w:p>
    <w:p w14:paraId="050D16E5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e)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115 § 20 Kodeksu karnego, lub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popełnienie tego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, </w:t>
      </w:r>
    </w:p>
    <w:p w14:paraId="568473AD" w14:textId="645C1BA1" w:rsidR="00C26203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f) </w:t>
      </w:r>
      <w:r w:rsidR="00C26203" w:rsidRPr="00382181">
        <w:rPr>
          <w:color w:val="000000" w:themeColor="text1"/>
        </w:rPr>
        <w:t>powierzenia wykonywania pracy małoletni</w:t>
      </w:r>
      <w:r w:rsidR="00F608ED" w:rsidRPr="00382181">
        <w:rPr>
          <w:color w:val="000000" w:themeColor="text1"/>
        </w:rPr>
        <w:t>emu</w:t>
      </w:r>
      <w:r w:rsidR="00C26203" w:rsidRPr="00382181">
        <w:rPr>
          <w:color w:val="000000" w:themeColor="text1"/>
        </w:rPr>
        <w:t xml:space="preserve"> cudzoziemco</w:t>
      </w:r>
      <w:r w:rsidR="00F608ED" w:rsidRPr="00382181">
        <w:rPr>
          <w:color w:val="000000" w:themeColor="text1"/>
        </w:rPr>
        <w:t>wi</w:t>
      </w:r>
      <w:r w:rsidR="00C26203" w:rsidRPr="00382181">
        <w:rPr>
          <w:color w:val="000000" w:themeColor="text1"/>
        </w:rPr>
        <w:t xml:space="preserve">, o </w:t>
      </w:r>
      <w:proofErr w:type="spellStart"/>
      <w:r w:rsidR="00C26203" w:rsidRPr="00382181">
        <w:rPr>
          <w:color w:val="000000" w:themeColor="text1"/>
        </w:rPr>
        <w:t>którym</w:t>
      </w:r>
      <w:proofErr w:type="spellEnd"/>
      <w:r w:rsidR="00C26203" w:rsidRPr="00382181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382181">
        <w:rPr>
          <w:color w:val="000000" w:themeColor="text1"/>
        </w:rPr>
        <w:t>przebywającym</w:t>
      </w:r>
      <w:proofErr w:type="spellEnd"/>
      <w:r w:rsidR="00C26203" w:rsidRPr="00382181">
        <w:rPr>
          <w:color w:val="000000" w:themeColor="text1"/>
        </w:rPr>
        <w:t xml:space="preserve"> wbrew przepisom na terytorium Rzeczypospolitej Polskiej</w:t>
      </w:r>
      <w:r w:rsidR="00F608ED" w:rsidRPr="00382181">
        <w:rPr>
          <w:color w:val="000000" w:themeColor="text1"/>
        </w:rPr>
        <w:t>,</w:t>
      </w:r>
      <w:r w:rsidR="00C26203" w:rsidRPr="00382181">
        <w:rPr>
          <w:color w:val="000000" w:themeColor="text1"/>
        </w:rPr>
        <w:t xml:space="preserve"> </w:t>
      </w:r>
    </w:p>
    <w:p w14:paraId="01E0FA14" w14:textId="71409AED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g) przeciwko obrotowi gospodarczemu,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296–307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oszustwa,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286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przeciwko </w:t>
      </w:r>
      <w:proofErr w:type="spellStart"/>
      <w:r w:rsidRPr="00382181">
        <w:rPr>
          <w:color w:val="000000" w:themeColor="text1"/>
        </w:rPr>
        <w:t>wiarygodności</w:t>
      </w:r>
      <w:proofErr w:type="spellEnd"/>
      <w:r w:rsidRPr="00382181">
        <w:rPr>
          <w:color w:val="000000" w:themeColor="text1"/>
        </w:rPr>
        <w:t xml:space="preserve"> dokumentów,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270– 277d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skarbowe, </w:t>
      </w:r>
    </w:p>
    <w:p w14:paraId="2EE68F28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h)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181">
        <w:rPr>
          <w:color w:val="000000" w:themeColor="text1"/>
        </w:rPr>
        <w:t>przebywającym</w:t>
      </w:r>
      <w:proofErr w:type="spellEnd"/>
      <w:r w:rsidRPr="00382181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181">
        <w:rPr>
          <w:color w:val="000000" w:themeColor="text1"/>
        </w:rPr>
        <w:t>określony</w:t>
      </w:r>
      <w:proofErr w:type="spellEnd"/>
      <w:r w:rsidRPr="00382181">
        <w:rPr>
          <w:color w:val="000000" w:themeColor="text1"/>
        </w:rPr>
        <w:t xml:space="preserve"> w przepisach prawa obcego; </w:t>
      </w:r>
    </w:p>
    <w:p w14:paraId="5E0ECCB8" w14:textId="5244734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1.2.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urzędującego</w:t>
      </w:r>
      <w:proofErr w:type="spellEnd"/>
      <w:r w:rsidRPr="00382181">
        <w:rPr>
          <w:color w:val="000000" w:themeColor="text1"/>
        </w:rPr>
        <w:t xml:space="preserve"> członka jego organu </w:t>
      </w:r>
      <w:r w:rsidR="005F37C3" w:rsidRPr="00382181">
        <w:rPr>
          <w:color w:val="000000" w:themeColor="text1"/>
        </w:rPr>
        <w:t>zar</w:t>
      </w:r>
      <w:r w:rsidR="00F608ED" w:rsidRPr="00382181">
        <w:rPr>
          <w:color w:val="000000" w:themeColor="text1"/>
        </w:rPr>
        <w:t>zą</w:t>
      </w:r>
      <w:r w:rsidR="005F37C3" w:rsidRPr="00382181">
        <w:rPr>
          <w:color w:val="000000" w:themeColor="text1"/>
        </w:rPr>
        <w:t>dzającego</w:t>
      </w:r>
      <w:r w:rsidRPr="00382181">
        <w:rPr>
          <w:color w:val="000000" w:themeColor="text1"/>
        </w:rPr>
        <w:t xml:space="preserve"> lub nadzorczego, </w:t>
      </w:r>
      <w:proofErr w:type="spellStart"/>
      <w:r w:rsidRPr="00382181">
        <w:rPr>
          <w:color w:val="000000" w:themeColor="text1"/>
        </w:rPr>
        <w:t>wspólnika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spółki</w:t>
      </w:r>
      <w:proofErr w:type="spellEnd"/>
      <w:r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br/>
        <w:t xml:space="preserve">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jawnej lub partnerskiej albo komplementariusza 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pkt 1.1; </w:t>
      </w:r>
    </w:p>
    <w:p w14:paraId="78D0A1D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1.3.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wydano prawomocny wyrok </w:t>
      </w:r>
      <w:proofErr w:type="spellStart"/>
      <w:r w:rsidRPr="00382181">
        <w:rPr>
          <w:color w:val="000000" w:themeColor="text1"/>
        </w:rPr>
        <w:t>sądu</w:t>
      </w:r>
      <w:proofErr w:type="spellEnd"/>
      <w:r w:rsidRPr="00382181">
        <w:rPr>
          <w:color w:val="000000" w:themeColor="text1"/>
        </w:rPr>
        <w:t xml:space="preserve"> lub ostateczną decyzję administracyjną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zaleganiu z uiszczeniem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>, opłat lub składek na ubezpieczenie społ</w:t>
      </w:r>
      <w:r w:rsidR="000269F8" w:rsidRPr="00382181">
        <w:rPr>
          <w:color w:val="000000" w:themeColor="text1"/>
        </w:rPr>
        <w:t xml:space="preserve">eczne lub zdrowotne, chyba </w:t>
      </w:r>
      <w:proofErr w:type="spellStart"/>
      <w:r w:rsidR="000269F8" w:rsidRPr="00382181">
        <w:rPr>
          <w:color w:val="000000" w:themeColor="text1"/>
        </w:rPr>
        <w:t>że</w:t>
      </w:r>
      <w:proofErr w:type="spellEnd"/>
      <w:r w:rsidR="000269F8" w:rsidRPr="00382181">
        <w:rPr>
          <w:color w:val="000000" w:themeColor="text1"/>
        </w:rPr>
        <w:t xml:space="preserve"> W</w:t>
      </w:r>
      <w:r w:rsidRPr="00382181">
        <w:rPr>
          <w:color w:val="000000" w:themeColor="text1"/>
        </w:rPr>
        <w:t xml:space="preserve">ykonawca odpowiednio przed upływem terminu do składania </w:t>
      </w:r>
      <w:proofErr w:type="spellStart"/>
      <w:r w:rsidRPr="00382181">
        <w:rPr>
          <w:color w:val="000000" w:themeColor="text1"/>
        </w:rPr>
        <w:t>wniosków</w:t>
      </w:r>
      <w:proofErr w:type="spellEnd"/>
      <w:r w:rsidRPr="00382181">
        <w:rPr>
          <w:color w:val="000000" w:themeColor="text1"/>
        </w:rPr>
        <w:t xml:space="preserve"> o dopuszczenie 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albo przed upływem terminu składania ofert dokonał </w:t>
      </w:r>
      <w:proofErr w:type="spellStart"/>
      <w:r w:rsidRPr="00382181">
        <w:rPr>
          <w:color w:val="000000" w:themeColor="text1"/>
        </w:rPr>
        <w:t>płatności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należnych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 xml:space="preserve">, opłat lub składek na ubezpieczenie społeczne lub zdrowotne wraz z odsetkami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lub grzywnami lub zawarł </w:t>
      </w:r>
      <w:proofErr w:type="spellStart"/>
      <w:r w:rsidRPr="00382181">
        <w:rPr>
          <w:color w:val="000000" w:themeColor="text1"/>
        </w:rPr>
        <w:t>wiążące</w:t>
      </w:r>
      <w:proofErr w:type="spellEnd"/>
      <w:r w:rsidRPr="00382181">
        <w:rPr>
          <w:color w:val="000000" w:themeColor="text1"/>
        </w:rPr>
        <w:t xml:space="preserve"> porozumienie w sprawie spłaty tych </w:t>
      </w:r>
      <w:proofErr w:type="spellStart"/>
      <w:r w:rsidRPr="00382181">
        <w:rPr>
          <w:color w:val="000000" w:themeColor="text1"/>
        </w:rPr>
        <w:t>należności</w:t>
      </w:r>
      <w:proofErr w:type="spellEnd"/>
      <w:r w:rsidRPr="00382181">
        <w:rPr>
          <w:color w:val="000000" w:themeColor="text1"/>
        </w:rPr>
        <w:t xml:space="preserve">; </w:t>
      </w:r>
    </w:p>
    <w:p w14:paraId="76DE47CA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1.4.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orzeczono zakaz ubiegania </w:t>
      </w:r>
      <w:proofErr w:type="spellStart"/>
      <w:r w:rsidRPr="00382181">
        <w:rPr>
          <w:color w:val="000000" w:themeColor="text1"/>
        </w:rPr>
        <w:t>sie</w:t>
      </w:r>
      <w:proofErr w:type="spellEnd"/>
      <w:r w:rsidRPr="00382181">
        <w:rPr>
          <w:color w:val="000000" w:themeColor="text1"/>
        </w:rPr>
        <w:t xml:space="preserve">̨ o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 publiczne; </w:t>
      </w:r>
    </w:p>
    <w:p w14:paraId="48750CB0" w14:textId="6573C7CE" w:rsidR="00473D06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1.5.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r w:rsidR="005F37C3" w:rsidRPr="00382181">
        <w:rPr>
          <w:color w:val="000000" w:themeColor="text1"/>
        </w:rPr>
        <w:t>Zamawiający</w:t>
      </w:r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stwierdzic</w:t>
      </w:r>
      <w:proofErr w:type="spellEnd"/>
      <w:r w:rsidRPr="00382181">
        <w:rPr>
          <w:color w:val="000000" w:themeColor="text1"/>
        </w:rPr>
        <w:t xml:space="preserve">́, na podstawie wiarygodnych przesłanek,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Wykonawca zawarł z innymi Wykonawcami porozumienie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konkurencji, w </w:t>
      </w:r>
      <w:proofErr w:type="spellStart"/>
      <w:r w:rsidRPr="00382181">
        <w:rPr>
          <w:color w:val="000000" w:themeColor="text1"/>
        </w:rPr>
        <w:t>szczególności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należąc</w:t>
      </w:r>
      <w:proofErr w:type="spellEnd"/>
      <w:r w:rsidRPr="00382181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</w:t>
      </w:r>
      <w:proofErr w:type="spellStart"/>
      <w:r w:rsidRPr="00382181">
        <w:rPr>
          <w:color w:val="000000" w:themeColor="text1"/>
        </w:rPr>
        <w:t>złożyli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odrębne</w:t>
      </w:r>
      <w:proofErr w:type="spellEnd"/>
      <w:r w:rsidRPr="00382181">
        <w:rPr>
          <w:color w:val="000000" w:themeColor="text1"/>
        </w:rPr>
        <w:t xml:space="preserve"> oferty, oferty </w:t>
      </w:r>
      <w:proofErr w:type="spellStart"/>
      <w:r w:rsidRPr="00382181">
        <w:rPr>
          <w:color w:val="000000" w:themeColor="text1"/>
        </w:rPr>
        <w:t>częściowe</w:t>
      </w:r>
      <w:proofErr w:type="spellEnd"/>
      <w:r w:rsidRPr="00382181">
        <w:rPr>
          <w:color w:val="000000" w:themeColor="text1"/>
        </w:rPr>
        <w:t xml:space="preserve"> lub wnioski o dopuszczenie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wykaża</w:t>
      </w:r>
      <w:proofErr w:type="spellEnd"/>
      <w:r w:rsidRPr="00382181">
        <w:rPr>
          <w:color w:val="000000" w:themeColor="text1"/>
        </w:rPr>
        <w:t xml:space="preserve">̨,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przygotowali te oferty lub wnioski </w:t>
      </w:r>
      <w:proofErr w:type="spellStart"/>
      <w:r w:rsidRPr="00382181">
        <w:rPr>
          <w:color w:val="000000" w:themeColor="text1"/>
        </w:rPr>
        <w:t>niezależnie</w:t>
      </w:r>
      <w:proofErr w:type="spellEnd"/>
      <w:r w:rsidRPr="00382181">
        <w:rPr>
          <w:color w:val="000000" w:themeColor="text1"/>
        </w:rPr>
        <w:t xml:space="preserve"> </w:t>
      </w:r>
      <w:r w:rsidR="004B0175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od siebie; </w:t>
      </w:r>
    </w:p>
    <w:p w14:paraId="4D74A2F7" w14:textId="671747FD" w:rsidR="00954CF2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1.6.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, w przypadkach,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85 ust. 1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, doszło do </w:t>
      </w:r>
      <w:proofErr w:type="spellStart"/>
      <w:r w:rsidRPr="00382181">
        <w:rPr>
          <w:color w:val="000000" w:themeColor="text1"/>
        </w:rPr>
        <w:t>zakłócenia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wynikającego</w:t>
      </w:r>
      <w:proofErr w:type="spellEnd"/>
      <w:r w:rsidRPr="00382181">
        <w:rPr>
          <w:color w:val="000000" w:themeColor="text1"/>
        </w:rPr>
        <w:t xml:space="preserve"> z </w:t>
      </w:r>
      <w:proofErr w:type="spellStart"/>
      <w:r w:rsidRPr="00382181">
        <w:rPr>
          <w:color w:val="000000" w:themeColor="text1"/>
        </w:rPr>
        <w:t>wcześniejszego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zaangażowania</w:t>
      </w:r>
      <w:proofErr w:type="spellEnd"/>
      <w:r w:rsidRPr="00382181">
        <w:rPr>
          <w:color w:val="000000" w:themeColor="text1"/>
        </w:rPr>
        <w:t xml:space="preserve"> tego Wykonawcy lub podmiotu, </w:t>
      </w:r>
      <w:proofErr w:type="spellStart"/>
      <w:r w:rsidRPr="00382181">
        <w:rPr>
          <w:color w:val="000000" w:themeColor="text1"/>
        </w:rPr>
        <w:t>który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należy</w:t>
      </w:r>
      <w:proofErr w:type="spellEnd"/>
      <w:r w:rsidRPr="00382181">
        <w:rPr>
          <w:color w:val="000000" w:themeColor="text1"/>
        </w:rPr>
        <w:t xml:space="preserve">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z </w:t>
      </w:r>
      <w:r w:rsidR="00133552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spowodowane tym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r w:rsidR="00473D06" w:rsidRPr="00382181">
        <w:rPr>
          <w:color w:val="000000" w:themeColor="text1"/>
        </w:rPr>
        <w:br/>
      </w:r>
      <w:proofErr w:type="spellStart"/>
      <w:r w:rsidRPr="00382181">
        <w:rPr>
          <w:color w:val="000000" w:themeColor="text1"/>
        </w:rPr>
        <w:t>byc</w:t>
      </w:r>
      <w:proofErr w:type="spellEnd"/>
      <w:r w:rsidRPr="00382181">
        <w:rPr>
          <w:color w:val="000000" w:themeColor="text1"/>
        </w:rPr>
        <w:t xml:space="preserve">́ wyeliminowane w inny </w:t>
      </w:r>
      <w:proofErr w:type="spellStart"/>
      <w:r w:rsidRPr="00382181">
        <w:rPr>
          <w:color w:val="000000" w:themeColor="text1"/>
        </w:rPr>
        <w:t>sposób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niz</w:t>
      </w:r>
      <w:proofErr w:type="spellEnd"/>
      <w:r w:rsidRPr="00382181">
        <w:rPr>
          <w:color w:val="000000" w:themeColor="text1"/>
        </w:rPr>
        <w:t xml:space="preserve">̇ przez wykluczenie Wykonawcy z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udzielenie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. </w:t>
      </w:r>
    </w:p>
    <w:p w14:paraId="09CC62A3" w14:textId="14C5A2DE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r w:rsidR="003F7E1A">
        <w:rPr>
          <w:b/>
          <w:bCs/>
          <w:color w:val="000000" w:themeColor="text1"/>
        </w:rPr>
        <w:t>:</w:t>
      </w:r>
    </w:p>
    <w:p w14:paraId="12155736" w14:textId="01CA0783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Default="009336BF" w:rsidP="009336BF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665A65C4" w14:textId="77777777" w:rsidR="009336BF" w:rsidRDefault="009336BF" w:rsidP="009336BF">
      <w:pPr>
        <w:spacing w:line="276" w:lineRule="auto"/>
        <w:jc w:val="both"/>
      </w:pPr>
      <w:r>
        <w:lastRenderedPageBreak/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Default="009336BF" w:rsidP="009336BF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621745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F23756E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0331AD1A" w14:textId="18F6C943" w:rsidR="009336BF" w:rsidRDefault="009336BF" w:rsidP="00683850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3172C4BA" w14:textId="3F997852" w:rsidR="00B93517" w:rsidRPr="00B9351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B93517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>
        <w:rPr>
          <w:b/>
          <w:bCs/>
          <w:color w:val="000000" w:themeColor="text1"/>
        </w:rPr>
        <w:br/>
      </w:r>
      <w:r w:rsidRPr="00B93517">
        <w:rPr>
          <w:b/>
          <w:bCs/>
          <w:color w:val="000000" w:themeColor="text1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b/>
          <w:bCs/>
          <w:color w:val="000000" w:themeColor="text1"/>
        </w:rPr>
        <w:br/>
      </w:r>
      <w:r w:rsidRPr="00B93517">
        <w:rPr>
          <w:b/>
          <w:bCs/>
          <w:color w:val="000000" w:themeColor="text1"/>
        </w:rPr>
        <w:t xml:space="preserve">(Dz. Urz. UE nr L 111 z 8.4.2022, str. 1): </w:t>
      </w:r>
    </w:p>
    <w:p w14:paraId="594A299E" w14:textId="63ED738F" w:rsidR="00BE6FBE" w:rsidRPr="00B93517" w:rsidRDefault="00BE6FBE" w:rsidP="00BE6FBE">
      <w:pPr>
        <w:spacing w:line="276" w:lineRule="auto"/>
        <w:jc w:val="both"/>
      </w:pPr>
      <w:r w:rsidRPr="00B93517">
        <w:rPr>
          <w:color w:val="2E74B5" w:themeColor="accent1" w:themeShade="BF"/>
        </w:rPr>
        <w:t xml:space="preserve">3.1. </w:t>
      </w:r>
      <w:r w:rsidRPr="00B93517">
        <w:t>Zamawiający wykluczy Wykonawcę na podstawie art. 5 k rozporządzenia (UE) 833/2014,</w:t>
      </w:r>
      <w:r w:rsidR="00B93517" w:rsidRPr="00B93517">
        <w:br/>
      </w:r>
      <w:r w:rsidRPr="00B93517">
        <w:t>w brzmieniu nadanym rozporządzeniem (UE) 2022/576, dotyczącego środków ograniczających</w:t>
      </w:r>
      <w:r w:rsidR="000362B1">
        <w:br/>
      </w:r>
      <w:r w:rsidRPr="00B93517"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59090D9F" w14:textId="138FBC60" w:rsidR="00BE6FBE" w:rsidRPr="00B93517" w:rsidRDefault="00BE6FBE" w:rsidP="00BE6FBE">
      <w:pPr>
        <w:spacing w:line="276" w:lineRule="auto"/>
        <w:jc w:val="both"/>
      </w:pPr>
      <w:r w:rsidRPr="00B93517">
        <w:t>1) obywatelem rosyjskim, osobą fizyczną lub prawną, podmiotem lub organem z siedzibą w Rosji;</w:t>
      </w:r>
    </w:p>
    <w:p w14:paraId="775FC6D0" w14:textId="0ECB70DF" w:rsidR="00BE6FBE" w:rsidRPr="00B93517" w:rsidRDefault="00BE6FBE" w:rsidP="00BE6FBE">
      <w:pPr>
        <w:spacing w:line="276" w:lineRule="auto"/>
        <w:jc w:val="both"/>
      </w:pPr>
      <w:r w:rsidRPr="00B93517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3365559A" w14:textId="3796DCE4" w:rsidR="00BE6FBE" w:rsidRPr="00B93517" w:rsidRDefault="00BE6FBE" w:rsidP="00BE6FBE">
      <w:pPr>
        <w:spacing w:line="276" w:lineRule="auto"/>
        <w:jc w:val="both"/>
      </w:pPr>
      <w:r w:rsidRPr="00B93517">
        <w:t>3) osobą fizyczną lub prawną, podmiotem lub organem działającym w imieniu lub pod kierunkiem:</w:t>
      </w:r>
    </w:p>
    <w:p w14:paraId="0CF5ABFC" w14:textId="12FF82CD" w:rsidR="00BE6FBE" w:rsidRPr="00B93517" w:rsidRDefault="00BE6FBE" w:rsidP="00BE6FBE">
      <w:pPr>
        <w:spacing w:line="276" w:lineRule="auto"/>
        <w:jc w:val="both"/>
      </w:pPr>
      <w:r w:rsidRPr="00B93517">
        <w:t>a) obywateli rosyjskich lub osób fizycznych lub prawnych, podmiotów lub organów z siedzibą w Rosji</w:t>
      </w:r>
      <w:r w:rsidR="00B93517" w:rsidRPr="00B93517">
        <w:t xml:space="preserve"> </w:t>
      </w:r>
      <w:r w:rsidRPr="00B93517">
        <w:t>lub</w:t>
      </w:r>
    </w:p>
    <w:p w14:paraId="65ADF381" w14:textId="4FE7EC20" w:rsidR="00BE6FBE" w:rsidRPr="00B93517" w:rsidRDefault="00BE6FBE" w:rsidP="00BE6FBE">
      <w:pPr>
        <w:spacing w:line="276" w:lineRule="auto"/>
        <w:jc w:val="both"/>
      </w:pPr>
      <w:r w:rsidRPr="00B93517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2C535110" w14:textId="21B4FA1A" w:rsidR="00BE6FBE" w:rsidRPr="00B93517" w:rsidRDefault="00BE6FBE" w:rsidP="00BE6FBE">
      <w:pPr>
        <w:spacing w:line="276" w:lineRule="auto"/>
        <w:jc w:val="both"/>
      </w:pPr>
      <w:r w:rsidRPr="00B93517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1A79F54E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09409A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C66B94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B6123A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t xml:space="preserve">Zamawiający nie przewiduje dokumentów </w:t>
      </w:r>
      <w:r w:rsidRPr="00B6123A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6594A69A" w:rsidR="00091631" w:rsidRPr="00C029B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tej samej grupy kapitałowej w rozumieniu ustawy z dnia 16 lutego 2007 r. o ochronie </w:t>
      </w:r>
      <w:r w:rsidRPr="00382181">
        <w:rPr>
          <w:color w:val="000000" w:themeColor="text1"/>
        </w:rPr>
        <w:lastRenderedPageBreak/>
        <w:t>konkurencji i konsumentów, z innym Wykonawcą, który złożył odrębną ofertę, ofertę częściową lub wniosek o dopuszczenie do udziału w postępowaniu, albo oświadczenia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</w:t>
      </w:r>
      <w:r w:rsidRPr="00C029B1">
        <w:rPr>
          <w:color w:val="000000" w:themeColor="text1"/>
        </w:rPr>
        <w:t xml:space="preserve">kapitałowej – </w:t>
      </w:r>
      <w:r w:rsidRPr="00C029B1">
        <w:rPr>
          <w:b/>
          <w:color w:val="000000" w:themeColor="text1"/>
        </w:rPr>
        <w:t xml:space="preserve">załącznik nr </w:t>
      </w:r>
      <w:r w:rsidR="003B3F14" w:rsidRPr="00C029B1">
        <w:rPr>
          <w:b/>
          <w:color w:val="000000" w:themeColor="text1"/>
        </w:rPr>
        <w:t>5</w:t>
      </w:r>
      <w:r w:rsidRPr="00C029B1">
        <w:rPr>
          <w:b/>
          <w:color w:val="000000" w:themeColor="text1"/>
        </w:rPr>
        <w:t xml:space="preserve"> do SWZ</w:t>
      </w:r>
      <w:r w:rsidRPr="00C029B1">
        <w:rPr>
          <w:color w:val="000000" w:themeColor="text1"/>
        </w:rPr>
        <w:t>,</w:t>
      </w:r>
    </w:p>
    <w:p w14:paraId="7956908B" w14:textId="684C6559" w:rsidR="00091631" w:rsidRPr="00C029B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C029B1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C029B1">
        <w:rPr>
          <w:color w:val="000000" w:themeColor="text1"/>
        </w:rPr>
        <w:br/>
      </w:r>
      <w:r w:rsidRPr="00C029B1">
        <w:rPr>
          <w:color w:val="000000" w:themeColor="text1"/>
        </w:rPr>
        <w:t>art. 108</w:t>
      </w:r>
      <w:r w:rsidR="003A1F8F" w:rsidRPr="00C029B1">
        <w:rPr>
          <w:color w:val="000000" w:themeColor="text1"/>
        </w:rPr>
        <w:t xml:space="preserve"> ust. 1</w:t>
      </w:r>
      <w:r w:rsidR="002E2D85" w:rsidRPr="00C029B1">
        <w:rPr>
          <w:color w:val="000000" w:themeColor="text1"/>
        </w:rPr>
        <w:t xml:space="preserve"> oraz w zakresie podstaw wykluczenia z art. 7 ust. 1 ustawy z dnia 13 kwietnia 2022 r. o szczególnych rozwiązaniach w zakresie przeciwdziałania wspieraniu agresji</w:t>
      </w:r>
      <w:r w:rsidR="002E2D85" w:rsidRPr="00C029B1">
        <w:rPr>
          <w:color w:val="000000" w:themeColor="text1"/>
        </w:rPr>
        <w:br/>
        <w:t>na Ukrainę oraz służących ochronie bezpieczeństwa narodowego</w:t>
      </w:r>
      <w:r w:rsidR="0071378B" w:rsidRPr="00C029B1">
        <w:rPr>
          <w:color w:val="000000" w:themeColor="text1"/>
        </w:rPr>
        <w:t xml:space="preserve"> </w:t>
      </w:r>
      <w:r w:rsidR="001538E3" w:rsidRPr="00C029B1">
        <w:rPr>
          <w:color w:val="000000" w:themeColor="text1"/>
        </w:rPr>
        <w:t>oraz</w:t>
      </w:r>
      <w:r w:rsidR="0009409A" w:rsidRPr="00C029B1">
        <w:t xml:space="preserve"> </w:t>
      </w:r>
      <w:r w:rsidR="0009409A" w:rsidRPr="00C029B1">
        <w:rPr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="001538E3" w:rsidRPr="00C029B1">
        <w:rPr>
          <w:color w:val="000000" w:themeColor="text1"/>
        </w:rPr>
        <w:t xml:space="preserve"> </w:t>
      </w:r>
      <w:r w:rsidRPr="00C029B1">
        <w:rPr>
          <w:color w:val="000000" w:themeColor="text1"/>
        </w:rPr>
        <w:t xml:space="preserve">– </w:t>
      </w:r>
      <w:r w:rsidRPr="00C029B1">
        <w:rPr>
          <w:b/>
          <w:color w:val="000000" w:themeColor="text1"/>
        </w:rPr>
        <w:t xml:space="preserve">załącznik nr </w:t>
      </w:r>
      <w:r w:rsidR="003B3F14" w:rsidRPr="00C029B1">
        <w:rPr>
          <w:b/>
          <w:color w:val="000000" w:themeColor="text1"/>
        </w:rPr>
        <w:t>4</w:t>
      </w:r>
      <w:r w:rsidRPr="00C029B1">
        <w:rPr>
          <w:b/>
          <w:color w:val="000000" w:themeColor="text1"/>
        </w:rPr>
        <w:t xml:space="preserve"> do SWZ</w:t>
      </w:r>
      <w:r w:rsidRPr="00C029B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B93AAF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79189E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79189E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79189E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C754F65" w:rsidR="003E1891" w:rsidRPr="00611505" w:rsidRDefault="003E1891" w:rsidP="006636D7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oświadczenie z art. 125 ust. 1 ustawy – </w:t>
      </w:r>
      <w:r w:rsidRPr="00611505">
        <w:rPr>
          <w:b/>
          <w:bCs/>
          <w:color w:val="000000" w:themeColor="text1"/>
        </w:rPr>
        <w:t>załącznik nr 3 do SWZ</w:t>
      </w:r>
      <w:r w:rsidR="00611505">
        <w:rPr>
          <w:color w:val="000000" w:themeColor="text1"/>
        </w:rPr>
        <w:t xml:space="preserve"> –</w:t>
      </w:r>
      <w:r w:rsidR="00611505" w:rsidRPr="00611505">
        <w:t xml:space="preserve"> </w:t>
      </w:r>
      <w:r w:rsidR="00611505" w:rsidRPr="00611505">
        <w:rPr>
          <w:color w:val="000000" w:themeColor="text1"/>
        </w:rPr>
        <w:t>w przypadku wspólnego ubiegania się o zamówienie przez Wykonawców, oświadczenie o niepodleganiu wykluczeniu składa każdy</w:t>
      </w:r>
      <w:r w:rsidR="00611505">
        <w:rPr>
          <w:color w:val="000000" w:themeColor="text1"/>
        </w:rPr>
        <w:br/>
      </w:r>
      <w:r w:rsidR="00611505" w:rsidRPr="00611505">
        <w:rPr>
          <w:color w:val="000000" w:themeColor="text1"/>
        </w:rPr>
        <w:t>z Wykonawców;</w:t>
      </w:r>
    </w:p>
    <w:p w14:paraId="009F0091" w14:textId="1CF2C517" w:rsidR="00611505" w:rsidRPr="00611505" w:rsidRDefault="00611505" w:rsidP="002768F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bookmarkStart w:id="3" w:name="_Hlk104813306"/>
      <w:r w:rsidRPr="00611505">
        <w:rPr>
          <w:color w:val="000000" w:themeColor="text1"/>
        </w:rPr>
        <w:t xml:space="preserve">oświadczenie o niepodleganiu wykluczeniu </w:t>
      </w:r>
      <w:r w:rsidRPr="00611505">
        <w:rPr>
          <w:color w:val="000000" w:themeColor="text1"/>
        </w:rPr>
        <w:t xml:space="preserve">stanowiący </w:t>
      </w:r>
      <w:r w:rsidRPr="00611505">
        <w:rPr>
          <w:b/>
          <w:bCs/>
          <w:color w:val="000000" w:themeColor="text1"/>
        </w:rPr>
        <w:t xml:space="preserve">załącznik nr </w:t>
      </w:r>
      <w:r w:rsidRPr="00611505">
        <w:rPr>
          <w:b/>
          <w:bCs/>
          <w:color w:val="000000" w:themeColor="text1"/>
        </w:rPr>
        <w:t>9</w:t>
      </w:r>
      <w:r w:rsidRPr="00611505">
        <w:rPr>
          <w:b/>
          <w:bCs/>
          <w:color w:val="000000" w:themeColor="text1"/>
        </w:rPr>
        <w:t xml:space="preserve"> do SWZ</w:t>
      </w:r>
      <w:bookmarkEnd w:id="3"/>
      <w:r w:rsidRPr="00611505">
        <w:rPr>
          <w:color w:val="000000" w:themeColor="text1"/>
        </w:rPr>
        <w:t xml:space="preserve"> – </w:t>
      </w:r>
      <w:r w:rsidRPr="00611505">
        <w:rPr>
          <w:color w:val="000000" w:themeColor="text1"/>
        </w:rPr>
        <w:t>w przypadku wspólnego ubiegania się o zamówienie przez Wykonawców, oświadczenie o niepodleganiu wykluczeniu składa każdy</w:t>
      </w:r>
      <w:r>
        <w:rPr>
          <w:color w:val="000000" w:themeColor="text1"/>
        </w:rPr>
        <w:t xml:space="preserve"> </w:t>
      </w:r>
      <w:r w:rsidRPr="00611505">
        <w:rPr>
          <w:color w:val="000000" w:themeColor="text1"/>
        </w:rPr>
        <w:t>z Wykonawców;</w:t>
      </w:r>
    </w:p>
    <w:p w14:paraId="17F89095" w14:textId="63C985A5" w:rsidR="00A33BCB" w:rsidRPr="00BA2933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w 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pkt</w:t>
      </w:r>
      <w:r w:rsidR="00EB2C62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1 d</w:t>
      </w:r>
      <w:r w:rsidR="00764DBD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)</w:t>
      </w:r>
      <w:r w:rsidR="001E3578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3F1BBF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45FE404F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538E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157F1005" w:rsidR="00DE6B19" w:rsidRPr="0079189E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3F1BB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79189E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596F37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96F37">
        <w:rPr>
          <w:b/>
          <w:color w:val="000000" w:themeColor="text1"/>
        </w:rPr>
        <w:t>Zamawiający przed wyborem naj</w:t>
      </w:r>
      <w:r w:rsidR="00A33BCB" w:rsidRPr="00596F37">
        <w:rPr>
          <w:b/>
          <w:color w:val="000000" w:themeColor="text1"/>
        </w:rPr>
        <w:t>korzystniejszej oferty</w:t>
      </w:r>
      <w:r w:rsidR="00637F4F" w:rsidRPr="00596F37">
        <w:rPr>
          <w:b/>
          <w:color w:val="000000" w:themeColor="text1"/>
        </w:rPr>
        <w:t xml:space="preserve"> </w:t>
      </w:r>
      <w:r w:rsidR="00A33BCB" w:rsidRPr="00596F37">
        <w:rPr>
          <w:b/>
          <w:color w:val="000000" w:themeColor="text1"/>
        </w:rPr>
        <w:t>wezwie W</w:t>
      </w:r>
      <w:r w:rsidR="00A3532F" w:rsidRPr="00596F37">
        <w:rPr>
          <w:b/>
          <w:color w:val="000000" w:themeColor="text1"/>
        </w:rPr>
        <w:t>ykonawcę</w:t>
      </w:r>
      <w:r w:rsidR="00637F4F" w:rsidRPr="00596F37">
        <w:rPr>
          <w:b/>
          <w:color w:val="000000" w:themeColor="text1"/>
        </w:rPr>
        <w:t xml:space="preserve"> </w:t>
      </w:r>
      <w:r w:rsidRPr="00596F37">
        <w:rPr>
          <w:b/>
          <w:color w:val="000000" w:themeColor="text1"/>
        </w:rPr>
        <w:t xml:space="preserve">w trybie art. </w:t>
      </w:r>
      <w:r w:rsidR="00985B09" w:rsidRPr="00596F37">
        <w:rPr>
          <w:b/>
          <w:color w:val="000000" w:themeColor="text1"/>
        </w:rPr>
        <w:t>126</w:t>
      </w:r>
      <w:r w:rsidRPr="00596F37">
        <w:rPr>
          <w:b/>
          <w:color w:val="000000" w:themeColor="text1"/>
        </w:rPr>
        <w:t xml:space="preserve"> ust. 1 ustawy</w:t>
      </w:r>
      <w:r w:rsidR="00A3532F" w:rsidRPr="00596F37">
        <w:rPr>
          <w:color w:val="000000" w:themeColor="text1"/>
        </w:rPr>
        <w:t xml:space="preserve">, którego oferta została najwyżej oceniona, do złożenia </w:t>
      </w:r>
      <w:r w:rsidRPr="00596F37">
        <w:rPr>
          <w:color w:val="000000" w:themeColor="text1"/>
        </w:rPr>
        <w:t xml:space="preserve">w terminie </w:t>
      </w:r>
      <w:r w:rsidR="00A3532F" w:rsidRPr="00596F37">
        <w:rPr>
          <w:color w:val="000000" w:themeColor="text1"/>
        </w:rPr>
        <w:t xml:space="preserve">nie krótszym niż </w:t>
      </w:r>
      <w:r w:rsidR="001C726A" w:rsidRPr="00596F37">
        <w:rPr>
          <w:color w:val="000000" w:themeColor="text1"/>
        </w:rPr>
        <w:t>10</w:t>
      </w:r>
      <w:r w:rsidRPr="00596F37">
        <w:rPr>
          <w:color w:val="000000" w:themeColor="text1"/>
        </w:rPr>
        <w:t xml:space="preserve"> dni od dnia wezwania, </w:t>
      </w:r>
      <w:r w:rsidR="00A3532F" w:rsidRPr="00596F37">
        <w:rPr>
          <w:color w:val="000000" w:themeColor="text1"/>
        </w:rPr>
        <w:t xml:space="preserve">aktualnych na dzień złożenia następujących </w:t>
      </w:r>
      <w:r w:rsidRPr="00596F37">
        <w:rPr>
          <w:color w:val="000000" w:themeColor="text1"/>
        </w:rPr>
        <w:t>dokumentów</w:t>
      </w:r>
      <w:r w:rsidR="00A3532F" w:rsidRPr="00596F37">
        <w:rPr>
          <w:color w:val="000000" w:themeColor="text1"/>
        </w:rPr>
        <w:t>:</w:t>
      </w:r>
    </w:p>
    <w:p w14:paraId="08D44189" w14:textId="77777777" w:rsidR="00DE6B19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596F37">
        <w:rPr>
          <w:color w:val="000000" w:themeColor="text1"/>
        </w:rPr>
        <w:br/>
      </w:r>
      <w:r w:rsidRPr="00596F37">
        <w:rPr>
          <w:color w:val="000000" w:themeColor="text1"/>
        </w:rPr>
        <w:t>w postępowaniu, zgodnie z pkt 14.</w:t>
      </w:r>
      <w:r w:rsidR="004A191B" w:rsidRPr="00596F37">
        <w:rPr>
          <w:color w:val="000000" w:themeColor="text1"/>
        </w:rPr>
        <w:t>2</w:t>
      </w:r>
      <w:r w:rsidR="00E50D84" w:rsidRPr="00596F37">
        <w:rPr>
          <w:color w:val="000000" w:themeColor="text1"/>
        </w:rPr>
        <w:t xml:space="preserve"> i 14.3</w:t>
      </w:r>
      <w:r w:rsidRPr="00596F37">
        <w:rPr>
          <w:color w:val="000000" w:themeColor="text1"/>
        </w:rPr>
        <w:t xml:space="preserve"> SWZ – jeżeli dotyczy;</w:t>
      </w:r>
    </w:p>
    <w:p w14:paraId="637A5202" w14:textId="5DF98666" w:rsidR="00637F4F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t>podmiotowe środki dowodowe oraz oświadczenia na potwierdzenie braku po</w:t>
      </w:r>
      <w:r w:rsidR="009C365F" w:rsidRPr="00596F37">
        <w:rPr>
          <w:color w:val="000000" w:themeColor="text1"/>
        </w:rPr>
        <w:t>dstaw wykluczenia zgodnie z pkt</w:t>
      </w:r>
      <w:r w:rsidR="004A191B" w:rsidRPr="00596F37">
        <w:rPr>
          <w:color w:val="000000" w:themeColor="text1"/>
        </w:rPr>
        <w:t xml:space="preserve"> 15.1 SWZ</w:t>
      </w:r>
      <w:r w:rsidR="00596F37" w:rsidRPr="00596F37">
        <w:rPr>
          <w:color w:val="000000" w:themeColor="text1"/>
        </w:rPr>
        <w:t>.</w:t>
      </w:r>
    </w:p>
    <w:p w14:paraId="2666B8B9" w14:textId="77777777" w:rsidR="0022263F" w:rsidRPr="0079189E" w:rsidRDefault="00A3532F" w:rsidP="00611505">
      <w:pPr>
        <w:spacing w:after="0"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611505">
      <w:pPr>
        <w:spacing w:after="0"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2E97606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79189E">
        <w:rPr>
          <w:color w:val="000000" w:themeColor="text1"/>
        </w:rPr>
        <w:br/>
      </w:r>
      <w:r w:rsidRPr="0079189E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893F4B8" w:rsidR="00407A0D" w:rsidRPr="0011609C" w:rsidRDefault="003F1BBF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4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342A9CA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3F1BBF">
        <w:rPr>
          <w:rFonts w:eastAsiaTheme="minorHAnsi" w:cs="Calibri"/>
          <w:b/>
          <w:bCs/>
          <w:color w:val="000000" w:themeColor="text1"/>
        </w:rPr>
        <w:t>4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30B9CAE5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3F1BBF">
        <w:rPr>
          <w:rFonts w:cs="Calibri"/>
          <w:b/>
          <w:color w:val="000000" w:themeColor="text1"/>
        </w:rPr>
        <w:t>4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87211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6EB37310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A3CFC">
        <w:rPr>
          <w:rFonts w:cs="Calibri"/>
          <w:color w:val="000000" w:themeColor="text1"/>
        </w:rPr>
        <w:t xml:space="preserve">zawartych w OPZ </w:t>
      </w:r>
      <w:r w:rsidR="001B175A" w:rsidRPr="006A3CFC">
        <w:rPr>
          <w:rFonts w:cs="Calibri"/>
          <w:color w:val="000000" w:themeColor="text1"/>
        </w:rPr>
        <w:t>w przedmiotowym postępowaniu wynosi</w:t>
      </w:r>
      <w:r w:rsidR="003F1BBF">
        <w:rPr>
          <w:rFonts w:cs="Calibri"/>
          <w:color w:val="000000" w:themeColor="text1"/>
        </w:rPr>
        <w:t xml:space="preserve"> </w:t>
      </w:r>
      <w:r w:rsidR="003F1BBF" w:rsidRPr="007F7BE3">
        <w:rPr>
          <w:rFonts w:cs="Calibri"/>
          <w:color w:val="000000" w:themeColor="text1"/>
        </w:rPr>
        <w:t>1</w:t>
      </w:r>
      <w:r w:rsidR="007F7BE3" w:rsidRPr="007F7BE3">
        <w:rPr>
          <w:rFonts w:cs="Calibri"/>
          <w:color w:val="000000" w:themeColor="text1"/>
        </w:rPr>
        <w:t>3</w:t>
      </w:r>
      <w:r w:rsidR="003F1BBF" w:rsidRPr="007F7BE3">
        <w:rPr>
          <w:rFonts w:cs="Calibri"/>
          <w:color w:val="000000" w:themeColor="text1"/>
        </w:rPr>
        <w:t>0 pkt</w:t>
      </w:r>
      <w:r w:rsidR="003F1BBF">
        <w:rPr>
          <w:rFonts w:cs="Calibri"/>
          <w:color w:val="000000" w:themeColor="text1"/>
        </w:rPr>
        <w:t xml:space="preserve">, </w:t>
      </w:r>
      <w:r w:rsidR="001B175A" w:rsidRPr="006A3CFC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6A3CFC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A3CFC" w:rsidRPr="006A3CFC">
        <w:rPr>
          <w:rFonts w:cs="Calibri"/>
          <w:color w:val="000000" w:themeColor="text1"/>
        </w:rPr>
        <w:t>3</w:t>
      </w:r>
      <w:r w:rsidRPr="006A3CFC">
        <w:rPr>
          <w:rFonts w:cs="Calibri"/>
          <w:color w:val="000000" w:themeColor="text1"/>
        </w:rPr>
        <w:t>0 punktów, a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3AE021F1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</w:p>
    <w:bookmarkEnd w:id="4"/>
    <w:p w14:paraId="6F2FE1A6" w14:textId="611A0C37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7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611505" w:rsidRDefault="003F3129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61150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611505">
        <w:rPr>
          <w:color w:val="000000" w:themeColor="text1"/>
        </w:rPr>
        <w:t>Integralną częś</w:t>
      </w:r>
      <w:r w:rsidR="00AA21B6" w:rsidRPr="00611505">
        <w:rPr>
          <w:color w:val="000000" w:themeColor="text1"/>
        </w:rPr>
        <w:t>ć</w:t>
      </w:r>
      <w:r w:rsidR="000B7681" w:rsidRPr="00611505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2.1 do SWZ – Gwarancja</w:t>
      </w:r>
    </w:p>
    <w:p w14:paraId="28010A7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3 do SWZ – Jednolity Europejski Dokument Zamówienia</w:t>
      </w:r>
    </w:p>
    <w:p w14:paraId="6BB4D709" w14:textId="3CE09F2F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4 do SWZ – Oświadczenie Wykonawcy – potwierdzenie </w:t>
      </w:r>
      <w:r w:rsidR="00611505" w:rsidRPr="00611505">
        <w:rPr>
          <w:color w:val="000000" w:themeColor="text1"/>
        </w:rPr>
        <w:t xml:space="preserve">aktualności </w:t>
      </w:r>
      <w:r w:rsidRPr="00611505">
        <w:rPr>
          <w:color w:val="000000" w:themeColor="text1"/>
        </w:rPr>
        <w:t>informacji</w:t>
      </w:r>
    </w:p>
    <w:p w14:paraId="13AA757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7 do SWZ – Formularz asortymentowo-cenowy</w:t>
      </w:r>
    </w:p>
    <w:p w14:paraId="00E320B4" w14:textId="65996B8A" w:rsidR="005F37C3" w:rsidRPr="00611505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>Załącznik Nr 8 do SWZ – Opis Przedmiotu Zamówienia (OPZ)</w:t>
      </w:r>
    </w:p>
    <w:p w14:paraId="49BF8757" w14:textId="5F9AA4B5" w:rsidR="00611505" w:rsidRDefault="00611505" w:rsidP="000B7681">
      <w:pPr>
        <w:spacing w:line="276" w:lineRule="auto"/>
        <w:jc w:val="both"/>
        <w:rPr>
          <w:color w:val="000000" w:themeColor="text1"/>
        </w:rPr>
      </w:pPr>
      <w:r w:rsidRPr="00611505">
        <w:rPr>
          <w:color w:val="000000" w:themeColor="text1"/>
        </w:rPr>
        <w:t xml:space="preserve">Załącznik Nr </w:t>
      </w:r>
      <w:r w:rsidRPr="00611505">
        <w:rPr>
          <w:color w:val="000000" w:themeColor="text1"/>
        </w:rPr>
        <w:t>9</w:t>
      </w:r>
      <w:r w:rsidRPr="00611505">
        <w:rPr>
          <w:color w:val="000000" w:themeColor="text1"/>
        </w:rPr>
        <w:t xml:space="preserve"> do SWZ – Oświadczenie Wykonawcy</w:t>
      </w:r>
      <w:r w:rsidRPr="00611505">
        <w:rPr>
          <w:color w:val="000000" w:themeColor="text1"/>
        </w:rPr>
        <w:t xml:space="preserve"> o niepodleganiu wykluczeni</w:t>
      </w:r>
      <w:r>
        <w:rPr>
          <w:color w:val="000000" w:themeColor="text1"/>
        </w:rPr>
        <w:t>u</w:t>
      </w:r>
    </w:p>
    <w:sectPr w:rsidR="0061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FC"/>
    <w:multiLevelType w:val="hybridMultilevel"/>
    <w:tmpl w:val="8382A860"/>
    <w:lvl w:ilvl="0" w:tplc="DAE8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4E18"/>
    <w:multiLevelType w:val="hybridMultilevel"/>
    <w:tmpl w:val="7716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E383E"/>
    <w:multiLevelType w:val="hybridMultilevel"/>
    <w:tmpl w:val="A5680C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56B"/>
    <w:multiLevelType w:val="hybridMultilevel"/>
    <w:tmpl w:val="0B7AC05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5576"/>
    <w:multiLevelType w:val="hybridMultilevel"/>
    <w:tmpl w:val="C73E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4237">
    <w:abstractNumId w:val="33"/>
  </w:num>
  <w:num w:numId="2" w16cid:durableId="153840638">
    <w:abstractNumId w:val="27"/>
  </w:num>
  <w:num w:numId="3" w16cid:durableId="1090197124">
    <w:abstractNumId w:val="32"/>
  </w:num>
  <w:num w:numId="4" w16cid:durableId="442388764">
    <w:abstractNumId w:val="24"/>
  </w:num>
  <w:num w:numId="5" w16cid:durableId="2143696262">
    <w:abstractNumId w:val="31"/>
  </w:num>
  <w:num w:numId="6" w16cid:durableId="1978298504">
    <w:abstractNumId w:val="4"/>
  </w:num>
  <w:num w:numId="7" w16cid:durableId="587006180">
    <w:abstractNumId w:val="12"/>
  </w:num>
  <w:num w:numId="8" w16cid:durableId="1773210108">
    <w:abstractNumId w:val="15"/>
  </w:num>
  <w:num w:numId="9" w16cid:durableId="1013263324">
    <w:abstractNumId w:val="10"/>
  </w:num>
  <w:num w:numId="10" w16cid:durableId="912155090">
    <w:abstractNumId w:val="7"/>
  </w:num>
  <w:num w:numId="11" w16cid:durableId="1525049061">
    <w:abstractNumId w:val="19"/>
  </w:num>
  <w:num w:numId="12" w16cid:durableId="2087264824">
    <w:abstractNumId w:val="3"/>
  </w:num>
  <w:num w:numId="13" w16cid:durableId="1508010580">
    <w:abstractNumId w:val="20"/>
  </w:num>
  <w:num w:numId="14" w16cid:durableId="1438216077">
    <w:abstractNumId w:val="14"/>
  </w:num>
  <w:num w:numId="15" w16cid:durableId="1941987689">
    <w:abstractNumId w:val="26"/>
  </w:num>
  <w:num w:numId="16" w16cid:durableId="1317882367">
    <w:abstractNumId w:val="22"/>
  </w:num>
  <w:num w:numId="17" w16cid:durableId="1139688763">
    <w:abstractNumId w:val="2"/>
  </w:num>
  <w:num w:numId="18" w16cid:durableId="954557239">
    <w:abstractNumId w:val="25"/>
  </w:num>
  <w:num w:numId="19" w16cid:durableId="1734767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3573212">
    <w:abstractNumId w:val="18"/>
  </w:num>
  <w:num w:numId="21" w16cid:durableId="1544371068">
    <w:abstractNumId w:val="11"/>
  </w:num>
  <w:num w:numId="22" w16cid:durableId="1289899914">
    <w:abstractNumId w:val="34"/>
  </w:num>
  <w:num w:numId="23" w16cid:durableId="105469783">
    <w:abstractNumId w:val="18"/>
  </w:num>
  <w:num w:numId="24" w16cid:durableId="906111753">
    <w:abstractNumId w:val="5"/>
  </w:num>
  <w:num w:numId="25" w16cid:durableId="744960080">
    <w:abstractNumId w:val="17"/>
  </w:num>
  <w:num w:numId="26" w16cid:durableId="1319266143">
    <w:abstractNumId w:val="35"/>
  </w:num>
  <w:num w:numId="27" w16cid:durableId="1206524230">
    <w:abstractNumId w:val="21"/>
  </w:num>
  <w:num w:numId="28" w16cid:durableId="1494226070">
    <w:abstractNumId w:val="13"/>
  </w:num>
  <w:num w:numId="29" w16cid:durableId="9344426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22127">
    <w:abstractNumId w:val="28"/>
  </w:num>
  <w:num w:numId="31" w16cid:durableId="1912693121">
    <w:abstractNumId w:val="1"/>
  </w:num>
  <w:num w:numId="32" w16cid:durableId="1883052602">
    <w:abstractNumId w:val="29"/>
  </w:num>
  <w:num w:numId="33" w16cid:durableId="1047417596">
    <w:abstractNumId w:val="0"/>
  </w:num>
  <w:num w:numId="34" w16cid:durableId="484473557">
    <w:abstractNumId w:val="36"/>
  </w:num>
  <w:num w:numId="35" w16cid:durableId="908657864">
    <w:abstractNumId w:val="9"/>
  </w:num>
  <w:num w:numId="36" w16cid:durableId="458306414">
    <w:abstractNumId w:val="16"/>
  </w:num>
  <w:num w:numId="37" w16cid:durableId="1348410778">
    <w:abstractNumId w:val="6"/>
  </w:num>
  <w:num w:numId="38" w16cid:durableId="13050418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62B1"/>
    <w:rsid w:val="00037012"/>
    <w:rsid w:val="000403CC"/>
    <w:rsid w:val="0004471E"/>
    <w:rsid w:val="00053CBE"/>
    <w:rsid w:val="00054D38"/>
    <w:rsid w:val="00061495"/>
    <w:rsid w:val="00065C2F"/>
    <w:rsid w:val="000733A7"/>
    <w:rsid w:val="000764A1"/>
    <w:rsid w:val="00083887"/>
    <w:rsid w:val="00084B88"/>
    <w:rsid w:val="00086550"/>
    <w:rsid w:val="00091631"/>
    <w:rsid w:val="0009409A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38E3"/>
    <w:rsid w:val="001569EA"/>
    <w:rsid w:val="00157EFA"/>
    <w:rsid w:val="001677A3"/>
    <w:rsid w:val="001679C3"/>
    <w:rsid w:val="0017158B"/>
    <w:rsid w:val="00174568"/>
    <w:rsid w:val="0017550C"/>
    <w:rsid w:val="00181CAE"/>
    <w:rsid w:val="00186024"/>
    <w:rsid w:val="00186A63"/>
    <w:rsid w:val="00196528"/>
    <w:rsid w:val="001A39E2"/>
    <w:rsid w:val="001A48A5"/>
    <w:rsid w:val="001B175A"/>
    <w:rsid w:val="001C0185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2F757A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C6126"/>
    <w:rsid w:val="003D61EC"/>
    <w:rsid w:val="003D7A07"/>
    <w:rsid w:val="003E1891"/>
    <w:rsid w:val="003E56C7"/>
    <w:rsid w:val="003E7264"/>
    <w:rsid w:val="003E7791"/>
    <w:rsid w:val="003F1B35"/>
    <w:rsid w:val="003F1BBF"/>
    <w:rsid w:val="003F3129"/>
    <w:rsid w:val="003F7D16"/>
    <w:rsid w:val="003F7E1A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96F37"/>
    <w:rsid w:val="005A1D5E"/>
    <w:rsid w:val="005B129F"/>
    <w:rsid w:val="005C1B18"/>
    <w:rsid w:val="005C5A98"/>
    <w:rsid w:val="005C5B6C"/>
    <w:rsid w:val="005C5D86"/>
    <w:rsid w:val="005C7F6A"/>
    <w:rsid w:val="005D0274"/>
    <w:rsid w:val="005E169B"/>
    <w:rsid w:val="005E504C"/>
    <w:rsid w:val="005F254B"/>
    <w:rsid w:val="005F37C3"/>
    <w:rsid w:val="00611505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20D2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7BE3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2B3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5B09"/>
    <w:rsid w:val="0099339D"/>
    <w:rsid w:val="0099362C"/>
    <w:rsid w:val="00994C51"/>
    <w:rsid w:val="009A1141"/>
    <w:rsid w:val="009A2386"/>
    <w:rsid w:val="009A2953"/>
    <w:rsid w:val="009B389D"/>
    <w:rsid w:val="009B3C70"/>
    <w:rsid w:val="009C225A"/>
    <w:rsid w:val="009C365F"/>
    <w:rsid w:val="009C7B46"/>
    <w:rsid w:val="009D0BA2"/>
    <w:rsid w:val="009D3625"/>
    <w:rsid w:val="009D3FED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9252D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6123A"/>
    <w:rsid w:val="00B75054"/>
    <w:rsid w:val="00B93517"/>
    <w:rsid w:val="00B93AAF"/>
    <w:rsid w:val="00B97F26"/>
    <w:rsid w:val="00BA2933"/>
    <w:rsid w:val="00BA7E48"/>
    <w:rsid w:val="00BB2B1E"/>
    <w:rsid w:val="00BB3166"/>
    <w:rsid w:val="00BB44BF"/>
    <w:rsid w:val="00BB4F9B"/>
    <w:rsid w:val="00BE168E"/>
    <w:rsid w:val="00BE5C53"/>
    <w:rsid w:val="00BE6FBE"/>
    <w:rsid w:val="00BF316B"/>
    <w:rsid w:val="00BF7D68"/>
    <w:rsid w:val="00C0012C"/>
    <w:rsid w:val="00C029B1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6B94"/>
    <w:rsid w:val="00C6701A"/>
    <w:rsid w:val="00C73B5E"/>
    <w:rsid w:val="00C83C9D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D27F8"/>
    <w:rsid w:val="00EE4469"/>
    <w:rsid w:val="00EE7DC7"/>
    <w:rsid w:val="00EF6233"/>
    <w:rsid w:val="00F002AD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2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5B9-C9A2-4543-900D-524B368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21</Pages>
  <Words>8445</Words>
  <Characters>50673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201</cp:revision>
  <cp:lastPrinted>2022-02-07T07:03:00Z</cp:lastPrinted>
  <dcterms:created xsi:type="dcterms:W3CDTF">2021-03-17T10:10:00Z</dcterms:created>
  <dcterms:modified xsi:type="dcterms:W3CDTF">2022-05-30T12:31:00Z</dcterms:modified>
</cp:coreProperties>
</file>