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993"/>
        <w:gridCol w:w="885"/>
        <w:gridCol w:w="1311"/>
        <w:gridCol w:w="33"/>
        <w:gridCol w:w="2483"/>
      </w:tblGrid>
      <w:tr w:rsidR="00580A28" w:rsidRPr="00336031" w14:paraId="203EC9AE" w14:textId="77777777" w:rsidTr="00580A28">
        <w:tc>
          <w:tcPr>
            <w:tcW w:w="534" w:type="dxa"/>
          </w:tcPr>
          <w:p w14:paraId="205C8189" w14:textId="77777777" w:rsidR="00580A28" w:rsidRPr="00336031" w:rsidRDefault="00580A28" w:rsidP="009B3C9D">
            <w:pPr>
              <w:ind w:right="-1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6031"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4110" w:type="dxa"/>
          </w:tcPr>
          <w:p w14:paraId="17E23120" w14:textId="77777777" w:rsidR="00580A28" w:rsidRPr="00336031" w:rsidRDefault="00580A28" w:rsidP="009B3C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60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Wymagane parametry i funkcje</w:t>
            </w:r>
          </w:p>
          <w:p w14:paraId="5B834F9F" w14:textId="77777777" w:rsidR="00580A28" w:rsidRPr="00336031" w:rsidRDefault="00580A28" w:rsidP="009B3C9D">
            <w:pPr>
              <w:jc w:val="center"/>
              <w:rPr>
                <w:rFonts w:ascii="Times New Roman" w:hAnsi="Times New Roman" w:cs="Times New Roman"/>
              </w:rPr>
            </w:pPr>
            <w:r w:rsidRPr="00336031">
              <w:rPr>
                <w:rFonts w:ascii="Times New Roman" w:hAnsi="Times New Roman" w:cs="Times New Roman"/>
                <w:sz w:val="18"/>
                <w:szCs w:val="18"/>
              </w:rPr>
              <w:t>(wartości minimalne wymagane)</w:t>
            </w:r>
          </w:p>
        </w:tc>
        <w:tc>
          <w:tcPr>
            <w:tcW w:w="993" w:type="dxa"/>
          </w:tcPr>
          <w:p w14:paraId="57926D0A" w14:textId="77777777" w:rsidR="00580A28" w:rsidRPr="00336031" w:rsidRDefault="00580A28" w:rsidP="009B3C9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Liczba jednostek miary </w:t>
            </w:r>
          </w:p>
        </w:tc>
        <w:tc>
          <w:tcPr>
            <w:tcW w:w="885" w:type="dxa"/>
          </w:tcPr>
          <w:p w14:paraId="276DF027" w14:textId="77777777" w:rsidR="00580A28" w:rsidRPr="00336031" w:rsidRDefault="00580A28" w:rsidP="009B3C9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Jednostka miary </w:t>
            </w:r>
          </w:p>
        </w:tc>
        <w:tc>
          <w:tcPr>
            <w:tcW w:w="1311" w:type="dxa"/>
          </w:tcPr>
          <w:p w14:paraId="3FA2C1A3" w14:textId="77777777" w:rsidR="00580A28" w:rsidRPr="00336031" w:rsidRDefault="00580A28" w:rsidP="009B3C9D">
            <w:pPr>
              <w:rPr>
                <w:rFonts w:ascii="Times New Roman" w:hAnsi="Times New Roman" w:cs="Times New Roman"/>
              </w:rPr>
            </w:pPr>
            <w:r w:rsidRPr="003360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Parametr wymagany</w:t>
            </w:r>
          </w:p>
        </w:tc>
        <w:tc>
          <w:tcPr>
            <w:tcW w:w="2516" w:type="dxa"/>
            <w:gridSpan w:val="2"/>
          </w:tcPr>
          <w:p w14:paraId="61EB7044" w14:textId="77777777" w:rsidR="00580A28" w:rsidRPr="00336031" w:rsidRDefault="00580A28" w:rsidP="009B3C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0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Parametr oferowany</w:t>
            </w:r>
          </w:p>
        </w:tc>
      </w:tr>
      <w:tr w:rsidR="00580A28" w:rsidRPr="00336031" w14:paraId="7E9786C9" w14:textId="77777777" w:rsidTr="00580A28">
        <w:trPr>
          <w:trHeight w:val="826"/>
        </w:trPr>
        <w:tc>
          <w:tcPr>
            <w:tcW w:w="10349" w:type="dxa"/>
            <w:gridSpan w:val="7"/>
            <w:shd w:val="clear" w:color="auto" w:fill="C6D9F1" w:themeFill="text2" w:themeFillTint="33"/>
          </w:tcPr>
          <w:p w14:paraId="23CBDE0C" w14:textId="77777777" w:rsidR="00580A28" w:rsidRPr="00336031" w:rsidRDefault="00580A28" w:rsidP="009B3C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Parawany sufitowe </w:t>
            </w:r>
            <w:r w:rsidR="007F2A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proofErr w:type="spellStart"/>
            <w:r w:rsidR="007F2AF0">
              <w:rPr>
                <w:rFonts w:ascii="Times New Roman" w:hAnsi="Times New Roman" w:cs="Times New Roman"/>
                <w:b/>
                <w:sz w:val="20"/>
                <w:szCs w:val="20"/>
              </w:rPr>
              <w:t>kpl</w:t>
            </w:r>
            <w:proofErr w:type="spellEnd"/>
            <w:r w:rsidR="007F2A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- </w:t>
            </w:r>
            <w:r w:rsidR="00457530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- 4 łóżkowych </w:t>
            </w:r>
            <w:r w:rsidR="00457530">
              <w:rPr>
                <w:rFonts w:ascii="Times New Roman" w:hAnsi="Times New Roman" w:cs="Times New Roman"/>
                <w:b/>
                <w:sz w:val="20"/>
                <w:szCs w:val="20"/>
              </w:rPr>
              <w:t>i 2 sale - 3 łóżkowe</w:t>
            </w:r>
            <w:r w:rsidR="007F2AF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5F1230EC" w14:textId="77777777" w:rsidR="00580A28" w:rsidRPr="00336031" w:rsidRDefault="00580A28" w:rsidP="009B3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Oferowany model: …………………………………………………………</w:t>
            </w:r>
          </w:p>
          <w:p w14:paraId="57EBC146" w14:textId="77777777" w:rsidR="00580A28" w:rsidRPr="00694D50" w:rsidRDefault="00580A28" w:rsidP="009B3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 xml:space="preserve">Producent: </w:t>
            </w: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</w:t>
            </w:r>
          </w:p>
          <w:p w14:paraId="0A6277B8" w14:textId="77777777" w:rsidR="00580A28" w:rsidRPr="00336031" w:rsidRDefault="00580A28" w:rsidP="009B3C9D">
            <w:pPr>
              <w:rPr>
                <w:rFonts w:ascii="Times New Roman" w:hAnsi="Times New Roman" w:cs="Times New Roman"/>
              </w:rPr>
            </w:pP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 xml:space="preserve">Rok produkcji </w:t>
            </w: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4B5D0E" w:rsidRPr="00457530" w14:paraId="1D84D25A" w14:textId="77777777" w:rsidTr="004B5D0E">
        <w:tc>
          <w:tcPr>
            <w:tcW w:w="10349" w:type="dxa"/>
            <w:gridSpan w:val="7"/>
            <w:shd w:val="clear" w:color="auto" w:fill="D9D9D9" w:themeFill="background1" w:themeFillShade="D9"/>
          </w:tcPr>
          <w:p w14:paraId="161ACF06" w14:textId="77777777" w:rsidR="004B5D0E" w:rsidRPr="00457530" w:rsidRDefault="004B5D0E" w:rsidP="009B3C9D">
            <w:pPr>
              <w:rPr>
                <w:rFonts w:ascii="Times New Roman" w:hAnsi="Times New Roman" w:cs="Times New Roman"/>
                <w:b/>
              </w:rPr>
            </w:pPr>
            <w:r w:rsidRPr="00457530">
              <w:rPr>
                <w:rFonts w:ascii="Times New Roman" w:hAnsi="Times New Roman" w:cs="Times New Roman"/>
                <w:b/>
              </w:rPr>
              <w:t xml:space="preserve">Sale 4 łóżkowe </w:t>
            </w:r>
          </w:p>
        </w:tc>
      </w:tr>
      <w:tr w:rsidR="00580A28" w:rsidRPr="00694D50" w14:paraId="45A4256B" w14:textId="77777777" w:rsidTr="00580A28">
        <w:tc>
          <w:tcPr>
            <w:tcW w:w="534" w:type="dxa"/>
          </w:tcPr>
          <w:p w14:paraId="0B8690E1" w14:textId="77777777" w:rsidR="00580A28" w:rsidRPr="00694D50" w:rsidRDefault="00580A28" w:rsidP="009B3C9D">
            <w:pPr>
              <w:pStyle w:val="Akapitzlist"/>
              <w:numPr>
                <w:ilvl w:val="0"/>
                <w:numId w:val="1"/>
              </w:numPr>
              <w:ind w:left="709"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14:paraId="4470B478" w14:textId="4026106A" w:rsidR="00580A28" w:rsidRPr="00694D50" w:rsidRDefault="00580A28" w:rsidP="00694D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>Elementy systemu zasłon szpitalnych w kolorze aluminium anodowanego - szyna aluminiowa</w:t>
            </w:r>
            <w:r w:rsidR="00213D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>- pro</w:t>
            </w:r>
            <w:r w:rsidR="007F2AF0">
              <w:rPr>
                <w:rFonts w:ascii="Times New Roman" w:hAnsi="Times New Roman" w:cs="Times New Roman"/>
                <w:sz w:val="20"/>
                <w:szCs w:val="20"/>
              </w:rPr>
              <w:t>wadnica z profilu kwadratowego,</w:t>
            </w:r>
            <w:r w:rsidR="007F2AF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>pół zamkniętego wraz z wkładką PCV</w:t>
            </w:r>
          </w:p>
        </w:tc>
        <w:tc>
          <w:tcPr>
            <w:tcW w:w="993" w:type="dxa"/>
          </w:tcPr>
          <w:p w14:paraId="32C84A4B" w14:textId="77777777" w:rsidR="00580A28" w:rsidRPr="00694D50" w:rsidRDefault="00580A28" w:rsidP="0069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>131,6</w:t>
            </w:r>
          </w:p>
        </w:tc>
        <w:tc>
          <w:tcPr>
            <w:tcW w:w="885" w:type="dxa"/>
          </w:tcPr>
          <w:p w14:paraId="48D6EBE6" w14:textId="77777777" w:rsidR="00580A28" w:rsidRPr="00694D50" w:rsidRDefault="00580A28" w:rsidP="0069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4D50">
              <w:rPr>
                <w:rFonts w:ascii="Times New Roman" w:hAnsi="Times New Roman" w:cs="Times New Roman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344" w:type="dxa"/>
            <w:gridSpan w:val="2"/>
          </w:tcPr>
          <w:p w14:paraId="7824A96C" w14:textId="77777777" w:rsidR="00580A28" w:rsidRPr="00694D50" w:rsidRDefault="00580A28" w:rsidP="0069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483" w:type="dxa"/>
          </w:tcPr>
          <w:p w14:paraId="31849064" w14:textId="77777777" w:rsidR="00580A28" w:rsidRPr="00694D50" w:rsidRDefault="00580A28" w:rsidP="009B3C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A28" w:rsidRPr="00694D50" w14:paraId="40CD137D" w14:textId="77777777" w:rsidTr="00580A28">
        <w:trPr>
          <w:trHeight w:val="348"/>
        </w:trPr>
        <w:tc>
          <w:tcPr>
            <w:tcW w:w="534" w:type="dxa"/>
          </w:tcPr>
          <w:p w14:paraId="453C5296" w14:textId="77777777" w:rsidR="00580A28" w:rsidRPr="00694D50" w:rsidRDefault="00580A28" w:rsidP="009B3C9D">
            <w:pPr>
              <w:pStyle w:val="Akapitzlist"/>
              <w:numPr>
                <w:ilvl w:val="0"/>
                <w:numId w:val="1"/>
              </w:numPr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14:paraId="363920BB" w14:textId="77777777" w:rsidR="00580A28" w:rsidRPr="00694D50" w:rsidRDefault="00580A28" w:rsidP="00694D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 xml:space="preserve">Zaczep z haczykiem wykonany </w:t>
            </w:r>
            <w:r w:rsidR="00694D5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>z samosmarującego się nylonu umożliwiającego ciche i łatwe przesuwanie zasłonek</w:t>
            </w:r>
          </w:p>
        </w:tc>
        <w:tc>
          <w:tcPr>
            <w:tcW w:w="993" w:type="dxa"/>
          </w:tcPr>
          <w:p w14:paraId="48A9706A" w14:textId="77777777" w:rsidR="00580A28" w:rsidRPr="00694D50" w:rsidRDefault="00580A28" w:rsidP="0069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>1456</w:t>
            </w:r>
          </w:p>
        </w:tc>
        <w:tc>
          <w:tcPr>
            <w:tcW w:w="885" w:type="dxa"/>
          </w:tcPr>
          <w:p w14:paraId="274A5B1D" w14:textId="77777777" w:rsidR="00580A28" w:rsidRPr="00694D50" w:rsidRDefault="00580A28" w:rsidP="0069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344" w:type="dxa"/>
            <w:gridSpan w:val="2"/>
          </w:tcPr>
          <w:p w14:paraId="6A9641BF" w14:textId="77777777" w:rsidR="00580A28" w:rsidRPr="00694D50" w:rsidRDefault="00580A28" w:rsidP="0069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6530E7" w14:textId="77777777" w:rsidR="00580A28" w:rsidRPr="00694D50" w:rsidRDefault="00580A28" w:rsidP="0069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483" w:type="dxa"/>
          </w:tcPr>
          <w:p w14:paraId="4211D2B4" w14:textId="77777777" w:rsidR="00580A28" w:rsidRPr="00694D50" w:rsidRDefault="00580A28" w:rsidP="009B3C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A28" w:rsidRPr="00694D50" w14:paraId="6952F83D" w14:textId="77777777" w:rsidTr="00580A28">
        <w:tc>
          <w:tcPr>
            <w:tcW w:w="534" w:type="dxa"/>
          </w:tcPr>
          <w:p w14:paraId="167182EC" w14:textId="77777777" w:rsidR="00580A28" w:rsidRPr="00694D50" w:rsidRDefault="00580A28" w:rsidP="009B3C9D">
            <w:pPr>
              <w:pStyle w:val="Akapitzlist"/>
              <w:numPr>
                <w:ilvl w:val="0"/>
                <w:numId w:val="1"/>
              </w:numPr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14:paraId="1BB8496A" w14:textId="77777777" w:rsidR="00580A28" w:rsidRPr="00694D50" w:rsidRDefault="00580A28" w:rsidP="00694D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>Nasadka końcowa - zamknięcie szyny</w:t>
            </w:r>
          </w:p>
        </w:tc>
        <w:tc>
          <w:tcPr>
            <w:tcW w:w="993" w:type="dxa"/>
          </w:tcPr>
          <w:p w14:paraId="07E52B66" w14:textId="77777777" w:rsidR="00580A28" w:rsidRPr="00694D50" w:rsidRDefault="00580A28" w:rsidP="0069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85" w:type="dxa"/>
          </w:tcPr>
          <w:p w14:paraId="7DBE8AE5" w14:textId="77777777" w:rsidR="00580A28" w:rsidRPr="00694D50" w:rsidRDefault="00580A28" w:rsidP="0069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344" w:type="dxa"/>
            <w:gridSpan w:val="2"/>
          </w:tcPr>
          <w:p w14:paraId="11E35ECB" w14:textId="77777777" w:rsidR="00580A28" w:rsidRPr="00694D50" w:rsidRDefault="00580A28" w:rsidP="0069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483" w:type="dxa"/>
          </w:tcPr>
          <w:p w14:paraId="5AB83EED" w14:textId="77777777" w:rsidR="00580A28" w:rsidRPr="00694D50" w:rsidRDefault="00580A28" w:rsidP="009B3C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A28" w:rsidRPr="00694D50" w14:paraId="228C4B77" w14:textId="77777777" w:rsidTr="00580A28">
        <w:tc>
          <w:tcPr>
            <w:tcW w:w="534" w:type="dxa"/>
          </w:tcPr>
          <w:p w14:paraId="2F0A3CD0" w14:textId="77777777" w:rsidR="00580A28" w:rsidRPr="00694D50" w:rsidRDefault="00580A28" w:rsidP="009B3C9D">
            <w:pPr>
              <w:pStyle w:val="Akapitzlist"/>
              <w:numPr>
                <w:ilvl w:val="0"/>
                <w:numId w:val="1"/>
              </w:numPr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14:paraId="36CBCCAF" w14:textId="77777777" w:rsidR="00580A28" w:rsidRPr="00694D50" w:rsidRDefault="00580A28" w:rsidP="00694D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 xml:space="preserve">Rurka aluminiowa wprowadzona do tulei oraz mocowana do prowadnicy aluminiowej (szyny) długość 1,5 </w:t>
            </w:r>
            <w:proofErr w:type="spellStart"/>
            <w:r w:rsidRPr="00694D50">
              <w:rPr>
                <w:rFonts w:ascii="Times New Roman" w:hAnsi="Times New Roman" w:cs="Times New Roman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993" w:type="dxa"/>
          </w:tcPr>
          <w:p w14:paraId="4378163D" w14:textId="77777777" w:rsidR="00580A28" w:rsidRPr="00694D50" w:rsidRDefault="00580A28" w:rsidP="0069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885" w:type="dxa"/>
          </w:tcPr>
          <w:p w14:paraId="70F9F2A1" w14:textId="77777777" w:rsidR="00580A28" w:rsidRPr="00694D50" w:rsidRDefault="00580A28" w:rsidP="0069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4D50">
              <w:rPr>
                <w:rFonts w:ascii="Times New Roman" w:hAnsi="Times New Roman" w:cs="Times New Roman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344" w:type="dxa"/>
            <w:gridSpan w:val="2"/>
          </w:tcPr>
          <w:p w14:paraId="3FDE0DD7" w14:textId="77777777" w:rsidR="00580A28" w:rsidRPr="00694D50" w:rsidRDefault="00580A28" w:rsidP="0069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C5B49E" w14:textId="77777777" w:rsidR="00580A28" w:rsidRPr="00694D50" w:rsidRDefault="00580A28" w:rsidP="0069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483" w:type="dxa"/>
          </w:tcPr>
          <w:p w14:paraId="6FAEDE1F" w14:textId="77777777" w:rsidR="00580A28" w:rsidRPr="00694D50" w:rsidRDefault="00580A28" w:rsidP="009B3C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A28" w:rsidRPr="00694D50" w14:paraId="4D92860F" w14:textId="77777777" w:rsidTr="00580A28">
        <w:tc>
          <w:tcPr>
            <w:tcW w:w="534" w:type="dxa"/>
          </w:tcPr>
          <w:p w14:paraId="7B37E5F9" w14:textId="77777777" w:rsidR="00580A28" w:rsidRPr="00694D50" w:rsidRDefault="00580A28" w:rsidP="009B3C9D">
            <w:pPr>
              <w:pStyle w:val="Akapitzlist"/>
              <w:numPr>
                <w:ilvl w:val="0"/>
                <w:numId w:val="1"/>
              </w:numPr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14:paraId="2A7E882E" w14:textId="77777777" w:rsidR="00580A28" w:rsidRPr="00694D50" w:rsidRDefault="00580A28" w:rsidP="00694D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>Wieszak aluminiowy sufitowy umożliwiający montaż końcówki prowadnicy w miejscu gdzie nie jest dostępne zamocowanie ścienne prowadnicy</w:t>
            </w:r>
          </w:p>
        </w:tc>
        <w:tc>
          <w:tcPr>
            <w:tcW w:w="993" w:type="dxa"/>
          </w:tcPr>
          <w:p w14:paraId="533B16F7" w14:textId="77777777" w:rsidR="00580A28" w:rsidRPr="00694D50" w:rsidRDefault="00580A28" w:rsidP="0069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85" w:type="dxa"/>
          </w:tcPr>
          <w:p w14:paraId="1CECDBCC" w14:textId="77777777" w:rsidR="00580A28" w:rsidRPr="00694D50" w:rsidRDefault="00580A28" w:rsidP="0069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344" w:type="dxa"/>
            <w:gridSpan w:val="2"/>
          </w:tcPr>
          <w:p w14:paraId="45B8E153" w14:textId="77777777" w:rsidR="00580A28" w:rsidRPr="00694D50" w:rsidRDefault="00580A28" w:rsidP="0069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483" w:type="dxa"/>
          </w:tcPr>
          <w:p w14:paraId="60A8FA2D" w14:textId="77777777" w:rsidR="00580A28" w:rsidRPr="00694D50" w:rsidRDefault="00580A28" w:rsidP="009B3C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A28" w:rsidRPr="00694D50" w14:paraId="407EFABD" w14:textId="77777777" w:rsidTr="00580A28">
        <w:tc>
          <w:tcPr>
            <w:tcW w:w="534" w:type="dxa"/>
          </w:tcPr>
          <w:p w14:paraId="092DD501" w14:textId="77777777" w:rsidR="00580A28" w:rsidRPr="00694D50" w:rsidRDefault="00580A28" w:rsidP="009B3C9D">
            <w:pPr>
              <w:pStyle w:val="Akapitzlist"/>
              <w:numPr>
                <w:ilvl w:val="0"/>
                <w:numId w:val="1"/>
              </w:numPr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14:paraId="3E513BE3" w14:textId="77777777" w:rsidR="00580A28" w:rsidRPr="00694D50" w:rsidRDefault="00580A28" w:rsidP="00694D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>Kołnierz maskujący</w:t>
            </w:r>
          </w:p>
        </w:tc>
        <w:tc>
          <w:tcPr>
            <w:tcW w:w="993" w:type="dxa"/>
          </w:tcPr>
          <w:p w14:paraId="4D7359F7" w14:textId="77777777" w:rsidR="00580A28" w:rsidRPr="00694D50" w:rsidRDefault="00580A28" w:rsidP="0069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85" w:type="dxa"/>
          </w:tcPr>
          <w:p w14:paraId="5D4F4526" w14:textId="77777777" w:rsidR="00580A28" w:rsidRPr="00694D50" w:rsidRDefault="00580A28" w:rsidP="0069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344" w:type="dxa"/>
            <w:gridSpan w:val="2"/>
          </w:tcPr>
          <w:p w14:paraId="451CBCA3" w14:textId="77777777" w:rsidR="00580A28" w:rsidRPr="00694D50" w:rsidRDefault="00580A28" w:rsidP="0069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483" w:type="dxa"/>
          </w:tcPr>
          <w:p w14:paraId="7A7DA063" w14:textId="77777777" w:rsidR="00580A28" w:rsidRPr="00694D50" w:rsidRDefault="00580A28" w:rsidP="009B3C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A28" w:rsidRPr="00694D50" w14:paraId="1F209257" w14:textId="77777777" w:rsidTr="00580A28">
        <w:trPr>
          <w:trHeight w:val="248"/>
        </w:trPr>
        <w:tc>
          <w:tcPr>
            <w:tcW w:w="534" w:type="dxa"/>
          </w:tcPr>
          <w:p w14:paraId="6265F967" w14:textId="77777777" w:rsidR="00580A28" w:rsidRPr="00694D50" w:rsidRDefault="00580A28" w:rsidP="009B3C9D">
            <w:pPr>
              <w:pStyle w:val="Akapitzlist"/>
              <w:numPr>
                <w:ilvl w:val="0"/>
                <w:numId w:val="1"/>
              </w:numPr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14:paraId="7D1DCEF6" w14:textId="77777777" w:rsidR="00580A28" w:rsidRPr="00694D50" w:rsidRDefault="00580A28" w:rsidP="00694D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>Wspornik ścienny do mocowania prowadnicy aluminiowej (szyny)</w:t>
            </w:r>
          </w:p>
        </w:tc>
        <w:tc>
          <w:tcPr>
            <w:tcW w:w="993" w:type="dxa"/>
          </w:tcPr>
          <w:p w14:paraId="7B99BECE" w14:textId="77777777" w:rsidR="00580A28" w:rsidRPr="00694D50" w:rsidRDefault="00580A28" w:rsidP="0069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85" w:type="dxa"/>
          </w:tcPr>
          <w:p w14:paraId="5439E663" w14:textId="77777777" w:rsidR="00580A28" w:rsidRPr="00694D50" w:rsidRDefault="00580A28" w:rsidP="0069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344" w:type="dxa"/>
            <w:gridSpan w:val="2"/>
          </w:tcPr>
          <w:p w14:paraId="4C48400D" w14:textId="77777777" w:rsidR="00580A28" w:rsidRPr="00694D50" w:rsidRDefault="00580A28" w:rsidP="0069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483" w:type="dxa"/>
          </w:tcPr>
          <w:p w14:paraId="0ACE15A2" w14:textId="77777777" w:rsidR="00580A28" w:rsidRPr="00694D50" w:rsidRDefault="00580A28" w:rsidP="009B3C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A28" w:rsidRPr="00694D50" w14:paraId="46FCD8A9" w14:textId="77777777" w:rsidTr="00580A28">
        <w:tc>
          <w:tcPr>
            <w:tcW w:w="534" w:type="dxa"/>
          </w:tcPr>
          <w:p w14:paraId="3F9AC6B5" w14:textId="77777777" w:rsidR="00580A28" w:rsidRPr="00694D50" w:rsidRDefault="00580A28" w:rsidP="009B3C9D">
            <w:pPr>
              <w:pStyle w:val="Akapitzlist"/>
              <w:numPr>
                <w:ilvl w:val="0"/>
                <w:numId w:val="1"/>
              </w:numPr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14:paraId="2FC5E2F3" w14:textId="77777777" w:rsidR="00580A28" w:rsidRPr="00694D50" w:rsidRDefault="00580A28" w:rsidP="00694D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>Element zakładkowy umożliwiający montaż sąsiednich kabin z przodu prowadnicy</w:t>
            </w:r>
          </w:p>
        </w:tc>
        <w:tc>
          <w:tcPr>
            <w:tcW w:w="993" w:type="dxa"/>
          </w:tcPr>
          <w:p w14:paraId="55A04BE8" w14:textId="77777777" w:rsidR="00580A28" w:rsidRPr="00694D50" w:rsidRDefault="00580A28" w:rsidP="0069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85" w:type="dxa"/>
          </w:tcPr>
          <w:p w14:paraId="018CF600" w14:textId="77777777" w:rsidR="00580A28" w:rsidRPr="00694D50" w:rsidRDefault="00580A28" w:rsidP="0069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344" w:type="dxa"/>
            <w:gridSpan w:val="2"/>
          </w:tcPr>
          <w:p w14:paraId="17C61500" w14:textId="77777777" w:rsidR="00580A28" w:rsidRPr="00694D50" w:rsidRDefault="00580A28" w:rsidP="0069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2060EB" w14:textId="77777777" w:rsidR="00580A28" w:rsidRPr="00694D50" w:rsidRDefault="00580A28" w:rsidP="0069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483" w:type="dxa"/>
          </w:tcPr>
          <w:p w14:paraId="6632D406" w14:textId="77777777" w:rsidR="00580A28" w:rsidRPr="00694D50" w:rsidRDefault="00580A28" w:rsidP="009B3C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A28" w:rsidRPr="00694D50" w14:paraId="4BA614E0" w14:textId="77777777" w:rsidTr="00580A28">
        <w:tc>
          <w:tcPr>
            <w:tcW w:w="534" w:type="dxa"/>
            <w:shd w:val="clear" w:color="auto" w:fill="FFFFFF" w:themeFill="background1"/>
          </w:tcPr>
          <w:p w14:paraId="6D10B1E5" w14:textId="77777777" w:rsidR="00580A28" w:rsidRPr="00694D50" w:rsidRDefault="00580A28" w:rsidP="009B3C9D">
            <w:pPr>
              <w:pStyle w:val="Akapitzlist"/>
              <w:numPr>
                <w:ilvl w:val="0"/>
                <w:numId w:val="1"/>
              </w:numPr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14:paraId="34858A9D" w14:textId="1D4DC4BA" w:rsidR="00580A28" w:rsidRPr="00694D50" w:rsidRDefault="00580A28" w:rsidP="00694D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>Element łukowy kąt 90°</w:t>
            </w:r>
            <w:r w:rsidR="00213D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13D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>aluminiowa prowadnica z wkładką PCV umożliwiający montaż kabin pod kątem 90°</w:t>
            </w:r>
          </w:p>
        </w:tc>
        <w:tc>
          <w:tcPr>
            <w:tcW w:w="993" w:type="dxa"/>
            <w:shd w:val="clear" w:color="auto" w:fill="FFFFFF" w:themeFill="background1"/>
          </w:tcPr>
          <w:p w14:paraId="02237C96" w14:textId="77777777" w:rsidR="00580A28" w:rsidRPr="00694D50" w:rsidRDefault="00580A28" w:rsidP="0069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85" w:type="dxa"/>
            <w:shd w:val="clear" w:color="auto" w:fill="FFFFFF" w:themeFill="background1"/>
          </w:tcPr>
          <w:p w14:paraId="266F27E9" w14:textId="77777777" w:rsidR="00580A28" w:rsidRPr="00694D50" w:rsidRDefault="00580A28" w:rsidP="0069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344" w:type="dxa"/>
            <w:gridSpan w:val="2"/>
            <w:shd w:val="clear" w:color="auto" w:fill="FFFFFF" w:themeFill="background1"/>
          </w:tcPr>
          <w:p w14:paraId="115AEFF0" w14:textId="77777777" w:rsidR="00580A28" w:rsidRPr="00694D50" w:rsidRDefault="00580A28" w:rsidP="0069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483" w:type="dxa"/>
            <w:shd w:val="clear" w:color="auto" w:fill="FFFFFF" w:themeFill="background1"/>
          </w:tcPr>
          <w:p w14:paraId="68B38FF2" w14:textId="77777777" w:rsidR="00580A28" w:rsidRPr="00694D50" w:rsidRDefault="00580A28" w:rsidP="009B3C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A28" w:rsidRPr="00694D50" w14:paraId="37994302" w14:textId="77777777" w:rsidTr="00580A28">
        <w:tc>
          <w:tcPr>
            <w:tcW w:w="534" w:type="dxa"/>
          </w:tcPr>
          <w:p w14:paraId="3D7BA6AC" w14:textId="77777777" w:rsidR="00580A28" w:rsidRPr="00694D50" w:rsidRDefault="00580A28" w:rsidP="009B3C9D">
            <w:pPr>
              <w:pStyle w:val="Akapitzlist"/>
              <w:numPr>
                <w:ilvl w:val="0"/>
                <w:numId w:val="1"/>
              </w:numPr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14:paraId="4BB5F165" w14:textId="77777777" w:rsidR="00580A28" w:rsidRPr="00694D50" w:rsidRDefault="00580A28" w:rsidP="00694D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>Element połączeniowy do łączenia-przedłużania prowadnic szyn aluminiowych z wkładką PCV</w:t>
            </w:r>
          </w:p>
        </w:tc>
        <w:tc>
          <w:tcPr>
            <w:tcW w:w="993" w:type="dxa"/>
          </w:tcPr>
          <w:p w14:paraId="1DFA9286" w14:textId="77777777" w:rsidR="00580A28" w:rsidRPr="00694D50" w:rsidRDefault="00580A28" w:rsidP="0069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85" w:type="dxa"/>
          </w:tcPr>
          <w:p w14:paraId="30D3E88F" w14:textId="77777777" w:rsidR="00580A28" w:rsidRPr="00694D50" w:rsidRDefault="00580A28" w:rsidP="0069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344" w:type="dxa"/>
            <w:gridSpan w:val="2"/>
          </w:tcPr>
          <w:p w14:paraId="4C8D9389" w14:textId="77777777" w:rsidR="00580A28" w:rsidRPr="00694D50" w:rsidRDefault="00580A28" w:rsidP="0069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483" w:type="dxa"/>
          </w:tcPr>
          <w:p w14:paraId="6E61C396" w14:textId="77777777" w:rsidR="00580A28" w:rsidRPr="00694D50" w:rsidRDefault="00580A28" w:rsidP="009B3C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A28" w:rsidRPr="00694D50" w14:paraId="17CE2A3D" w14:textId="77777777" w:rsidTr="00580A28">
        <w:tc>
          <w:tcPr>
            <w:tcW w:w="534" w:type="dxa"/>
            <w:shd w:val="clear" w:color="auto" w:fill="auto"/>
          </w:tcPr>
          <w:p w14:paraId="0DAC84C3" w14:textId="77777777" w:rsidR="00580A28" w:rsidRPr="00694D50" w:rsidRDefault="00580A28" w:rsidP="009B3C9D">
            <w:pPr>
              <w:pStyle w:val="Akapitzlist"/>
              <w:numPr>
                <w:ilvl w:val="0"/>
                <w:numId w:val="1"/>
              </w:numPr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14:paraId="2E6DE8EF" w14:textId="5476ADAC" w:rsidR="00580A28" w:rsidRPr="00694D50" w:rsidRDefault="00580A28" w:rsidP="00B925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>Zasłona poliestrowa o wymiarach: 220x200cm</w:t>
            </w:r>
            <w:r w:rsidRPr="00694D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 xml:space="preserve">(szerokość/długość) z systemem zaczepów umożliwiających szybki i łatwy montaż </w:t>
            </w:r>
            <w:r w:rsidR="00694D5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>i demontaż na haczykach, różne kolory do wyboru przez Zamawiającego, wymagany atest PZH</w:t>
            </w:r>
            <w:r w:rsidR="00B531FF">
              <w:t xml:space="preserve"> </w:t>
            </w:r>
            <w:r w:rsidR="00B531FF" w:rsidRPr="00B531FF">
              <w:rPr>
                <w:rFonts w:ascii="Times New Roman" w:hAnsi="Times New Roman" w:cs="Times New Roman"/>
                <w:sz w:val="20"/>
                <w:szCs w:val="20"/>
              </w:rPr>
              <w:t>lub inny dokument równoważny, który potwierdza, że oferowany produkt, podczas stosowania zgodnego z zaleceniami producenta, nie wpływa negatywnie na zdrowie</w:t>
            </w:r>
            <w:r w:rsidR="00B9254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531FF" w:rsidRPr="00B531FF">
              <w:rPr>
                <w:rFonts w:ascii="Times New Roman" w:hAnsi="Times New Roman" w:cs="Times New Roman"/>
                <w:sz w:val="20"/>
                <w:szCs w:val="20"/>
              </w:rPr>
              <w:t>i środowisko</w:t>
            </w:r>
            <w:r w:rsidR="00B531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14:paraId="498DE63A" w14:textId="77777777" w:rsidR="00580A28" w:rsidRPr="00694D50" w:rsidRDefault="00580A28" w:rsidP="0069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85" w:type="dxa"/>
          </w:tcPr>
          <w:p w14:paraId="63C60AE5" w14:textId="77777777" w:rsidR="00580A28" w:rsidRPr="00694D50" w:rsidRDefault="00580A28" w:rsidP="0069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344" w:type="dxa"/>
            <w:gridSpan w:val="2"/>
            <w:shd w:val="clear" w:color="auto" w:fill="auto"/>
          </w:tcPr>
          <w:p w14:paraId="3F9CEC80" w14:textId="77777777" w:rsidR="00580A28" w:rsidRPr="00694D50" w:rsidRDefault="00580A28" w:rsidP="0069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483" w:type="dxa"/>
            <w:shd w:val="clear" w:color="auto" w:fill="auto"/>
          </w:tcPr>
          <w:p w14:paraId="0229C744" w14:textId="77777777" w:rsidR="00580A28" w:rsidRPr="00694D50" w:rsidRDefault="00580A28" w:rsidP="009B3C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A28" w:rsidRPr="00694D50" w14:paraId="5C00E588" w14:textId="77777777" w:rsidTr="00580A28">
        <w:tc>
          <w:tcPr>
            <w:tcW w:w="534" w:type="dxa"/>
          </w:tcPr>
          <w:p w14:paraId="5B3711EB" w14:textId="77777777" w:rsidR="00580A28" w:rsidRPr="00694D50" w:rsidRDefault="00580A28" w:rsidP="009B3C9D">
            <w:pPr>
              <w:pStyle w:val="Akapitzlist"/>
              <w:numPr>
                <w:ilvl w:val="0"/>
                <w:numId w:val="1"/>
              </w:numPr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14:paraId="6AB75835" w14:textId="0E633000" w:rsidR="00580A28" w:rsidRPr="00694D50" w:rsidRDefault="00580A28" w:rsidP="00B925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>Zasłona poliestrowa o wymiarach: 295x220cm</w:t>
            </w:r>
            <w:r w:rsidRPr="00694D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 xml:space="preserve">(szerokość/długość) z systemem zaczepów umożliwiających szybki i łatwy montaż, </w:t>
            </w:r>
            <w:r w:rsidR="00694D5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>i demontaż na haczykach, różne kolory do wyboru przez Zamawiającego, wymagany atest PZH</w:t>
            </w:r>
            <w:r w:rsidR="00B531FF">
              <w:t xml:space="preserve"> </w:t>
            </w:r>
            <w:r w:rsidR="00B92545" w:rsidRPr="00B92545">
              <w:rPr>
                <w:rFonts w:ascii="Times New Roman" w:hAnsi="Times New Roman" w:cs="Times New Roman"/>
                <w:sz w:val="20"/>
                <w:szCs w:val="20"/>
              </w:rPr>
              <w:t>lub inny dokument równoważny, który potwierdza, że oferowany produkt, podczas stosowania zgodnego z zaleceniami producenta, nie wpływa negatywnie na zdrowie</w:t>
            </w:r>
            <w:r w:rsidR="00B9254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92545" w:rsidRPr="00B92545">
              <w:rPr>
                <w:rFonts w:ascii="Times New Roman" w:hAnsi="Times New Roman" w:cs="Times New Roman"/>
                <w:sz w:val="20"/>
                <w:szCs w:val="20"/>
              </w:rPr>
              <w:t>i środowisko.</w:t>
            </w:r>
          </w:p>
        </w:tc>
        <w:tc>
          <w:tcPr>
            <w:tcW w:w="993" w:type="dxa"/>
          </w:tcPr>
          <w:p w14:paraId="16BFE26A" w14:textId="77777777" w:rsidR="00580A28" w:rsidRPr="00694D50" w:rsidRDefault="00580A28" w:rsidP="0069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85" w:type="dxa"/>
          </w:tcPr>
          <w:p w14:paraId="5A5DCB55" w14:textId="77777777" w:rsidR="00580A28" w:rsidRPr="00694D50" w:rsidRDefault="00580A28" w:rsidP="0069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344" w:type="dxa"/>
            <w:gridSpan w:val="2"/>
          </w:tcPr>
          <w:p w14:paraId="5B4E5903" w14:textId="77777777" w:rsidR="00580A28" w:rsidRPr="00694D50" w:rsidRDefault="00580A28" w:rsidP="0069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483" w:type="dxa"/>
          </w:tcPr>
          <w:p w14:paraId="67B9BFD3" w14:textId="77777777" w:rsidR="00580A28" w:rsidRPr="00694D50" w:rsidRDefault="00580A28" w:rsidP="009B3C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972711E" w14:textId="77777777" w:rsidR="00580A28" w:rsidRPr="00694D50" w:rsidRDefault="00580A28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993"/>
        <w:gridCol w:w="885"/>
        <w:gridCol w:w="1344"/>
        <w:gridCol w:w="2483"/>
      </w:tblGrid>
      <w:tr w:rsidR="004B5D0E" w:rsidRPr="00694D50" w14:paraId="5877F03B" w14:textId="77777777" w:rsidTr="004B5D0E">
        <w:tc>
          <w:tcPr>
            <w:tcW w:w="10349" w:type="dxa"/>
            <w:gridSpan w:val="6"/>
            <w:shd w:val="clear" w:color="auto" w:fill="D9D9D9" w:themeFill="background1" w:themeFillShade="D9"/>
          </w:tcPr>
          <w:p w14:paraId="266A5627" w14:textId="77777777" w:rsidR="004B5D0E" w:rsidRPr="00694D50" w:rsidRDefault="004B5D0E" w:rsidP="00C75F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4D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Sale 3 łóżkowe </w:t>
            </w:r>
          </w:p>
        </w:tc>
      </w:tr>
      <w:tr w:rsidR="00580A28" w:rsidRPr="00694D50" w14:paraId="53068257" w14:textId="77777777" w:rsidTr="00C75FAC">
        <w:tc>
          <w:tcPr>
            <w:tcW w:w="534" w:type="dxa"/>
          </w:tcPr>
          <w:p w14:paraId="0C47EE04" w14:textId="77777777" w:rsidR="00580A28" w:rsidRPr="00694D50" w:rsidRDefault="00580A28" w:rsidP="00C75FAC">
            <w:pPr>
              <w:pStyle w:val="Akapitzlist"/>
              <w:numPr>
                <w:ilvl w:val="0"/>
                <w:numId w:val="1"/>
              </w:numPr>
              <w:ind w:left="709"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14:paraId="3E82B61E" w14:textId="4B80CD6A" w:rsidR="00580A28" w:rsidRPr="00694D50" w:rsidRDefault="00580A28" w:rsidP="00694D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>Elementy systemu zasłon szpitalnych w kolorze aluminium anodowanego - szyna aluminiowa</w:t>
            </w:r>
            <w:r w:rsidR="00213D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>- prowadnica z profilu kwadratowego, pół zamkniętego wraz z wkładką PCV</w:t>
            </w:r>
          </w:p>
        </w:tc>
        <w:tc>
          <w:tcPr>
            <w:tcW w:w="993" w:type="dxa"/>
          </w:tcPr>
          <w:p w14:paraId="37916C40" w14:textId="77777777" w:rsidR="00580A28" w:rsidRPr="00694D50" w:rsidRDefault="00580A28" w:rsidP="0069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>28,2</w:t>
            </w:r>
          </w:p>
        </w:tc>
        <w:tc>
          <w:tcPr>
            <w:tcW w:w="885" w:type="dxa"/>
          </w:tcPr>
          <w:p w14:paraId="60F29470" w14:textId="77777777" w:rsidR="00580A28" w:rsidRPr="00694D50" w:rsidRDefault="00580A28" w:rsidP="0069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4D50">
              <w:rPr>
                <w:rFonts w:ascii="Times New Roman" w:hAnsi="Times New Roman" w:cs="Times New Roman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344" w:type="dxa"/>
          </w:tcPr>
          <w:p w14:paraId="55356793" w14:textId="77777777" w:rsidR="00580A28" w:rsidRPr="00694D50" w:rsidRDefault="00580A28" w:rsidP="0069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483" w:type="dxa"/>
          </w:tcPr>
          <w:p w14:paraId="7CD358E7" w14:textId="77777777" w:rsidR="00580A28" w:rsidRPr="00694D50" w:rsidRDefault="00580A28" w:rsidP="00C75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A28" w:rsidRPr="00694D50" w14:paraId="3F29721C" w14:textId="77777777" w:rsidTr="00C75FAC">
        <w:trPr>
          <w:trHeight w:val="348"/>
        </w:trPr>
        <w:tc>
          <w:tcPr>
            <w:tcW w:w="534" w:type="dxa"/>
          </w:tcPr>
          <w:p w14:paraId="3BC31727" w14:textId="77777777" w:rsidR="00580A28" w:rsidRPr="00694D50" w:rsidRDefault="00580A28" w:rsidP="00C75FAC">
            <w:pPr>
              <w:pStyle w:val="Akapitzlist"/>
              <w:numPr>
                <w:ilvl w:val="0"/>
                <w:numId w:val="1"/>
              </w:numPr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14:paraId="465BFAF3" w14:textId="77777777" w:rsidR="00580A28" w:rsidRPr="00694D50" w:rsidRDefault="00580A28" w:rsidP="00694D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 xml:space="preserve">Zaczep z haczykiem wykonany </w:t>
            </w:r>
            <w:r w:rsidR="00694D5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>z samosmarującego się nylonu umożliwiającego ciche i łatwe przesuwanie zasłonek</w:t>
            </w:r>
          </w:p>
        </w:tc>
        <w:tc>
          <w:tcPr>
            <w:tcW w:w="993" w:type="dxa"/>
          </w:tcPr>
          <w:p w14:paraId="51B71691" w14:textId="77777777" w:rsidR="00580A28" w:rsidRPr="00694D50" w:rsidRDefault="00580A28" w:rsidP="0069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885" w:type="dxa"/>
          </w:tcPr>
          <w:p w14:paraId="77E98DCB" w14:textId="77777777" w:rsidR="00580A28" w:rsidRPr="00694D50" w:rsidRDefault="00694D50" w:rsidP="0069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580A28" w:rsidRPr="00694D50">
              <w:rPr>
                <w:rFonts w:ascii="Times New Roman" w:hAnsi="Times New Roman" w:cs="Times New Roman"/>
                <w:sz w:val="20"/>
                <w:szCs w:val="20"/>
              </w:rPr>
              <w:t>zt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44" w:type="dxa"/>
          </w:tcPr>
          <w:p w14:paraId="55F18BC6" w14:textId="77777777" w:rsidR="00580A28" w:rsidRPr="00694D50" w:rsidRDefault="00580A28" w:rsidP="0069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8BFB7B" w14:textId="77777777" w:rsidR="00580A28" w:rsidRPr="00694D50" w:rsidRDefault="00580A28" w:rsidP="0069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483" w:type="dxa"/>
          </w:tcPr>
          <w:p w14:paraId="4B3B5B46" w14:textId="77777777" w:rsidR="00580A28" w:rsidRPr="00694D50" w:rsidRDefault="00580A28" w:rsidP="00C75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A28" w:rsidRPr="00694D50" w14:paraId="4057FFCF" w14:textId="77777777" w:rsidTr="00C75FAC">
        <w:tc>
          <w:tcPr>
            <w:tcW w:w="534" w:type="dxa"/>
          </w:tcPr>
          <w:p w14:paraId="340B624E" w14:textId="77777777" w:rsidR="00580A28" w:rsidRPr="00694D50" w:rsidRDefault="00580A28" w:rsidP="00C75FAC">
            <w:pPr>
              <w:pStyle w:val="Akapitzlist"/>
              <w:numPr>
                <w:ilvl w:val="0"/>
                <w:numId w:val="1"/>
              </w:numPr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14:paraId="33C724C7" w14:textId="77777777" w:rsidR="00580A28" w:rsidRPr="00694D50" w:rsidRDefault="00580A28" w:rsidP="00694D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>Nasadka końcowa - zamknięcie szyny</w:t>
            </w:r>
          </w:p>
        </w:tc>
        <w:tc>
          <w:tcPr>
            <w:tcW w:w="993" w:type="dxa"/>
          </w:tcPr>
          <w:p w14:paraId="79DAA2FB" w14:textId="77777777" w:rsidR="00580A28" w:rsidRPr="00694D50" w:rsidRDefault="00580A28" w:rsidP="0069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5" w:type="dxa"/>
          </w:tcPr>
          <w:p w14:paraId="53AB7C55" w14:textId="77777777" w:rsidR="00580A28" w:rsidRPr="00694D50" w:rsidRDefault="00694D50" w:rsidP="0069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580A28" w:rsidRPr="00694D50">
              <w:rPr>
                <w:rFonts w:ascii="Times New Roman" w:hAnsi="Times New Roman" w:cs="Times New Roman"/>
                <w:sz w:val="20"/>
                <w:szCs w:val="20"/>
              </w:rPr>
              <w:t>zt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44" w:type="dxa"/>
          </w:tcPr>
          <w:p w14:paraId="74CD9A2C" w14:textId="77777777" w:rsidR="00580A28" w:rsidRPr="00694D50" w:rsidRDefault="00580A28" w:rsidP="0069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483" w:type="dxa"/>
          </w:tcPr>
          <w:p w14:paraId="0EA08D43" w14:textId="77777777" w:rsidR="00580A28" w:rsidRPr="00694D50" w:rsidRDefault="00580A28" w:rsidP="00C75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A28" w:rsidRPr="00694D50" w14:paraId="2A4485E7" w14:textId="77777777" w:rsidTr="00C75FAC">
        <w:tc>
          <w:tcPr>
            <w:tcW w:w="534" w:type="dxa"/>
          </w:tcPr>
          <w:p w14:paraId="0AFD7215" w14:textId="77777777" w:rsidR="00580A28" w:rsidRPr="00694D50" w:rsidRDefault="00580A28" w:rsidP="00C75FAC">
            <w:pPr>
              <w:pStyle w:val="Akapitzlist"/>
              <w:numPr>
                <w:ilvl w:val="0"/>
                <w:numId w:val="1"/>
              </w:numPr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14:paraId="380E46DA" w14:textId="77777777" w:rsidR="00580A28" w:rsidRPr="00694D50" w:rsidRDefault="00580A28" w:rsidP="00694D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 xml:space="preserve">Rurka aluminiowa wprowadzona do tulei oraz mocowana do prowadnicy aluminiowej (szyny) długość 1,5 </w:t>
            </w:r>
            <w:proofErr w:type="spellStart"/>
            <w:r w:rsidRPr="00694D50">
              <w:rPr>
                <w:rFonts w:ascii="Times New Roman" w:hAnsi="Times New Roman" w:cs="Times New Roman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993" w:type="dxa"/>
          </w:tcPr>
          <w:p w14:paraId="16C0EE04" w14:textId="77777777" w:rsidR="00580A28" w:rsidRPr="00694D50" w:rsidRDefault="00580A28" w:rsidP="0069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85" w:type="dxa"/>
          </w:tcPr>
          <w:p w14:paraId="0277DA9C" w14:textId="77777777" w:rsidR="00580A28" w:rsidRPr="00694D50" w:rsidRDefault="00580A28" w:rsidP="0069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4D50">
              <w:rPr>
                <w:rFonts w:ascii="Times New Roman" w:hAnsi="Times New Roman" w:cs="Times New Roman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344" w:type="dxa"/>
          </w:tcPr>
          <w:p w14:paraId="4B0A4D44" w14:textId="77777777" w:rsidR="00580A28" w:rsidRPr="00694D50" w:rsidRDefault="00580A28" w:rsidP="0069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430531" w14:textId="77777777" w:rsidR="00580A28" w:rsidRPr="00694D50" w:rsidRDefault="00580A28" w:rsidP="0069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483" w:type="dxa"/>
          </w:tcPr>
          <w:p w14:paraId="572B1153" w14:textId="77777777" w:rsidR="00580A28" w:rsidRPr="00694D50" w:rsidRDefault="00580A28" w:rsidP="00C75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A28" w:rsidRPr="00694D50" w14:paraId="7875BDF0" w14:textId="77777777" w:rsidTr="00C75FAC">
        <w:tc>
          <w:tcPr>
            <w:tcW w:w="534" w:type="dxa"/>
          </w:tcPr>
          <w:p w14:paraId="21D1C636" w14:textId="77777777" w:rsidR="00580A28" w:rsidRPr="00694D50" w:rsidRDefault="00580A28" w:rsidP="00C75FAC">
            <w:pPr>
              <w:pStyle w:val="Akapitzlist"/>
              <w:numPr>
                <w:ilvl w:val="0"/>
                <w:numId w:val="1"/>
              </w:numPr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14:paraId="07ADD08D" w14:textId="77777777" w:rsidR="00580A28" w:rsidRPr="00694D50" w:rsidRDefault="00580A28" w:rsidP="00694D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>Wieszak aluminiowy sufitowy umożliwiający montaż końcówki prowadnicy w miejscu</w:t>
            </w:r>
            <w:r w:rsidR="00694D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 xml:space="preserve"> gdzie nie jest dostępne zamocowanie ścienne prowadnicy</w:t>
            </w:r>
          </w:p>
        </w:tc>
        <w:tc>
          <w:tcPr>
            <w:tcW w:w="993" w:type="dxa"/>
          </w:tcPr>
          <w:p w14:paraId="322656EA" w14:textId="77777777" w:rsidR="00580A28" w:rsidRPr="00694D50" w:rsidRDefault="00580A28" w:rsidP="0069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85" w:type="dxa"/>
          </w:tcPr>
          <w:p w14:paraId="03E11080" w14:textId="77777777" w:rsidR="00580A28" w:rsidRPr="00694D50" w:rsidRDefault="00694D50" w:rsidP="0069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>zt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44" w:type="dxa"/>
          </w:tcPr>
          <w:p w14:paraId="6C42A888" w14:textId="77777777" w:rsidR="00580A28" w:rsidRPr="00694D50" w:rsidRDefault="00580A28" w:rsidP="0069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483" w:type="dxa"/>
          </w:tcPr>
          <w:p w14:paraId="544865C9" w14:textId="77777777" w:rsidR="00580A28" w:rsidRPr="00694D50" w:rsidRDefault="00580A28" w:rsidP="00C75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A28" w:rsidRPr="00694D50" w14:paraId="5A378DBB" w14:textId="77777777" w:rsidTr="00C75FAC">
        <w:tc>
          <w:tcPr>
            <w:tcW w:w="534" w:type="dxa"/>
          </w:tcPr>
          <w:p w14:paraId="58048BEF" w14:textId="77777777" w:rsidR="00580A28" w:rsidRPr="00694D50" w:rsidRDefault="00580A28" w:rsidP="00C75FAC">
            <w:pPr>
              <w:pStyle w:val="Akapitzlist"/>
              <w:numPr>
                <w:ilvl w:val="0"/>
                <w:numId w:val="1"/>
              </w:numPr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14:paraId="41793175" w14:textId="77777777" w:rsidR="00580A28" w:rsidRPr="00694D50" w:rsidRDefault="00580A28" w:rsidP="00694D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>Kołnierz maskujący</w:t>
            </w:r>
          </w:p>
        </w:tc>
        <w:tc>
          <w:tcPr>
            <w:tcW w:w="993" w:type="dxa"/>
          </w:tcPr>
          <w:p w14:paraId="616B22FA" w14:textId="77777777" w:rsidR="00580A28" w:rsidRPr="00694D50" w:rsidRDefault="00580A28" w:rsidP="0069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85" w:type="dxa"/>
          </w:tcPr>
          <w:p w14:paraId="6629C9FA" w14:textId="77777777" w:rsidR="00580A28" w:rsidRPr="00694D50" w:rsidRDefault="00694D50" w:rsidP="0069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>zt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44" w:type="dxa"/>
          </w:tcPr>
          <w:p w14:paraId="6C367101" w14:textId="77777777" w:rsidR="00580A28" w:rsidRPr="00694D50" w:rsidRDefault="00580A28" w:rsidP="0069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483" w:type="dxa"/>
          </w:tcPr>
          <w:p w14:paraId="7F9A36DC" w14:textId="77777777" w:rsidR="00580A28" w:rsidRPr="00694D50" w:rsidRDefault="00580A28" w:rsidP="00C75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A28" w:rsidRPr="00694D50" w14:paraId="3C0C76CC" w14:textId="77777777" w:rsidTr="00C75FAC">
        <w:trPr>
          <w:trHeight w:val="248"/>
        </w:trPr>
        <w:tc>
          <w:tcPr>
            <w:tcW w:w="534" w:type="dxa"/>
          </w:tcPr>
          <w:p w14:paraId="204529DC" w14:textId="77777777" w:rsidR="00580A28" w:rsidRPr="00694D50" w:rsidRDefault="00580A28" w:rsidP="00C75FAC">
            <w:pPr>
              <w:pStyle w:val="Akapitzlist"/>
              <w:numPr>
                <w:ilvl w:val="0"/>
                <w:numId w:val="1"/>
              </w:numPr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14:paraId="1863981E" w14:textId="77777777" w:rsidR="00580A28" w:rsidRPr="00694D50" w:rsidRDefault="00580A28" w:rsidP="00694D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>Wspornik ścienny do mocowania prowadnicy aluminiowej (szyny)</w:t>
            </w:r>
          </w:p>
        </w:tc>
        <w:tc>
          <w:tcPr>
            <w:tcW w:w="993" w:type="dxa"/>
          </w:tcPr>
          <w:p w14:paraId="3FCF7D68" w14:textId="77777777" w:rsidR="00580A28" w:rsidRPr="00694D50" w:rsidRDefault="00580A28" w:rsidP="0069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5" w:type="dxa"/>
          </w:tcPr>
          <w:p w14:paraId="160AD5B3" w14:textId="77777777" w:rsidR="00580A28" w:rsidRPr="00694D50" w:rsidRDefault="00694D50" w:rsidP="0069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>zt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44" w:type="dxa"/>
          </w:tcPr>
          <w:p w14:paraId="38B5027A" w14:textId="77777777" w:rsidR="00580A28" w:rsidRPr="00694D50" w:rsidRDefault="00580A28" w:rsidP="0069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483" w:type="dxa"/>
          </w:tcPr>
          <w:p w14:paraId="132CE2FB" w14:textId="77777777" w:rsidR="00580A28" w:rsidRPr="00694D50" w:rsidRDefault="00580A28" w:rsidP="00C75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A28" w:rsidRPr="00694D50" w14:paraId="2262DBF6" w14:textId="77777777" w:rsidTr="00C75FAC">
        <w:tc>
          <w:tcPr>
            <w:tcW w:w="534" w:type="dxa"/>
          </w:tcPr>
          <w:p w14:paraId="4536521E" w14:textId="77777777" w:rsidR="00580A28" w:rsidRPr="00694D50" w:rsidRDefault="00580A28" w:rsidP="00C75FAC">
            <w:pPr>
              <w:pStyle w:val="Akapitzlist"/>
              <w:numPr>
                <w:ilvl w:val="0"/>
                <w:numId w:val="1"/>
              </w:numPr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14:paraId="4FF912DA" w14:textId="77777777" w:rsidR="00580A28" w:rsidRPr="00694D50" w:rsidRDefault="00580A28" w:rsidP="00694D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>Element zakładkowy umożliwiający montaż sąsiednich kabin z przodu prowadnicy</w:t>
            </w:r>
          </w:p>
        </w:tc>
        <w:tc>
          <w:tcPr>
            <w:tcW w:w="993" w:type="dxa"/>
          </w:tcPr>
          <w:p w14:paraId="215519C0" w14:textId="77777777" w:rsidR="00580A28" w:rsidRPr="00694D50" w:rsidRDefault="00580A28" w:rsidP="0069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5" w:type="dxa"/>
          </w:tcPr>
          <w:p w14:paraId="58C9AB72" w14:textId="77777777" w:rsidR="00580A28" w:rsidRPr="00694D50" w:rsidRDefault="00694D50" w:rsidP="0069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>zt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44" w:type="dxa"/>
          </w:tcPr>
          <w:p w14:paraId="4BC3264E" w14:textId="77777777" w:rsidR="00580A28" w:rsidRPr="00694D50" w:rsidRDefault="00580A28" w:rsidP="0069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A15BC6" w14:textId="77777777" w:rsidR="00580A28" w:rsidRPr="00694D50" w:rsidRDefault="00580A28" w:rsidP="0069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483" w:type="dxa"/>
          </w:tcPr>
          <w:p w14:paraId="014A81D1" w14:textId="77777777" w:rsidR="00580A28" w:rsidRPr="00694D50" w:rsidRDefault="00580A28" w:rsidP="00C75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A28" w:rsidRPr="00694D50" w14:paraId="17C7FB5E" w14:textId="77777777" w:rsidTr="00C75FAC">
        <w:tc>
          <w:tcPr>
            <w:tcW w:w="534" w:type="dxa"/>
            <w:shd w:val="clear" w:color="auto" w:fill="FFFFFF" w:themeFill="background1"/>
          </w:tcPr>
          <w:p w14:paraId="459D2637" w14:textId="77777777" w:rsidR="00580A28" w:rsidRPr="00694D50" w:rsidRDefault="00580A28" w:rsidP="00C75FAC">
            <w:pPr>
              <w:pStyle w:val="Akapitzlist"/>
              <w:numPr>
                <w:ilvl w:val="0"/>
                <w:numId w:val="1"/>
              </w:numPr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14:paraId="38CFD3A6" w14:textId="0C39DA01" w:rsidR="00580A28" w:rsidRPr="00694D50" w:rsidRDefault="00580A28" w:rsidP="00694D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>Element łukowy kąt 90°</w:t>
            </w:r>
            <w:r w:rsidR="00213D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13D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>aluminiowa prowadnica z wkładką PCV umożliwiający montaż kabin pod kątem 90°</w:t>
            </w:r>
          </w:p>
        </w:tc>
        <w:tc>
          <w:tcPr>
            <w:tcW w:w="993" w:type="dxa"/>
            <w:shd w:val="clear" w:color="auto" w:fill="FFFFFF" w:themeFill="background1"/>
          </w:tcPr>
          <w:p w14:paraId="17F76A5D" w14:textId="77777777" w:rsidR="00580A28" w:rsidRPr="00694D50" w:rsidRDefault="00580A28" w:rsidP="0069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85" w:type="dxa"/>
            <w:shd w:val="clear" w:color="auto" w:fill="FFFFFF" w:themeFill="background1"/>
          </w:tcPr>
          <w:p w14:paraId="09B82A36" w14:textId="77777777" w:rsidR="00580A28" w:rsidRPr="00694D50" w:rsidRDefault="00694D50" w:rsidP="0069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>zt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44" w:type="dxa"/>
            <w:shd w:val="clear" w:color="auto" w:fill="FFFFFF" w:themeFill="background1"/>
          </w:tcPr>
          <w:p w14:paraId="79380479" w14:textId="77777777" w:rsidR="00580A28" w:rsidRPr="00694D50" w:rsidRDefault="00580A28" w:rsidP="0069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483" w:type="dxa"/>
            <w:shd w:val="clear" w:color="auto" w:fill="FFFFFF" w:themeFill="background1"/>
          </w:tcPr>
          <w:p w14:paraId="75109243" w14:textId="77777777" w:rsidR="00580A28" w:rsidRPr="00694D50" w:rsidRDefault="00580A28" w:rsidP="00C75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A28" w:rsidRPr="00694D50" w14:paraId="17F43A8A" w14:textId="77777777" w:rsidTr="00C75FAC">
        <w:tc>
          <w:tcPr>
            <w:tcW w:w="534" w:type="dxa"/>
            <w:shd w:val="clear" w:color="auto" w:fill="auto"/>
          </w:tcPr>
          <w:p w14:paraId="6E0315B2" w14:textId="77777777" w:rsidR="00580A28" w:rsidRPr="00694D50" w:rsidRDefault="00580A28" w:rsidP="00C75FAC">
            <w:pPr>
              <w:pStyle w:val="Akapitzlist"/>
              <w:numPr>
                <w:ilvl w:val="0"/>
                <w:numId w:val="1"/>
              </w:numPr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14:paraId="0764319F" w14:textId="77777777" w:rsidR="00580A28" w:rsidRPr="00694D50" w:rsidRDefault="00580A28" w:rsidP="00694D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>Element połączeniowy do łączenia-przedłużania prowadnic szyn aluminiowych z wkładką PCV</w:t>
            </w:r>
          </w:p>
        </w:tc>
        <w:tc>
          <w:tcPr>
            <w:tcW w:w="993" w:type="dxa"/>
          </w:tcPr>
          <w:p w14:paraId="29D0603A" w14:textId="77777777" w:rsidR="00580A28" w:rsidRPr="00694D50" w:rsidRDefault="00580A28" w:rsidP="0069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85" w:type="dxa"/>
          </w:tcPr>
          <w:p w14:paraId="3A086524" w14:textId="77777777" w:rsidR="00580A28" w:rsidRPr="00694D50" w:rsidRDefault="00694D50" w:rsidP="0069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>zt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44" w:type="dxa"/>
            <w:shd w:val="clear" w:color="auto" w:fill="auto"/>
          </w:tcPr>
          <w:p w14:paraId="6F1CE846" w14:textId="77777777" w:rsidR="00580A28" w:rsidRPr="00694D50" w:rsidRDefault="00580A28" w:rsidP="0069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483" w:type="dxa"/>
            <w:shd w:val="clear" w:color="auto" w:fill="auto"/>
          </w:tcPr>
          <w:p w14:paraId="4307A93C" w14:textId="77777777" w:rsidR="00580A28" w:rsidRPr="00694D50" w:rsidRDefault="00580A28" w:rsidP="00C75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A28" w:rsidRPr="00694D50" w14:paraId="667889EE" w14:textId="77777777" w:rsidTr="00C75FAC">
        <w:tc>
          <w:tcPr>
            <w:tcW w:w="534" w:type="dxa"/>
          </w:tcPr>
          <w:p w14:paraId="0F768E83" w14:textId="77777777" w:rsidR="00580A28" w:rsidRPr="00694D50" w:rsidRDefault="00580A28" w:rsidP="00C75FAC">
            <w:pPr>
              <w:pStyle w:val="Akapitzlist"/>
              <w:numPr>
                <w:ilvl w:val="0"/>
                <w:numId w:val="1"/>
              </w:numPr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14:paraId="5245EAEA" w14:textId="1CEF2CC0" w:rsidR="00580A28" w:rsidRPr="00694D50" w:rsidRDefault="00580A28" w:rsidP="00B925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>Zasłona poliestrowa o wymiarach: 220x200cm</w:t>
            </w:r>
            <w:r w:rsidRPr="00694D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 xml:space="preserve">(szerokość/długość) z systemem zaczepów umożliwiających szybki i łatwy montaż </w:t>
            </w:r>
            <w:r w:rsidR="00694D5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 xml:space="preserve">i demontaż na haczykach, </w:t>
            </w:r>
            <w:r w:rsidR="00DF5426" w:rsidRPr="00694D50">
              <w:rPr>
                <w:rFonts w:ascii="Times New Roman" w:hAnsi="Times New Roman" w:cs="Times New Roman"/>
                <w:sz w:val="20"/>
                <w:szCs w:val="20"/>
              </w:rPr>
              <w:t>różne kolory do wyboru przez Zamawiającego</w:t>
            </w: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>, wymagany atest PZH</w:t>
            </w:r>
            <w:r w:rsidR="00B92545">
              <w:t xml:space="preserve"> </w:t>
            </w:r>
            <w:r w:rsidR="00B92545" w:rsidRPr="00B92545">
              <w:rPr>
                <w:rFonts w:ascii="Times New Roman" w:hAnsi="Times New Roman" w:cs="Times New Roman"/>
                <w:sz w:val="20"/>
                <w:szCs w:val="20"/>
              </w:rPr>
              <w:t>lub inny dokument równoważny, który potwierdza, że oferowany produkt, podczas stosowania zgodnego z zaleceniami producenta, nie wpływa negatywnie na zdrowie</w:t>
            </w:r>
            <w:r w:rsidR="00B9254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92545" w:rsidRPr="00B92545">
              <w:rPr>
                <w:rFonts w:ascii="Times New Roman" w:hAnsi="Times New Roman" w:cs="Times New Roman"/>
                <w:sz w:val="20"/>
                <w:szCs w:val="20"/>
              </w:rPr>
              <w:t>i środowisko.</w:t>
            </w:r>
          </w:p>
        </w:tc>
        <w:tc>
          <w:tcPr>
            <w:tcW w:w="993" w:type="dxa"/>
          </w:tcPr>
          <w:p w14:paraId="5F51FD1B" w14:textId="77777777" w:rsidR="00580A28" w:rsidRPr="00694D50" w:rsidRDefault="00580A28" w:rsidP="0069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85" w:type="dxa"/>
          </w:tcPr>
          <w:p w14:paraId="6767D670" w14:textId="77777777" w:rsidR="00580A28" w:rsidRPr="00694D50" w:rsidRDefault="00694D50" w:rsidP="0069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>zt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44" w:type="dxa"/>
          </w:tcPr>
          <w:p w14:paraId="159A7A88" w14:textId="77777777" w:rsidR="00580A28" w:rsidRPr="00694D50" w:rsidRDefault="00580A28" w:rsidP="0069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483" w:type="dxa"/>
          </w:tcPr>
          <w:p w14:paraId="625B5FD6" w14:textId="77777777" w:rsidR="00580A28" w:rsidRPr="00694D50" w:rsidRDefault="00580A28" w:rsidP="00C75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A28" w:rsidRPr="00694D50" w14:paraId="3656AC57" w14:textId="77777777" w:rsidTr="00C75FAC">
        <w:tc>
          <w:tcPr>
            <w:tcW w:w="534" w:type="dxa"/>
          </w:tcPr>
          <w:p w14:paraId="39504C99" w14:textId="77777777" w:rsidR="00580A28" w:rsidRPr="00694D50" w:rsidRDefault="00580A28" w:rsidP="00C75FAC">
            <w:pPr>
              <w:pStyle w:val="Akapitzlist"/>
              <w:numPr>
                <w:ilvl w:val="0"/>
                <w:numId w:val="1"/>
              </w:numPr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14:paraId="58975AF4" w14:textId="7EB5211A" w:rsidR="00580A28" w:rsidRPr="00694D50" w:rsidRDefault="00580A28" w:rsidP="00B925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>Zasłona poliestrowa o wymiarach: 295x220cm</w:t>
            </w:r>
            <w:r w:rsidRPr="00694D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 xml:space="preserve">(szerokość/długość) z systemem zaczepów umożliwiających szybki i łatwy montaż, </w:t>
            </w:r>
            <w:r w:rsidR="00694D5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 xml:space="preserve">i demontaż na haczykach, </w:t>
            </w:r>
            <w:r w:rsidR="00DF5426" w:rsidRPr="00694D50">
              <w:rPr>
                <w:rFonts w:ascii="Times New Roman" w:hAnsi="Times New Roman" w:cs="Times New Roman"/>
                <w:sz w:val="20"/>
                <w:szCs w:val="20"/>
              </w:rPr>
              <w:t>różne kolory do wyboru przez Zamawiającego</w:t>
            </w: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>, wymagany atest PZH</w:t>
            </w:r>
            <w:r w:rsidR="00B92545">
              <w:t xml:space="preserve"> </w:t>
            </w:r>
            <w:r w:rsidR="00B92545" w:rsidRPr="00B92545">
              <w:rPr>
                <w:rFonts w:ascii="Times New Roman" w:hAnsi="Times New Roman" w:cs="Times New Roman"/>
                <w:sz w:val="20"/>
                <w:szCs w:val="20"/>
              </w:rPr>
              <w:t>lub inny dokument równoważny, który potwierdza, że oferowany produkt, podczas stosowania zgodnego z zaleceniami producenta, nie wpływa negatywnie na zdrowie</w:t>
            </w:r>
            <w:r w:rsidR="00B9254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92545" w:rsidRPr="00B92545">
              <w:rPr>
                <w:rFonts w:ascii="Times New Roman" w:hAnsi="Times New Roman" w:cs="Times New Roman"/>
                <w:sz w:val="20"/>
                <w:szCs w:val="20"/>
              </w:rPr>
              <w:t>i środowisko.</w:t>
            </w:r>
          </w:p>
        </w:tc>
        <w:tc>
          <w:tcPr>
            <w:tcW w:w="993" w:type="dxa"/>
          </w:tcPr>
          <w:p w14:paraId="41892685" w14:textId="77777777" w:rsidR="00580A28" w:rsidRPr="00694D50" w:rsidRDefault="00580A28" w:rsidP="0069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85" w:type="dxa"/>
          </w:tcPr>
          <w:p w14:paraId="45979B07" w14:textId="77777777" w:rsidR="00580A28" w:rsidRPr="00694D50" w:rsidRDefault="00694D50" w:rsidP="0069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>zt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44" w:type="dxa"/>
          </w:tcPr>
          <w:p w14:paraId="642325CC" w14:textId="77777777" w:rsidR="00580A28" w:rsidRPr="00694D50" w:rsidRDefault="00580A28" w:rsidP="0069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483" w:type="dxa"/>
          </w:tcPr>
          <w:p w14:paraId="336DDD2D" w14:textId="77777777" w:rsidR="00580A28" w:rsidRPr="00694D50" w:rsidRDefault="00580A28" w:rsidP="00C75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CAC790" w14:textId="77777777" w:rsidR="00580A28" w:rsidRPr="00694D50" w:rsidRDefault="00580A28" w:rsidP="00C75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61E54F5" w14:textId="77777777" w:rsidR="00580A28" w:rsidRPr="00694D50" w:rsidRDefault="00580A28">
      <w:pPr>
        <w:rPr>
          <w:sz w:val="20"/>
          <w:szCs w:val="20"/>
        </w:rPr>
      </w:pPr>
    </w:p>
    <w:tbl>
      <w:tblPr>
        <w:tblStyle w:val="Tabela-Siatka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1418"/>
        <w:gridCol w:w="4287"/>
      </w:tblGrid>
      <w:tr w:rsidR="00C40305" w:rsidRPr="00694D50" w14:paraId="4137E4C1" w14:textId="77777777" w:rsidTr="00457530"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44ADFC31" w14:textId="77777777" w:rsidR="00C40305" w:rsidRPr="00694D50" w:rsidRDefault="00C40305" w:rsidP="009B3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14:paraId="61B0BEB0" w14:textId="77777777" w:rsidR="00C40305" w:rsidRPr="00694D50" w:rsidRDefault="00C40305" w:rsidP="009B3C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694D5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de-DE"/>
              </w:rPr>
              <w:t>Wymagane parametry i funkcje</w:t>
            </w:r>
          </w:p>
          <w:p w14:paraId="54904C70" w14:textId="77777777" w:rsidR="00C40305" w:rsidRPr="00694D50" w:rsidRDefault="00C40305" w:rsidP="009B3C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694D5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de-DE"/>
              </w:rPr>
              <w:t>(wartości minimalne wymagane)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3ED1511C" w14:textId="77777777" w:rsidR="00C40305" w:rsidRPr="00694D50" w:rsidRDefault="00C40305" w:rsidP="009B3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>Parametr wymagany</w:t>
            </w:r>
          </w:p>
        </w:tc>
        <w:tc>
          <w:tcPr>
            <w:tcW w:w="4287" w:type="dxa"/>
            <w:shd w:val="clear" w:color="auto" w:fill="D9D9D9" w:themeFill="background1" w:themeFillShade="D9"/>
            <w:vAlign w:val="center"/>
          </w:tcPr>
          <w:p w14:paraId="7F2172A3" w14:textId="77777777" w:rsidR="00C40305" w:rsidRPr="00694D50" w:rsidRDefault="00C40305" w:rsidP="009B3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>Parametr oferowany</w:t>
            </w:r>
          </w:p>
        </w:tc>
      </w:tr>
      <w:tr w:rsidR="00C40305" w:rsidRPr="00694D50" w14:paraId="33B653C8" w14:textId="77777777" w:rsidTr="00457530"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184F9E9A" w14:textId="77777777" w:rsidR="00C40305" w:rsidRPr="00694D50" w:rsidRDefault="00C40305" w:rsidP="009B3C9D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14:paraId="41842F4B" w14:textId="77777777" w:rsidR="00C40305" w:rsidRPr="00694D50" w:rsidRDefault="00C40305" w:rsidP="009B3C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694D5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de-DE"/>
              </w:rPr>
              <w:t>Wymagania techniczne – dotyczy wszystkich powyższych urządzeń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71736AD" w14:textId="77777777" w:rsidR="00C40305" w:rsidRPr="00694D50" w:rsidRDefault="00C40305" w:rsidP="009B3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7" w:type="dxa"/>
            <w:shd w:val="clear" w:color="auto" w:fill="D9D9D9" w:themeFill="background1" w:themeFillShade="D9"/>
            <w:vAlign w:val="center"/>
          </w:tcPr>
          <w:p w14:paraId="209949F1" w14:textId="77777777" w:rsidR="00C40305" w:rsidRPr="00694D50" w:rsidRDefault="00C40305" w:rsidP="009B3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305" w:rsidRPr="00694D50" w14:paraId="5666300D" w14:textId="77777777" w:rsidTr="00457530">
        <w:tc>
          <w:tcPr>
            <w:tcW w:w="534" w:type="dxa"/>
            <w:vAlign w:val="center"/>
          </w:tcPr>
          <w:p w14:paraId="74B8E017" w14:textId="77777777" w:rsidR="00C40305" w:rsidRPr="00694D50" w:rsidRDefault="00C40305" w:rsidP="009B3C9D">
            <w:pPr>
              <w:pStyle w:val="Akapitzlist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7379DAA6" w14:textId="77777777" w:rsidR="00C40305" w:rsidRPr="00694D50" w:rsidRDefault="00C40305" w:rsidP="00694D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 xml:space="preserve">Instrukcja obsługi w języku polskim dostarczona wraz z urządzeniem. </w:t>
            </w:r>
          </w:p>
        </w:tc>
        <w:tc>
          <w:tcPr>
            <w:tcW w:w="1418" w:type="dxa"/>
            <w:vAlign w:val="center"/>
          </w:tcPr>
          <w:p w14:paraId="24C5FBBB" w14:textId="77777777" w:rsidR="00C40305" w:rsidRPr="00694D50" w:rsidRDefault="00C40305" w:rsidP="009B3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4287" w:type="dxa"/>
            <w:vAlign w:val="center"/>
          </w:tcPr>
          <w:p w14:paraId="5A56FE4A" w14:textId="77777777" w:rsidR="00C40305" w:rsidRPr="00694D50" w:rsidRDefault="00C40305" w:rsidP="009B3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305" w:rsidRPr="00694D50" w14:paraId="695D379A" w14:textId="77777777" w:rsidTr="00457530">
        <w:tc>
          <w:tcPr>
            <w:tcW w:w="534" w:type="dxa"/>
            <w:vAlign w:val="center"/>
          </w:tcPr>
          <w:p w14:paraId="294E5464" w14:textId="77777777" w:rsidR="00C40305" w:rsidRPr="00694D50" w:rsidRDefault="00C40305" w:rsidP="009B3C9D">
            <w:pPr>
              <w:pStyle w:val="Akapitzlist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3D0848DC" w14:textId="77777777" w:rsidR="00C40305" w:rsidRPr="00694D50" w:rsidRDefault="00C40305" w:rsidP="00694D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>Gwarancja min. 24 miesiące od dnia dostawy</w:t>
            </w:r>
            <w:r w:rsidR="005E0BC3" w:rsidRPr="00694D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4D5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E0BC3" w:rsidRPr="00694D50">
              <w:rPr>
                <w:rFonts w:ascii="Times New Roman" w:hAnsi="Times New Roman" w:cs="Times New Roman"/>
                <w:sz w:val="20"/>
                <w:szCs w:val="20"/>
              </w:rPr>
              <w:t xml:space="preserve">i montażu </w:t>
            </w: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 xml:space="preserve"> potwierdzonej protokołem uruchomienia i przekazania w terminie uwzględniającym godziny pracy zatrudnianych przez Zamawiającego</w:t>
            </w:r>
            <w:r w:rsidR="005E0BC3" w:rsidRPr="00694D50">
              <w:rPr>
                <w:rFonts w:ascii="Times New Roman" w:hAnsi="Times New Roman" w:cs="Times New Roman"/>
                <w:sz w:val="20"/>
                <w:szCs w:val="20"/>
              </w:rPr>
              <w:t xml:space="preserve"> (wymagana obligatoryjnie)</w:t>
            </w:r>
          </w:p>
        </w:tc>
        <w:tc>
          <w:tcPr>
            <w:tcW w:w="1418" w:type="dxa"/>
            <w:vAlign w:val="center"/>
          </w:tcPr>
          <w:p w14:paraId="01DFF32C" w14:textId="77777777" w:rsidR="00C40305" w:rsidRPr="00694D50" w:rsidRDefault="00C40305" w:rsidP="009B3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4287" w:type="dxa"/>
            <w:vAlign w:val="center"/>
          </w:tcPr>
          <w:p w14:paraId="07808AE5" w14:textId="77777777" w:rsidR="00C40305" w:rsidRPr="00694D50" w:rsidRDefault="00C40305" w:rsidP="009B3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D50" w:rsidRPr="00694D50" w14:paraId="47C0C6BE" w14:textId="77777777" w:rsidTr="00694D50">
        <w:tc>
          <w:tcPr>
            <w:tcW w:w="534" w:type="dxa"/>
            <w:shd w:val="clear" w:color="auto" w:fill="E5B8B7" w:themeFill="accent2" w:themeFillTint="66"/>
            <w:vAlign w:val="center"/>
          </w:tcPr>
          <w:p w14:paraId="382AF98F" w14:textId="77777777" w:rsidR="00694D50" w:rsidRPr="00213D62" w:rsidRDefault="00694D50" w:rsidP="00694D50">
            <w:pPr>
              <w:pStyle w:val="Akapitzlist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E5B8B7" w:themeFill="accent2" w:themeFillTint="66"/>
            <w:vAlign w:val="center"/>
          </w:tcPr>
          <w:p w14:paraId="63B4BFB5" w14:textId="65A22F17" w:rsidR="00694D50" w:rsidRPr="00213D62" w:rsidRDefault="00694D50" w:rsidP="00041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3D62">
              <w:rPr>
                <w:rFonts w:ascii="Times New Roman" w:hAnsi="Times New Roman" w:cs="Times New Roman"/>
                <w:sz w:val="20"/>
                <w:szCs w:val="20"/>
              </w:rPr>
              <w:t xml:space="preserve">Wykonawca udziela </w:t>
            </w:r>
            <w:r w:rsidRPr="00213D62">
              <w:rPr>
                <w:rFonts w:ascii="Times New Roman" w:hAnsi="Times New Roman" w:cs="Times New Roman"/>
                <w:b/>
                <w:sz w:val="20"/>
                <w:szCs w:val="20"/>
              </w:rPr>
              <w:t>dłuższej</w:t>
            </w:r>
            <w:r w:rsidRPr="00213D62">
              <w:rPr>
                <w:rFonts w:ascii="Times New Roman" w:hAnsi="Times New Roman" w:cs="Times New Roman"/>
                <w:sz w:val="20"/>
                <w:szCs w:val="20"/>
              </w:rPr>
              <w:t xml:space="preserve"> gwarancji niż gwarancja podstawowa, o której mowa </w:t>
            </w:r>
            <w:r w:rsidRPr="00213D62">
              <w:rPr>
                <w:rFonts w:ascii="Times New Roman" w:hAnsi="Times New Roman" w:cs="Times New Roman"/>
                <w:sz w:val="20"/>
                <w:szCs w:val="20"/>
              </w:rPr>
              <w:br/>
              <w:t>w punkcie nr 2</w:t>
            </w:r>
            <w:r w:rsidR="005606C7" w:rsidRPr="00213D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13D62">
              <w:rPr>
                <w:rFonts w:ascii="Times New Roman" w:hAnsi="Times New Roman" w:cs="Times New Roman"/>
                <w:sz w:val="20"/>
                <w:szCs w:val="20"/>
              </w:rPr>
              <w:t>. Gwarancja udzielana od dnia dostawy potwierdzonej protokołem</w:t>
            </w:r>
            <w:r w:rsidR="005606C7" w:rsidRPr="00213D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3D62">
              <w:rPr>
                <w:rFonts w:ascii="Times New Roman" w:hAnsi="Times New Roman" w:cs="Times New Roman"/>
                <w:sz w:val="20"/>
                <w:szCs w:val="20"/>
              </w:rPr>
              <w:t>uruchomienia i przekazania w termini</w:t>
            </w:r>
            <w:r w:rsidR="005A0C65" w:rsidRPr="00213D62">
              <w:rPr>
                <w:rFonts w:ascii="Times New Roman" w:hAnsi="Times New Roman" w:cs="Times New Roman"/>
                <w:sz w:val="20"/>
                <w:szCs w:val="20"/>
              </w:rPr>
              <w:t>e uwzględniającym godziny pracy</w:t>
            </w:r>
            <w:r w:rsidR="005606C7" w:rsidRPr="00213D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3D62">
              <w:rPr>
                <w:rFonts w:ascii="Times New Roman" w:hAnsi="Times New Roman" w:cs="Times New Roman"/>
                <w:sz w:val="20"/>
                <w:szCs w:val="20"/>
              </w:rPr>
              <w:t>Zamawiającego (kryterium oceny ofert)</w:t>
            </w:r>
          </w:p>
        </w:tc>
        <w:tc>
          <w:tcPr>
            <w:tcW w:w="1418" w:type="dxa"/>
            <w:shd w:val="clear" w:color="auto" w:fill="E5B8B7" w:themeFill="accent2" w:themeFillTint="66"/>
            <w:vAlign w:val="center"/>
          </w:tcPr>
          <w:p w14:paraId="282B7E03" w14:textId="369B824B" w:rsidR="00694D50" w:rsidRPr="00C34E21" w:rsidRDefault="00694D50" w:rsidP="0069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E21">
              <w:rPr>
                <w:rFonts w:ascii="Times New Roman" w:hAnsi="Times New Roman" w:cs="Times New Roman"/>
                <w:sz w:val="20"/>
                <w:szCs w:val="20"/>
              </w:rPr>
              <w:t>48 m-</w:t>
            </w:r>
            <w:proofErr w:type="spellStart"/>
            <w:r w:rsidRPr="00C34E21">
              <w:rPr>
                <w:rFonts w:ascii="Times New Roman" w:hAnsi="Times New Roman" w:cs="Times New Roman"/>
                <w:sz w:val="20"/>
                <w:szCs w:val="20"/>
              </w:rPr>
              <w:t>cy</w:t>
            </w:r>
            <w:proofErr w:type="spellEnd"/>
            <w:r w:rsidRPr="00C34E21">
              <w:rPr>
                <w:rFonts w:ascii="Times New Roman" w:hAnsi="Times New Roman" w:cs="Times New Roman"/>
                <w:sz w:val="20"/>
                <w:szCs w:val="20"/>
              </w:rPr>
              <w:t xml:space="preserve"> – 40 pkt</w:t>
            </w:r>
          </w:p>
          <w:p w14:paraId="278E0B37" w14:textId="30764B62" w:rsidR="00694D50" w:rsidRPr="00C34E21" w:rsidRDefault="00694D50" w:rsidP="0069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E21">
              <w:rPr>
                <w:rFonts w:ascii="Times New Roman" w:hAnsi="Times New Roman" w:cs="Times New Roman"/>
                <w:sz w:val="20"/>
                <w:szCs w:val="20"/>
              </w:rPr>
              <w:t>36 m-</w:t>
            </w:r>
            <w:proofErr w:type="spellStart"/>
            <w:r w:rsidRPr="00C34E21">
              <w:rPr>
                <w:rFonts w:ascii="Times New Roman" w:hAnsi="Times New Roman" w:cs="Times New Roman"/>
                <w:sz w:val="20"/>
                <w:szCs w:val="20"/>
              </w:rPr>
              <w:t>cy</w:t>
            </w:r>
            <w:proofErr w:type="spellEnd"/>
            <w:r w:rsidRPr="00C34E21">
              <w:rPr>
                <w:rFonts w:ascii="Times New Roman" w:hAnsi="Times New Roman" w:cs="Times New Roman"/>
                <w:sz w:val="20"/>
                <w:szCs w:val="20"/>
              </w:rPr>
              <w:t xml:space="preserve"> – 20 pkt</w:t>
            </w:r>
          </w:p>
          <w:p w14:paraId="0F50F375" w14:textId="4536CECF" w:rsidR="00694D50" w:rsidRPr="00C34E21" w:rsidRDefault="00694D50" w:rsidP="0069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E21">
              <w:rPr>
                <w:rFonts w:ascii="Times New Roman" w:hAnsi="Times New Roman" w:cs="Times New Roman"/>
                <w:sz w:val="20"/>
                <w:szCs w:val="20"/>
              </w:rPr>
              <w:t>24 m-</w:t>
            </w:r>
            <w:proofErr w:type="spellStart"/>
            <w:r w:rsidRPr="00C34E21">
              <w:rPr>
                <w:rFonts w:ascii="Times New Roman" w:hAnsi="Times New Roman" w:cs="Times New Roman"/>
                <w:sz w:val="20"/>
                <w:szCs w:val="20"/>
              </w:rPr>
              <w:t>cy</w:t>
            </w:r>
            <w:proofErr w:type="spellEnd"/>
            <w:r w:rsidRPr="00C34E21">
              <w:rPr>
                <w:rFonts w:ascii="Times New Roman" w:hAnsi="Times New Roman" w:cs="Times New Roman"/>
                <w:sz w:val="20"/>
                <w:szCs w:val="20"/>
              </w:rPr>
              <w:t xml:space="preserve"> – 0 pkt</w:t>
            </w:r>
          </w:p>
        </w:tc>
        <w:tc>
          <w:tcPr>
            <w:tcW w:w="4287" w:type="dxa"/>
            <w:shd w:val="clear" w:color="auto" w:fill="E5B8B7" w:themeFill="accent2" w:themeFillTint="66"/>
            <w:vAlign w:val="center"/>
          </w:tcPr>
          <w:p w14:paraId="2F988501" w14:textId="77777777" w:rsidR="00694D50" w:rsidRDefault="00694D50" w:rsidP="00694D5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0933455E" w14:textId="77777777" w:rsidR="00694D50" w:rsidRDefault="00694D50" w:rsidP="00694D5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0EF8DE00" w14:textId="77777777" w:rsidR="00694D50" w:rsidRDefault="00694D50" w:rsidP="00694D5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7C6957F9" w14:textId="77777777" w:rsidR="00694D50" w:rsidRDefault="00694D50" w:rsidP="00694D5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…………………..</w:t>
            </w:r>
          </w:p>
          <w:p w14:paraId="7060F193" w14:textId="77777777" w:rsidR="00694D50" w:rsidRDefault="00694D50" w:rsidP="00694D5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52209A00" w14:textId="77777777" w:rsidR="00694D50" w:rsidRPr="00336031" w:rsidRDefault="00694D50" w:rsidP="00694D50">
            <w:pPr>
              <w:jc w:val="center"/>
              <w:rPr>
                <w:rFonts w:ascii="Times New Roman" w:hAnsi="Times New Roman" w:cs="Times New Roman"/>
              </w:rPr>
            </w:pPr>
            <w:r w:rsidRPr="008366D2">
              <w:rPr>
                <w:rFonts w:ascii="Times New Roman" w:hAnsi="Times New Roman" w:cs="Times New Roman"/>
                <w:sz w:val="20"/>
              </w:rPr>
              <w:t xml:space="preserve">(należy wskazać </w:t>
            </w:r>
            <w:r>
              <w:rPr>
                <w:rFonts w:ascii="Times New Roman" w:hAnsi="Times New Roman" w:cs="Times New Roman"/>
                <w:sz w:val="20"/>
              </w:rPr>
              <w:t>oferowany termin gwarancji)</w:t>
            </w:r>
          </w:p>
        </w:tc>
      </w:tr>
      <w:tr w:rsidR="00694D50" w:rsidRPr="00694D50" w14:paraId="4882D7C7" w14:textId="77777777" w:rsidTr="00457530">
        <w:tc>
          <w:tcPr>
            <w:tcW w:w="534" w:type="dxa"/>
            <w:vAlign w:val="center"/>
          </w:tcPr>
          <w:p w14:paraId="49955192" w14:textId="77777777" w:rsidR="00694D50" w:rsidRPr="00694D50" w:rsidRDefault="00694D50" w:rsidP="00694D50">
            <w:pPr>
              <w:pStyle w:val="Akapitzlist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0067331F" w14:textId="77777777" w:rsidR="00694D50" w:rsidRPr="00694D50" w:rsidRDefault="00694D50" w:rsidP="00694D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 xml:space="preserve">Czas reakcji serwisu od powiadomienia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 xml:space="preserve">do rozpoczęcia naprawy max. 48 godz. </w:t>
            </w:r>
          </w:p>
        </w:tc>
        <w:tc>
          <w:tcPr>
            <w:tcW w:w="1418" w:type="dxa"/>
            <w:vAlign w:val="center"/>
          </w:tcPr>
          <w:p w14:paraId="1220E104" w14:textId="77777777" w:rsidR="00694D50" w:rsidRPr="00694D50" w:rsidRDefault="00694D50" w:rsidP="0069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4287" w:type="dxa"/>
            <w:vAlign w:val="center"/>
          </w:tcPr>
          <w:p w14:paraId="12650523" w14:textId="77777777" w:rsidR="00694D50" w:rsidRPr="00694D50" w:rsidRDefault="00694D50" w:rsidP="0069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D50" w:rsidRPr="00694D50" w14:paraId="1B5042BB" w14:textId="77777777" w:rsidTr="00457530">
        <w:tc>
          <w:tcPr>
            <w:tcW w:w="534" w:type="dxa"/>
            <w:vAlign w:val="center"/>
          </w:tcPr>
          <w:p w14:paraId="5E9CC4F0" w14:textId="77777777" w:rsidR="00694D50" w:rsidRPr="00694D50" w:rsidRDefault="00694D50" w:rsidP="00694D50">
            <w:pPr>
              <w:pStyle w:val="Akapitzlist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3F3C20D3" w14:textId="77777777" w:rsidR="00694D50" w:rsidRPr="00694D50" w:rsidRDefault="00694D50" w:rsidP="00694D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>Czas oczekiwania na skuteczne usunięcie uszkodzenia:</w:t>
            </w:r>
          </w:p>
          <w:p w14:paraId="00C41F3D" w14:textId="77777777" w:rsidR="00694D50" w:rsidRPr="00694D50" w:rsidRDefault="00694D50" w:rsidP="00694D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 xml:space="preserve">a. nie wymagającej importu części nie dłużej </w:t>
            </w:r>
            <w:r w:rsidR="007F2AF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94D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niż 2 dni robocze </w:t>
            </w:r>
          </w:p>
          <w:p w14:paraId="7EEF1FCD" w14:textId="77777777" w:rsidR="00694D50" w:rsidRPr="00694D50" w:rsidRDefault="00694D50" w:rsidP="00694D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 xml:space="preserve">b. wymagającej importu  części nie dłużej </w:t>
            </w:r>
            <w:r w:rsidR="007F2AF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>niż 10 dni roboczych.</w:t>
            </w:r>
          </w:p>
        </w:tc>
        <w:tc>
          <w:tcPr>
            <w:tcW w:w="1418" w:type="dxa"/>
            <w:vAlign w:val="center"/>
          </w:tcPr>
          <w:p w14:paraId="36A407F7" w14:textId="77777777" w:rsidR="00694D50" w:rsidRPr="00694D50" w:rsidRDefault="00694D50" w:rsidP="0069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D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TAK, podać</w:t>
            </w:r>
          </w:p>
        </w:tc>
        <w:tc>
          <w:tcPr>
            <w:tcW w:w="4287" w:type="dxa"/>
            <w:vAlign w:val="center"/>
          </w:tcPr>
          <w:p w14:paraId="4DD263EC" w14:textId="77777777" w:rsidR="00694D50" w:rsidRPr="00694D50" w:rsidRDefault="00694D50" w:rsidP="0069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D50" w:rsidRPr="00694D50" w14:paraId="73B90894" w14:textId="77777777" w:rsidTr="00457530">
        <w:tc>
          <w:tcPr>
            <w:tcW w:w="534" w:type="dxa"/>
            <w:vAlign w:val="center"/>
          </w:tcPr>
          <w:p w14:paraId="711CCC48" w14:textId="77777777" w:rsidR="00694D50" w:rsidRPr="00694D50" w:rsidRDefault="00694D50" w:rsidP="00694D50">
            <w:pPr>
              <w:pStyle w:val="Akapitzlist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78D5E9E1" w14:textId="77777777" w:rsidR="00694D50" w:rsidRPr="00694D50" w:rsidRDefault="00694D50" w:rsidP="00694D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 xml:space="preserve">Wykonawca dostarczy, zainstaluje i uruchomi, </w:t>
            </w:r>
            <w:r w:rsidR="00BD58C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 xml:space="preserve">a także przeprowadzi szkolenie z zakresu obsługi w cenie oferty w terminie określonym datą wskazaną przez Zamawiającego </w:t>
            </w:r>
            <w:r w:rsidR="00BD58C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F2AF0">
              <w:rPr>
                <w:rFonts w:ascii="Times New Roman" w:hAnsi="Times New Roman" w:cs="Times New Roman"/>
                <w:sz w:val="20"/>
                <w:szCs w:val="20"/>
              </w:rPr>
              <w:t xml:space="preserve">po </w:t>
            </w: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 xml:space="preserve">wcześniejszym jej uzgodnieniu, </w:t>
            </w:r>
            <w:r w:rsidR="00BD58C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>z co najmniej tygodniowym wyprzedzeniem</w:t>
            </w:r>
          </w:p>
        </w:tc>
        <w:tc>
          <w:tcPr>
            <w:tcW w:w="1418" w:type="dxa"/>
            <w:vAlign w:val="center"/>
          </w:tcPr>
          <w:p w14:paraId="417A432A" w14:textId="77777777" w:rsidR="00694D50" w:rsidRPr="00694D50" w:rsidRDefault="00694D50" w:rsidP="0069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4287" w:type="dxa"/>
            <w:vAlign w:val="center"/>
          </w:tcPr>
          <w:p w14:paraId="0A6F87CA" w14:textId="77777777" w:rsidR="00694D50" w:rsidRPr="00694D50" w:rsidRDefault="00694D50" w:rsidP="0069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D50" w:rsidRPr="00694D50" w14:paraId="2E78DF10" w14:textId="77777777" w:rsidTr="00457530">
        <w:tc>
          <w:tcPr>
            <w:tcW w:w="534" w:type="dxa"/>
            <w:vAlign w:val="center"/>
          </w:tcPr>
          <w:p w14:paraId="1C8AF873" w14:textId="77777777" w:rsidR="00694D50" w:rsidRPr="00694D50" w:rsidRDefault="00694D50" w:rsidP="00694D50">
            <w:pPr>
              <w:pStyle w:val="Akapitzlist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1A6A0FCC" w14:textId="77777777" w:rsidR="00694D50" w:rsidRPr="00694D50" w:rsidRDefault="00694D50" w:rsidP="00694D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 xml:space="preserve">Serwis pogwarancyjny, dostępność części zamiennych – min. 10 lat od daty sprzedaży </w:t>
            </w:r>
          </w:p>
        </w:tc>
        <w:tc>
          <w:tcPr>
            <w:tcW w:w="1418" w:type="dxa"/>
            <w:vAlign w:val="center"/>
          </w:tcPr>
          <w:p w14:paraId="71ECCB8A" w14:textId="77777777" w:rsidR="00694D50" w:rsidRPr="00694D50" w:rsidRDefault="00694D50" w:rsidP="0069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4287" w:type="dxa"/>
            <w:vAlign w:val="center"/>
          </w:tcPr>
          <w:p w14:paraId="24496372" w14:textId="77777777" w:rsidR="00694D50" w:rsidRPr="00694D50" w:rsidRDefault="00694D50" w:rsidP="0069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E1229B3" w14:textId="77777777" w:rsidR="00694D50" w:rsidRDefault="00694D50" w:rsidP="00C40305">
      <w:pPr>
        <w:suppressAutoHyphens/>
        <w:autoSpaceDE w:val="0"/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lang w:eastAsia="zh-CN"/>
        </w:rPr>
      </w:pPr>
    </w:p>
    <w:p w14:paraId="49D69D68" w14:textId="77777777" w:rsidR="00C40305" w:rsidRPr="00336031" w:rsidRDefault="00C40305" w:rsidP="00C40305">
      <w:pPr>
        <w:suppressAutoHyphens/>
        <w:autoSpaceDE w:val="0"/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lang w:eastAsia="zh-CN"/>
        </w:rPr>
      </w:pPr>
      <w:r w:rsidRPr="00336031">
        <w:rPr>
          <w:rFonts w:ascii="Times New Roman" w:eastAsia="Arial Unicode MS" w:hAnsi="Times New Roman" w:cs="Times New Roman"/>
          <w:lang w:eastAsia="zh-CN"/>
        </w:rPr>
        <w:t>Parametry wymagane stanowią paramet</w:t>
      </w:r>
      <w:r w:rsidR="00694D50">
        <w:rPr>
          <w:rFonts w:ascii="Times New Roman" w:eastAsia="Arial Unicode MS" w:hAnsi="Times New Roman" w:cs="Times New Roman"/>
          <w:lang w:eastAsia="zh-CN"/>
        </w:rPr>
        <w:t>ry graniczne / odcinające – nie</w:t>
      </w:r>
      <w:r w:rsidRPr="00336031">
        <w:rPr>
          <w:rFonts w:ascii="Times New Roman" w:eastAsia="Arial Unicode MS" w:hAnsi="Times New Roman" w:cs="Times New Roman"/>
          <w:lang w:eastAsia="zh-CN"/>
        </w:rPr>
        <w:t xml:space="preserve">spełnienie nawet jednego z  w/w parametrów spowoduje odrzucenie oferty. Brak opisu traktowany będzie jako brak danego parametru w oferowanej konfiguracji. </w:t>
      </w:r>
    </w:p>
    <w:p w14:paraId="49616F7B" w14:textId="77777777" w:rsidR="00C40305" w:rsidRPr="00336031" w:rsidRDefault="00C40305" w:rsidP="00C40305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imes New Roman"/>
          <w:kern w:val="3"/>
        </w:rPr>
      </w:pPr>
    </w:p>
    <w:p w14:paraId="39FE8D36" w14:textId="77777777" w:rsidR="00C40305" w:rsidRPr="00336031" w:rsidRDefault="00C40305" w:rsidP="00C40305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imes New Roman"/>
          <w:kern w:val="3"/>
        </w:rPr>
      </w:pPr>
    </w:p>
    <w:p w14:paraId="757C2E0D" w14:textId="77777777" w:rsidR="00C40305" w:rsidRPr="00336031" w:rsidRDefault="00C40305" w:rsidP="00C40305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imes New Roman"/>
          <w:kern w:val="3"/>
        </w:rPr>
      </w:pPr>
    </w:p>
    <w:p w14:paraId="37FF95F8" w14:textId="77777777" w:rsidR="00C40305" w:rsidRPr="00336031" w:rsidRDefault="00C40305" w:rsidP="00C40305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imes New Roman"/>
          <w:kern w:val="3"/>
        </w:rPr>
      </w:pPr>
      <w:r w:rsidRPr="00336031">
        <w:rPr>
          <w:rFonts w:ascii="Times New Roman" w:eastAsia="Lucida Sans Unicode" w:hAnsi="Times New Roman" w:cs="Times New Roman"/>
          <w:kern w:val="3"/>
        </w:rPr>
        <w:t xml:space="preserve">                                                                                                              …………………………………..</w:t>
      </w:r>
    </w:p>
    <w:p w14:paraId="63291EA3" w14:textId="77777777" w:rsidR="00C40305" w:rsidRPr="00336031" w:rsidRDefault="00C40305" w:rsidP="00C40305">
      <w:pPr>
        <w:widowControl w:val="0"/>
        <w:suppressAutoHyphens/>
        <w:autoSpaceDN w:val="0"/>
        <w:spacing w:after="0" w:line="240" w:lineRule="auto"/>
        <w:ind w:left="2124" w:firstLine="708"/>
        <w:textAlignment w:val="baseline"/>
        <w:rPr>
          <w:rFonts w:ascii="Times New Roman" w:eastAsia="Lucida Sans Unicode" w:hAnsi="Times New Roman" w:cs="Times New Roman"/>
          <w:kern w:val="3"/>
        </w:rPr>
      </w:pPr>
      <w:r w:rsidRPr="00336031">
        <w:rPr>
          <w:rFonts w:ascii="Times New Roman" w:eastAsia="Lucida Sans Unicode" w:hAnsi="Times New Roman" w:cs="Times New Roman"/>
          <w:kern w:val="3"/>
          <w:sz w:val="20"/>
          <w:szCs w:val="20"/>
        </w:rPr>
        <w:t xml:space="preserve">       Podpis osoby uprawnionej do</w:t>
      </w:r>
    </w:p>
    <w:p w14:paraId="3B89415C" w14:textId="77777777" w:rsidR="00C40305" w:rsidRPr="00336031" w:rsidRDefault="00C40305" w:rsidP="00C40305">
      <w:pPr>
        <w:widowControl w:val="0"/>
        <w:suppressAutoHyphens/>
        <w:autoSpaceDN w:val="0"/>
        <w:spacing w:before="60" w:after="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336031">
        <w:rPr>
          <w:rFonts w:ascii="Times New Roman" w:eastAsia="Times New Roman" w:hAnsi="Times New Roman" w:cs="Times New Roman"/>
          <w:kern w:val="3"/>
          <w:sz w:val="20"/>
          <w:szCs w:val="20"/>
        </w:rPr>
        <w:t xml:space="preserve">                                                                reprezentowania </w:t>
      </w:r>
      <w:r>
        <w:rPr>
          <w:rFonts w:ascii="Times New Roman" w:eastAsia="Times New Roman" w:hAnsi="Times New Roman" w:cs="Times New Roman"/>
          <w:kern w:val="3"/>
          <w:sz w:val="20"/>
          <w:szCs w:val="20"/>
        </w:rPr>
        <w:t>W</w:t>
      </w:r>
      <w:r w:rsidRPr="00336031">
        <w:rPr>
          <w:rFonts w:ascii="Times New Roman" w:eastAsia="Times New Roman" w:hAnsi="Times New Roman" w:cs="Times New Roman"/>
          <w:kern w:val="3"/>
          <w:sz w:val="20"/>
          <w:szCs w:val="20"/>
        </w:rPr>
        <w:t>ykonawcy</w:t>
      </w:r>
      <w:r w:rsidRPr="00336031">
        <w:rPr>
          <w:rFonts w:ascii="Times New Roman" w:eastAsia="Times New Roman" w:hAnsi="Times New Roman" w:cs="Times New Roman"/>
          <w:kern w:val="3"/>
          <w:sz w:val="20"/>
          <w:szCs w:val="20"/>
        </w:rPr>
        <w:tab/>
      </w:r>
    </w:p>
    <w:p w14:paraId="1B9D40B7" w14:textId="77777777" w:rsidR="00C40305" w:rsidRDefault="00C40305"/>
    <w:sectPr w:rsidR="00C40305" w:rsidSect="007F052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A823C" w14:textId="77777777" w:rsidR="003929B9" w:rsidRDefault="003929B9" w:rsidP="00226F83">
      <w:pPr>
        <w:spacing w:after="0" w:line="240" w:lineRule="auto"/>
      </w:pPr>
      <w:r>
        <w:separator/>
      </w:r>
    </w:p>
  </w:endnote>
  <w:endnote w:type="continuationSeparator" w:id="0">
    <w:p w14:paraId="4D765503" w14:textId="77777777" w:rsidR="003929B9" w:rsidRDefault="003929B9" w:rsidP="00226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85B3C" w14:textId="77777777" w:rsidR="003929B9" w:rsidRDefault="003929B9" w:rsidP="00226F83">
      <w:pPr>
        <w:spacing w:after="0" w:line="240" w:lineRule="auto"/>
      </w:pPr>
      <w:r>
        <w:separator/>
      </w:r>
    </w:p>
  </w:footnote>
  <w:footnote w:type="continuationSeparator" w:id="0">
    <w:p w14:paraId="6976B633" w14:textId="77777777" w:rsidR="003929B9" w:rsidRDefault="003929B9" w:rsidP="00226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14B4F" w14:textId="5DA67347" w:rsidR="00226F83" w:rsidRDefault="00AF308D">
    <w:pPr>
      <w:pStyle w:val="Nagwek"/>
    </w:pPr>
    <w:r>
      <w:t>Opis przedmiotu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1311ED"/>
    <w:multiLevelType w:val="hybridMultilevel"/>
    <w:tmpl w:val="B470B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0305"/>
    <w:rsid w:val="00020855"/>
    <w:rsid w:val="00041B6C"/>
    <w:rsid w:val="00062A2F"/>
    <w:rsid w:val="00213D62"/>
    <w:rsid w:val="00226F83"/>
    <w:rsid w:val="002507C3"/>
    <w:rsid w:val="002E4AF3"/>
    <w:rsid w:val="00366152"/>
    <w:rsid w:val="003929B9"/>
    <w:rsid w:val="00457530"/>
    <w:rsid w:val="004B5D0E"/>
    <w:rsid w:val="005020AF"/>
    <w:rsid w:val="00534BBD"/>
    <w:rsid w:val="005606C7"/>
    <w:rsid w:val="00580A28"/>
    <w:rsid w:val="005A0C65"/>
    <w:rsid w:val="005A4992"/>
    <w:rsid w:val="005A6C1A"/>
    <w:rsid w:val="005C23E6"/>
    <w:rsid w:val="005E0BC3"/>
    <w:rsid w:val="00694D50"/>
    <w:rsid w:val="00706CCE"/>
    <w:rsid w:val="00722220"/>
    <w:rsid w:val="00770A0A"/>
    <w:rsid w:val="007E788A"/>
    <w:rsid w:val="007F0528"/>
    <w:rsid w:val="007F2AF0"/>
    <w:rsid w:val="00853B69"/>
    <w:rsid w:val="00AE4220"/>
    <w:rsid w:val="00AF308D"/>
    <w:rsid w:val="00B531FF"/>
    <w:rsid w:val="00B92545"/>
    <w:rsid w:val="00BD58C8"/>
    <w:rsid w:val="00C258C1"/>
    <w:rsid w:val="00C40305"/>
    <w:rsid w:val="00D41DD9"/>
    <w:rsid w:val="00D76D20"/>
    <w:rsid w:val="00DF5426"/>
    <w:rsid w:val="00F50CD9"/>
    <w:rsid w:val="00F7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B9787"/>
  <w15:docId w15:val="{62C1A47B-B669-471B-BC65-EC1BCDA05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6C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40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030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26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F83"/>
  </w:style>
  <w:style w:type="paragraph" w:styleId="Stopka">
    <w:name w:val="footer"/>
    <w:basedOn w:val="Normalny"/>
    <w:link w:val="StopkaZnak"/>
    <w:uiPriority w:val="99"/>
    <w:unhideWhenUsed/>
    <w:rsid w:val="00226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6507A2-F01F-4539-AE24-5B4E53F12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879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pzimnoch</dc:creator>
  <cp:lastModifiedBy>Edyta Piszczatowska</cp:lastModifiedBy>
  <cp:revision>7</cp:revision>
  <cp:lastPrinted>2021-10-12T08:24:00Z</cp:lastPrinted>
  <dcterms:created xsi:type="dcterms:W3CDTF">2021-10-07T06:19:00Z</dcterms:created>
  <dcterms:modified xsi:type="dcterms:W3CDTF">2021-10-12T08:26:00Z</dcterms:modified>
</cp:coreProperties>
</file>