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vertAnchor="text" w:horzAnchor="margin" w:tblpY="215"/>
        <w:tblW w:w="9889" w:type="dxa"/>
        <w:tblLook w:val="04A0" w:firstRow="1" w:lastRow="0" w:firstColumn="1" w:lastColumn="0" w:noHBand="0" w:noVBand="1"/>
      </w:tblPr>
      <w:tblGrid>
        <w:gridCol w:w="556"/>
        <w:gridCol w:w="4354"/>
        <w:gridCol w:w="1577"/>
        <w:gridCol w:w="3402"/>
      </w:tblGrid>
      <w:tr w:rsidR="00D406EC" w:rsidRPr="00F92D64" w:rsidTr="00C77EE4">
        <w:trPr>
          <w:trHeight w:val="558"/>
        </w:trPr>
        <w:tc>
          <w:tcPr>
            <w:tcW w:w="9889" w:type="dxa"/>
            <w:gridSpan w:val="4"/>
            <w:shd w:val="clear" w:color="auto" w:fill="D9D9D9" w:themeFill="background1" w:themeFillShade="D9"/>
            <w:vAlign w:val="center"/>
          </w:tcPr>
          <w:p w:rsidR="00D406EC" w:rsidRPr="00336031" w:rsidRDefault="00D406EC" w:rsidP="00C77EE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WYMAGANIA TECHNICZNO-UŻYTKOWE DOTYCZĄCE PONIŻSZYCH NARZĘDZI</w:t>
            </w:r>
          </w:p>
        </w:tc>
      </w:tr>
      <w:tr w:rsidR="00D406EC" w:rsidRPr="00F92D64" w:rsidTr="00C77EE4">
        <w:trPr>
          <w:trHeight w:val="558"/>
        </w:trPr>
        <w:tc>
          <w:tcPr>
            <w:tcW w:w="556" w:type="dxa"/>
            <w:vAlign w:val="center"/>
          </w:tcPr>
          <w:p w:rsidR="00D406EC" w:rsidRPr="00F92D64" w:rsidRDefault="00D406EC" w:rsidP="00C77EE4">
            <w:pPr>
              <w:jc w:val="center"/>
              <w:rPr>
                <w:b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b/>
                <w:sz w:val="18"/>
                <w:szCs w:val="18"/>
              </w:rPr>
              <w:t>L.p.</w:t>
            </w:r>
          </w:p>
        </w:tc>
        <w:tc>
          <w:tcPr>
            <w:tcW w:w="4354" w:type="dxa"/>
            <w:vAlign w:val="center"/>
          </w:tcPr>
          <w:p w:rsidR="00D406EC" w:rsidRPr="00336031" w:rsidRDefault="00D406EC" w:rsidP="00C77EE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360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Wymagane parametry i funkcje</w:t>
            </w:r>
          </w:p>
          <w:p w:rsidR="00D406EC" w:rsidRPr="00F92D64" w:rsidRDefault="00D406EC" w:rsidP="00C77EE4">
            <w:pPr>
              <w:jc w:val="center"/>
              <w:rPr>
                <w:b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18"/>
                <w:szCs w:val="18"/>
              </w:rPr>
              <w:t>(wartości minimalne wymagane)</w:t>
            </w:r>
          </w:p>
        </w:tc>
        <w:tc>
          <w:tcPr>
            <w:tcW w:w="1577" w:type="dxa"/>
            <w:vAlign w:val="center"/>
          </w:tcPr>
          <w:p w:rsidR="00D406EC" w:rsidRPr="00F92D64" w:rsidRDefault="00D406EC" w:rsidP="00C77EE4">
            <w:pPr>
              <w:jc w:val="center"/>
              <w:rPr>
                <w:b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Parametr</w:t>
            </w:r>
          </w:p>
        </w:tc>
        <w:tc>
          <w:tcPr>
            <w:tcW w:w="3402" w:type="dxa"/>
          </w:tcPr>
          <w:p w:rsidR="00D406EC" w:rsidRPr="00F92D64" w:rsidRDefault="00D406EC" w:rsidP="00C77EE4">
            <w:pPr>
              <w:jc w:val="center"/>
              <w:rPr>
                <w:b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Parametr oferowany</w:t>
            </w:r>
          </w:p>
        </w:tc>
      </w:tr>
      <w:tr w:rsidR="00D406EC" w:rsidRPr="00F92D64" w:rsidTr="00C77EE4">
        <w:tc>
          <w:tcPr>
            <w:tcW w:w="556" w:type="dxa"/>
            <w:vAlign w:val="center"/>
          </w:tcPr>
          <w:p w:rsidR="00D406EC" w:rsidRPr="003F524D" w:rsidRDefault="00D406EC" w:rsidP="00C77EE4">
            <w:pPr>
              <w:pStyle w:val="Akapitzlist"/>
              <w:numPr>
                <w:ilvl w:val="0"/>
                <w:numId w:val="1"/>
              </w:numPr>
              <w:tabs>
                <w:tab w:val="left" w:pos="150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4" w:type="dxa"/>
          </w:tcPr>
          <w:p w:rsidR="00D406EC" w:rsidRPr="005F43A5" w:rsidRDefault="00D406EC" w:rsidP="004767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43A5">
              <w:rPr>
                <w:rFonts w:ascii="Times New Roman" w:hAnsi="Times New Roman" w:cs="Times New Roman"/>
                <w:sz w:val="20"/>
                <w:szCs w:val="20"/>
              </w:rPr>
              <w:t>Narzędzie fabrycznie nowe, rok produkcji 2020/2021</w:t>
            </w:r>
          </w:p>
        </w:tc>
        <w:tc>
          <w:tcPr>
            <w:tcW w:w="1577" w:type="dxa"/>
            <w:vAlign w:val="center"/>
          </w:tcPr>
          <w:p w:rsidR="00D406EC" w:rsidRPr="003F524D" w:rsidRDefault="00D406EC" w:rsidP="00C77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24D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402" w:type="dxa"/>
          </w:tcPr>
          <w:p w:rsidR="00D406EC" w:rsidRPr="00F92D64" w:rsidRDefault="00D406EC" w:rsidP="00C77EE4">
            <w:pPr>
              <w:jc w:val="center"/>
              <w:rPr>
                <w:sz w:val="20"/>
                <w:szCs w:val="20"/>
              </w:rPr>
            </w:pPr>
          </w:p>
        </w:tc>
      </w:tr>
      <w:tr w:rsidR="00D406EC" w:rsidRPr="00F92D64" w:rsidTr="00C77EE4">
        <w:tc>
          <w:tcPr>
            <w:tcW w:w="556" w:type="dxa"/>
            <w:vAlign w:val="center"/>
          </w:tcPr>
          <w:p w:rsidR="00D406EC" w:rsidRPr="003F524D" w:rsidRDefault="00D406EC" w:rsidP="00C77EE4">
            <w:pPr>
              <w:pStyle w:val="Akapitzlist"/>
              <w:numPr>
                <w:ilvl w:val="0"/>
                <w:numId w:val="1"/>
              </w:numPr>
              <w:tabs>
                <w:tab w:val="left" w:pos="150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4" w:type="dxa"/>
          </w:tcPr>
          <w:p w:rsidR="00D406EC" w:rsidRPr="005F43A5" w:rsidRDefault="00D406EC" w:rsidP="004767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43A5">
              <w:rPr>
                <w:rFonts w:ascii="Times New Roman" w:hAnsi="Times New Roman" w:cs="Times New Roman"/>
                <w:sz w:val="20"/>
                <w:szCs w:val="20"/>
              </w:rPr>
              <w:t xml:space="preserve">Narzędzia wykonane zgodnie z normami:   </w:t>
            </w:r>
          </w:p>
          <w:p w:rsidR="00D406EC" w:rsidRPr="005F43A5" w:rsidRDefault="00D406EC" w:rsidP="0047673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5F43A5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5F43A5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PN-EN ISO 7153-1 </w:t>
            </w:r>
          </w:p>
          <w:p w:rsidR="00D406EC" w:rsidRPr="005F43A5" w:rsidRDefault="00D406EC" w:rsidP="0047673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5F43A5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  PN-EN ISO 17664</w:t>
            </w:r>
          </w:p>
          <w:p w:rsidR="00D406EC" w:rsidRPr="005F43A5" w:rsidRDefault="00D406EC" w:rsidP="0047673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5F43A5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  PN-EN ISO 9001</w:t>
            </w:r>
          </w:p>
          <w:p w:rsidR="00D406EC" w:rsidRPr="005F43A5" w:rsidRDefault="00D406EC" w:rsidP="0047673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5F43A5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  PN-EN ISO 13485</w:t>
            </w:r>
          </w:p>
        </w:tc>
        <w:tc>
          <w:tcPr>
            <w:tcW w:w="1577" w:type="dxa"/>
            <w:vAlign w:val="center"/>
          </w:tcPr>
          <w:p w:rsidR="00D406EC" w:rsidRPr="003F524D" w:rsidRDefault="00D406EC" w:rsidP="00C77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24D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402" w:type="dxa"/>
          </w:tcPr>
          <w:p w:rsidR="00D406EC" w:rsidRPr="001F1C4C" w:rsidRDefault="00D406EC" w:rsidP="00C77EE4">
            <w:pPr>
              <w:jc w:val="center"/>
              <w:rPr>
                <w:sz w:val="20"/>
                <w:szCs w:val="20"/>
                <w:lang w:val="de-DE"/>
              </w:rPr>
            </w:pPr>
          </w:p>
        </w:tc>
      </w:tr>
      <w:tr w:rsidR="00D406EC" w:rsidRPr="00F92D64" w:rsidTr="00C77EE4">
        <w:tc>
          <w:tcPr>
            <w:tcW w:w="556" w:type="dxa"/>
            <w:vAlign w:val="center"/>
          </w:tcPr>
          <w:p w:rsidR="00D406EC" w:rsidRPr="003F524D" w:rsidRDefault="00D406EC" w:rsidP="00C77EE4">
            <w:pPr>
              <w:pStyle w:val="Akapitzlist"/>
              <w:numPr>
                <w:ilvl w:val="0"/>
                <w:numId w:val="1"/>
              </w:numPr>
              <w:tabs>
                <w:tab w:val="left" w:pos="150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4" w:type="dxa"/>
          </w:tcPr>
          <w:p w:rsidR="00D406EC" w:rsidRPr="005F43A5" w:rsidRDefault="00D406EC" w:rsidP="004767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43A5">
              <w:rPr>
                <w:rFonts w:ascii="Times New Roman" w:hAnsi="Times New Roman" w:cs="Times New Roman"/>
                <w:sz w:val="20"/>
                <w:szCs w:val="20"/>
              </w:rPr>
              <w:t xml:space="preserve">Deklaracja zgodności CE dla wyrobów I klasy </w:t>
            </w:r>
            <w:r w:rsidR="0047673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F43A5">
              <w:rPr>
                <w:rFonts w:ascii="Times New Roman" w:hAnsi="Times New Roman" w:cs="Times New Roman"/>
                <w:sz w:val="20"/>
                <w:szCs w:val="20"/>
              </w:rPr>
              <w:t>oraz certyfikaty EC dla wyrobów powyżej  I klasy</w:t>
            </w:r>
          </w:p>
        </w:tc>
        <w:tc>
          <w:tcPr>
            <w:tcW w:w="1577" w:type="dxa"/>
            <w:vAlign w:val="center"/>
          </w:tcPr>
          <w:p w:rsidR="00D406EC" w:rsidRPr="003F524D" w:rsidRDefault="00D406EC" w:rsidP="00C77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24D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402" w:type="dxa"/>
          </w:tcPr>
          <w:p w:rsidR="00D406EC" w:rsidRDefault="00D406EC" w:rsidP="00C77EE4">
            <w:pPr>
              <w:jc w:val="center"/>
              <w:rPr>
                <w:sz w:val="20"/>
                <w:szCs w:val="20"/>
              </w:rPr>
            </w:pPr>
          </w:p>
        </w:tc>
      </w:tr>
      <w:tr w:rsidR="00D406EC" w:rsidRPr="00F92D64" w:rsidTr="00C77EE4">
        <w:tc>
          <w:tcPr>
            <w:tcW w:w="556" w:type="dxa"/>
            <w:shd w:val="clear" w:color="auto" w:fill="auto"/>
            <w:vAlign w:val="center"/>
          </w:tcPr>
          <w:p w:rsidR="00D406EC" w:rsidRPr="003F524D" w:rsidRDefault="00D406EC" w:rsidP="00C77EE4">
            <w:pPr>
              <w:pStyle w:val="Akapitzlist"/>
              <w:numPr>
                <w:ilvl w:val="0"/>
                <w:numId w:val="1"/>
              </w:numPr>
              <w:tabs>
                <w:tab w:val="left" w:pos="150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4" w:type="dxa"/>
            <w:shd w:val="clear" w:color="auto" w:fill="auto"/>
          </w:tcPr>
          <w:p w:rsidR="00D406EC" w:rsidRPr="005F43A5" w:rsidRDefault="00D406EC" w:rsidP="004767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43A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Oferent zapewnia serwis </w:t>
            </w:r>
            <w:r w:rsidRPr="005F43A5">
              <w:rPr>
                <w:rFonts w:ascii="Times New Roman" w:hAnsi="Times New Roman" w:cs="Times New Roman"/>
                <w:sz w:val="20"/>
                <w:szCs w:val="20"/>
              </w:rPr>
              <w:t xml:space="preserve">i regenerację narzędzi: </w:t>
            </w:r>
          </w:p>
          <w:p w:rsidR="00D406EC" w:rsidRPr="005F43A5" w:rsidRDefault="00D406EC" w:rsidP="004767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43A5">
              <w:rPr>
                <w:rFonts w:ascii="Times New Roman" w:hAnsi="Times New Roman" w:cs="Times New Roman"/>
                <w:sz w:val="20"/>
                <w:szCs w:val="20"/>
              </w:rPr>
              <w:t>- odnowienie powierzchni</w:t>
            </w:r>
          </w:p>
          <w:p w:rsidR="00D406EC" w:rsidRPr="005F43A5" w:rsidRDefault="00D406EC" w:rsidP="004767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43A5">
              <w:rPr>
                <w:rFonts w:ascii="Times New Roman" w:hAnsi="Times New Roman" w:cs="Times New Roman"/>
                <w:sz w:val="20"/>
                <w:szCs w:val="20"/>
              </w:rPr>
              <w:t>- przywrócenie kształtu zgodnego z pierwowzorem i  przywrócenie pełnej funkcjonalności (o ile jest to możliwe)</w:t>
            </w:r>
          </w:p>
          <w:p w:rsidR="00D406EC" w:rsidRPr="005F43A5" w:rsidRDefault="00D406EC" w:rsidP="004767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43A5">
              <w:rPr>
                <w:rFonts w:ascii="Times New Roman" w:hAnsi="Times New Roman" w:cs="Times New Roman"/>
                <w:sz w:val="20"/>
                <w:szCs w:val="20"/>
              </w:rPr>
              <w:t>- ostrzenie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D406EC" w:rsidRPr="003F524D" w:rsidRDefault="00D406EC" w:rsidP="00C77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24D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402" w:type="dxa"/>
            <w:shd w:val="clear" w:color="auto" w:fill="auto"/>
          </w:tcPr>
          <w:p w:rsidR="00D406EC" w:rsidRPr="00F92D64" w:rsidRDefault="00D406EC" w:rsidP="00C77EE4">
            <w:pPr>
              <w:jc w:val="center"/>
              <w:rPr>
                <w:sz w:val="20"/>
                <w:szCs w:val="20"/>
              </w:rPr>
            </w:pPr>
          </w:p>
        </w:tc>
      </w:tr>
      <w:tr w:rsidR="00D406EC" w:rsidRPr="00F92D64" w:rsidTr="00C77EE4">
        <w:tc>
          <w:tcPr>
            <w:tcW w:w="556" w:type="dxa"/>
            <w:vAlign w:val="center"/>
          </w:tcPr>
          <w:p w:rsidR="00D406EC" w:rsidRPr="003F524D" w:rsidRDefault="00D406EC" w:rsidP="00C77EE4">
            <w:pPr>
              <w:pStyle w:val="Akapitzlist"/>
              <w:numPr>
                <w:ilvl w:val="0"/>
                <w:numId w:val="1"/>
              </w:numPr>
              <w:tabs>
                <w:tab w:val="left" w:pos="150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4" w:type="dxa"/>
          </w:tcPr>
          <w:p w:rsidR="00D406EC" w:rsidRPr="005F43A5" w:rsidRDefault="00D406EC" w:rsidP="004767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43A5">
              <w:rPr>
                <w:rFonts w:ascii="Times New Roman" w:hAnsi="Times New Roman" w:cs="Times New Roman"/>
                <w:sz w:val="20"/>
                <w:szCs w:val="20"/>
              </w:rPr>
              <w:t>Sterylizacja parowa  t=134⁰C</w:t>
            </w:r>
          </w:p>
        </w:tc>
        <w:tc>
          <w:tcPr>
            <w:tcW w:w="1577" w:type="dxa"/>
            <w:vAlign w:val="center"/>
          </w:tcPr>
          <w:p w:rsidR="00D406EC" w:rsidRPr="003F524D" w:rsidRDefault="00D406EC" w:rsidP="00C77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24D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402" w:type="dxa"/>
          </w:tcPr>
          <w:p w:rsidR="00D406EC" w:rsidRPr="00F92D64" w:rsidRDefault="00D406EC" w:rsidP="00C77EE4">
            <w:pPr>
              <w:jc w:val="center"/>
              <w:rPr>
                <w:sz w:val="20"/>
                <w:szCs w:val="20"/>
              </w:rPr>
            </w:pPr>
          </w:p>
        </w:tc>
      </w:tr>
      <w:tr w:rsidR="00D406EC" w:rsidRPr="00F92D64" w:rsidTr="00C77EE4">
        <w:tc>
          <w:tcPr>
            <w:tcW w:w="556" w:type="dxa"/>
            <w:vAlign w:val="center"/>
          </w:tcPr>
          <w:p w:rsidR="00D406EC" w:rsidRPr="003F524D" w:rsidRDefault="00D406EC" w:rsidP="00C77EE4">
            <w:pPr>
              <w:pStyle w:val="Akapitzlist"/>
              <w:numPr>
                <w:ilvl w:val="0"/>
                <w:numId w:val="1"/>
              </w:numPr>
              <w:tabs>
                <w:tab w:val="left" w:pos="150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4" w:type="dxa"/>
          </w:tcPr>
          <w:p w:rsidR="00D406EC" w:rsidRPr="005F43A5" w:rsidRDefault="00D406EC" w:rsidP="004767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43A5">
              <w:rPr>
                <w:rFonts w:ascii="Times New Roman" w:hAnsi="Times New Roman" w:cs="Times New Roman"/>
                <w:sz w:val="20"/>
                <w:szCs w:val="20"/>
              </w:rPr>
              <w:t>Oznakowanie laserowe na każdym narzędziu zawierające:</w:t>
            </w:r>
          </w:p>
          <w:p w:rsidR="00D406EC" w:rsidRPr="005F43A5" w:rsidRDefault="00D406EC" w:rsidP="004767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43A5">
              <w:rPr>
                <w:rFonts w:ascii="Times New Roman" w:hAnsi="Times New Roman" w:cs="Times New Roman"/>
                <w:sz w:val="20"/>
                <w:szCs w:val="20"/>
              </w:rPr>
              <w:t>- numer katalogowy</w:t>
            </w:r>
          </w:p>
          <w:p w:rsidR="00D406EC" w:rsidRPr="005F43A5" w:rsidRDefault="00D406EC" w:rsidP="00476732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43A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 numer serii (LOT)</w:t>
            </w:r>
          </w:p>
          <w:p w:rsidR="00D406EC" w:rsidRPr="005F43A5" w:rsidRDefault="00D406EC" w:rsidP="004767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43A5">
              <w:rPr>
                <w:rFonts w:ascii="Times New Roman" w:hAnsi="Times New Roman" w:cs="Times New Roman"/>
                <w:sz w:val="20"/>
                <w:szCs w:val="20"/>
              </w:rPr>
              <w:t>- logo/nazwa producenta</w:t>
            </w:r>
          </w:p>
          <w:p w:rsidR="00D406EC" w:rsidRPr="005F43A5" w:rsidRDefault="00D406EC" w:rsidP="004767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43A5">
              <w:rPr>
                <w:rFonts w:ascii="Times New Roman" w:hAnsi="Times New Roman" w:cs="Times New Roman"/>
                <w:sz w:val="20"/>
                <w:szCs w:val="20"/>
              </w:rPr>
              <w:t>- znak CE</w:t>
            </w:r>
          </w:p>
          <w:p w:rsidR="00D406EC" w:rsidRPr="00DC5901" w:rsidRDefault="00D406EC" w:rsidP="004767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43A5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C5901">
              <w:rPr>
                <w:rFonts w:ascii="Times New Roman" w:hAnsi="Times New Roman" w:cs="Times New Roman"/>
                <w:sz w:val="20"/>
                <w:szCs w:val="20"/>
              </w:rPr>
              <w:t>piktogram kod 2D</w:t>
            </w:r>
          </w:p>
          <w:p w:rsidR="00D406EC" w:rsidRPr="005F43A5" w:rsidRDefault="00D406EC" w:rsidP="004767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5901">
              <w:rPr>
                <w:rFonts w:ascii="Times New Roman" w:hAnsi="Times New Roman" w:cs="Times New Roman"/>
                <w:sz w:val="20"/>
                <w:szCs w:val="20"/>
              </w:rPr>
              <w:t xml:space="preserve">- oznakowanie laserowe wg wskazań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DC5901">
              <w:rPr>
                <w:rFonts w:ascii="Times New Roman" w:hAnsi="Times New Roman" w:cs="Times New Roman"/>
                <w:sz w:val="20"/>
                <w:szCs w:val="20"/>
              </w:rPr>
              <w:t>amawiającego</w:t>
            </w:r>
            <w:r w:rsidRPr="005F43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77" w:type="dxa"/>
            <w:vAlign w:val="center"/>
          </w:tcPr>
          <w:p w:rsidR="00D406EC" w:rsidRPr="003F524D" w:rsidRDefault="00D406EC" w:rsidP="00C77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24D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402" w:type="dxa"/>
          </w:tcPr>
          <w:p w:rsidR="00D406EC" w:rsidRPr="00F92D64" w:rsidRDefault="00D406EC" w:rsidP="00C77EE4">
            <w:pPr>
              <w:jc w:val="center"/>
              <w:rPr>
                <w:sz w:val="20"/>
                <w:szCs w:val="20"/>
              </w:rPr>
            </w:pPr>
          </w:p>
        </w:tc>
      </w:tr>
      <w:tr w:rsidR="00D406EC" w:rsidRPr="00F92D64" w:rsidTr="00C77EE4">
        <w:tc>
          <w:tcPr>
            <w:tcW w:w="556" w:type="dxa"/>
            <w:vAlign w:val="center"/>
          </w:tcPr>
          <w:p w:rsidR="00D406EC" w:rsidRPr="003F524D" w:rsidRDefault="00D406EC" w:rsidP="00C77EE4">
            <w:pPr>
              <w:pStyle w:val="Akapitzlist"/>
              <w:numPr>
                <w:ilvl w:val="0"/>
                <w:numId w:val="1"/>
              </w:numPr>
              <w:tabs>
                <w:tab w:val="left" w:pos="150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4" w:type="dxa"/>
          </w:tcPr>
          <w:p w:rsidR="00D406EC" w:rsidRPr="005F43A5" w:rsidRDefault="00D406EC" w:rsidP="00476732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43A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Etykieta wyrobu powinna zawierać kod kreskowy umożliwiający identyfikację i śledzenie produktu </w:t>
            </w:r>
            <w:r w:rsidR="0047673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</w:r>
            <w:r w:rsidRPr="005F43A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w systemie komputerowym, zawierający:</w:t>
            </w:r>
          </w:p>
          <w:p w:rsidR="00D406EC" w:rsidRPr="005F43A5" w:rsidRDefault="00D406EC" w:rsidP="00476732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43A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 identyfikator producenta</w:t>
            </w:r>
          </w:p>
          <w:p w:rsidR="00D406EC" w:rsidRPr="005F43A5" w:rsidRDefault="00D406EC" w:rsidP="00476732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43A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 numer katalogowy produktu</w:t>
            </w:r>
          </w:p>
          <w:p w:rsidR="00D406EC" w:rsidRPr="005F43A5" w:rsidRDefault="00D406EC" w:rsidP="00476732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43A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- numer serii (LOT) </w:t>
            </w:r>
          </w:p>
        </w:tc>
        <w:tc>
          <w:tcPr>
            <w:tcW w:w="1577" w:type="dxa"/>
            <w:vAlign w:val="center"/>
          </w:tcPr>
          <w:p w:rsidR="00D406EC" w:rsidRPr="003F524D" w:rsidRDefault="00D406EC" w:rsidP="00C77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24D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402" w:type="dxa"/>
          </w:tcPr>
          <w:p w:rsidR="00D406EC" w:rsidRPr="00F92D64" w:rsidRDefault="00D406EC" w:rsidP="00C77EE4">
            <w:pPr>
              <w:jc w:val="center"/>
              <w:rPr>
                <w:sz w:val="20"/>
                <w:szCs w:val="20"/>
              </w:rPr>
            </w:pPr>
          </w:p>
        </w:tc>
      </w:tr>
      <w:tr w:rsidR="00D406EC" w:rsidRPr="00F92D64" w:rsidTr="00C77EE4">
        <w:tc>
          <w:tcPr>
            <w:tcW w:w="556" w:type="dxa"/>
            <w:vAlign w:val="center"/>
          </w:tcPr>
          <w:p w:rsidR="00D406EC" w:rsidRPr="003F524D" w:rsidRDefault="00D406EC" w:rsidP="00C77EE4">
            <w:pPr>
              <w:pStyle w:val="Akapitzlist"/>
              <w:numPr>
                <w:ilvl w:val="0"/>
                <w:numId w:val="1"/>
              </w:numPr>
              <w:tabs>
                <w:tab w:val="left" w:pos="150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4" w:type="dxa"/>
          </w:tcPr>
          <w:p w:rsidR="00D406EC" w:rsidRPr="005F43A5" w:rsidRDefault="00D406EC" w:rsidP="00476732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yellow"/>
              </w:rPr>
            </w:pPr>
            <w:r w:rsidRPr="005F43A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Oferowany asortyment pochodzi od jednego producenta</w:t>
            </w:r>
          </w:p>
        </w:tc>
        <w:tc>
          <w:tcPr>
            <w:tcW w:w="1577" w:type="dxa"/>
            <w:vAlign w:val="center"/>
          </w:tcPr>
          <w:p w:rsidR="00D406EC" w:rsidRPr="003F524D" w:rsidRDefault="00D406EC" w:rsidP="00C77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24D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402" w:type="dxa"/>
          </w:tcPr>
          <w:p w:rsidR="00D406EC" w:rsidRPr="00F92D64" w:rsidRDefault="00D406EC" w:rsidP="00C77EE4">
            <w:pPr>
              <w:jc w:val="center"/>
              <w:rPr>
                <w:sz w:val="20"/>
                <w:szCs w:val="20"/>
              </w:rPr>
            </w:pPr>
          </w:p>
        </w:tc>
      </w:tr>
      <w:tr w:rsidR="00D406EC" w:rsidRPr="00F92D64" w:rsidTr="00C77EE4">
        <w:tc>
          <w:tcPr>
            <w:tcW w:w="556" w:type="dxa"/>
            <w:vAlign w:val="center"/>
          </w:tcPr>
          <w:p w:rsidR="00D406EC" w:rsidRPr="003F524D" w:rsidRDefault="00D406EC" w:rsidP="00C77EE4">
            <w:pPr>
              <w:pStyle w:val="Akapitzlist"/>
              <w:numPr>
                <w:ilvl w:val="0"/>
                <w:numId w:val="1"/>
              </w:numPr>
              <w:tabs>
                <w:tab w:val="left" w:pos="150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4" w:type="dxa"/>
          </w:tcPr>
          <w:p w:rsidR="00D406EC" w:rsidRPr="005F43A5" w:rsidRDefault="00D406EC" w:rsidP="00476732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yellow"/>
              </w:rPr>
            </w:pPr>
            <w:r w:rsidRPr="005F43A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Katalog /strony katalogowe z produktami w języku polskim</w:t>
            </w:r>
          </w:p>
        </w:tc>
        <w:tc>
          <w:tcPr>
            <w:tcW w:w="1577" w:type="dxa"/>
            <w:vAlign w:val="center"/>
          </w:tcPr>
          <w:p w:rsidR="00D406EC" w:rsidRPr="003F524D" w:rsidRDefault="00D406EC" w:rsidP="00C77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24D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402" w:type="dxa"/>
          </w:tcPr>
          <w:p w:rsidR="00D406EC" w:rsidRPr="00F92D64" w:rsidRDefault="00D406EC" w:rsidP="00C77EE4">
            <w:pPr>
              <w:jc w:val="center"/>
              <w:rPr>
                <w:sz w:val="20"/>
                <w:szCs w:val="20"/>
              </w:rPr>
            </w:pPr>
          </w:p>
        </w:tc>
      </w:tr>
    </w:tbl>
    <w:p w:rsidR="000D1ECF" w:rsidRDefault="000D1ECF"/>
    <w:tbl>
      <w:tblPr>
        <w:tblStyle w:val="Tabela-Siatka"/>
        <w:tblW w:w="9890" w:type="dxa"/>
        <w:tblLayout w:type="fixed"/>
        <w:tblLook w:val="04A0" w:firstRow="1" w:lastRow="0" w:firstColumn="1" w:lastColumn="0" w:noHBand="0" w:noVBand="1"/>
      </w:tblPr>
      <w:tblGrid>
        <w:gridCol w:w="534"/>
        <w:gridCol w:w="4110"/>
        <w:gridCol w:w="851"/>
        <w:gridCol w:w="1311"/>
        <w:gridCol w:w="33"/>
        <w:gridCol w:w="3051"/>
      </w:tblGrid>
      <w:tr w:rsidR="00D406EC" w:rsidRPr="00336031" w:rsidTr="00C77EE4">
        <w:tc>
          <w:tcPr>
            <w:tcW w:w="534" w:type="dxa"/>
          </w:tcPr>
          <w:p w:rsidR="00D406EC" w:rsidRPr="00336031" w:rsidRDefault="00D406EC" w:rsidP="00C77EE4">
            <w:pPr>
              <w:ind w:right="-1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6031">
              <w:rPr>
                <w:rFonts w:ascii="Times New Roman" w:hAnsi="Times New Roman" w:cs="Times New Roman"/>
                <w:b/>
                <w:sz w:val="18"/>
                <w:szCs w:val="18"/>
              </w:rPr>
              <w:t>L.p.</w:t>
            </w:r>
          </w:p>
        </w:tc>
        <w:tc>
          <w:tcPr>
            <w:tcW w:w="4110" w:type="dxa"/>
          </w:tcPr>
          <w:p w:rsidR="00D406EC" w:rsidRPr="00336031" w:rsidRDefault="00D406EC" w:rsidP="00C77EE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360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Wymagane parametry i funkcje</w:t>
            </w:r>
          </w:p>
          <w:p w:rsidR="00D406EC" w:rsidRPr="00336031" w:rsidRDefault="00D406EC" w:rsidP="00C77EE4">
            <w:pPr>
              <w:jc w:val="center"/>
              <w:rPr>
                <w:rFonts w:ascii="Times New Roman" w:hAnsi="Times New Roman" w:cs="Times New Roman"/>
              </w:rPr>
            </w:pPr>
            <w:r w:rsidRPr="00336031">
              <w:rPr>
                <w:rFonts w:ascii="Times New Roman" w:hAnsi="Times New Roman" w:cs="Times New Roman"/>
                <w:sz w:val="18"/>
                <w:szCs w:val="18"/>
              </w:rPr>
              <w:t>(wartości minimalne wymagane)</w:t>
            </w:r>
          </w:p>
        </w:tc>
        <w:tc>
          <w:tcPr>
            <w:tcW w:w="851" w:type="dxa"/>
          </w:tcPr>
          <w:p w:rsidR="00D406EC" w:rsidRPr="00336031" w:rsidRDefault="00D406EC" w:rsidP="00C77EE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11" w:type="dxa"/>
          </w:tcPr>
          <w:p w:rsidR="00D406EC" w:rsidRPr="00336031" w:rsidRDefault="00D406EC" w:rsidP="00C77EE4">
            <w:pPr>
              <w:rPr>
                <w:rFonts w:ascii="Times New Roman" w:hAnsi="Times New Roman" w:cs="Times New Roman"/>
              </w:rPr>
            </w:pPr>
            <w:r w:rsidRPr="003360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Parametr wymagany</w:t>
            </w:r>
          </w:p>
        </w:tc>
        <w:tc>
          <w:tcPr>
            <w:tcW w:w="3084" w:type="dxa"/>
            <w:gridSpan w:val="2"/>
          </w:tcPr>
          <w:p w:rsidR="00D406EC" w:rsidRPr="00336031" w:rsidRDefault="00D406EC" w:rsidP="00C77E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60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Parametr oferowany</w:t>
            </w:r>
          </w:p>
        </w:tc>
      </w:tr>
      <w:tr w:rsidR="00D406EC" w:rsidRPr="00336031" w:rsidTr="00C77EE4">
        <w:trPr>
          <w:trHeight w:val="826"/>
        </w:trPr>
        <w:tc>
          <w:tcPr>
            <w:tcW w:w="9890" w:type="dxa"/>
            <w:gridSpan w:val="6"/>
            <w:shd w:val="clear" w:color="auto" w:fill="C6D9F1" w:themeFill="text2" w:themeFillTint="33"/>
          </w:tcPr>
          <w:p w:rsidR="00D406EC" w:rsidRPr="00336031" w:rsidRDefault="00D406EC" w:rsidP="00C77E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Sterylizacja – 1 </w:t>
            </w:r>
            <w:proofErr w:type="spellStart"/>
            <w:r w:rsidRPr="00336031">
              <w:rPr>
                <w:rFonts w:ascii="Times New Roman" w:hAnsi="Times New Roman" w:cs="Times New Roman"/>
                <w:b/>
                <w:sz w:val="20"/>
                <w:szCs w:val="20"/>
              </w:rPr>
              <w:t>kpl</w:t>
            </w:r>
            <w:proofErr w:type="spellEnd"/>
            <w:r w:rsidRPr="0033603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D406EC" w:rsidRPr="00336031" w:rsidRDefault="00D406EC" w:rsidP="00C77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Oferowany model: …………………………………………………………</w:t>
            </w:r>
          </w:p>
          <w:p w:rsidR="00D406EC" w:rsidRPr="00EE17C7" w:rsidRDefault="00D406EC" w:rsidP="00C77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17C7">
              <w:rPr>
                <w:rFonts w:ascii="Times New Roman" w:hAnsi="Times New Roman" w:cs="Times New Roman"/>
                <w:sz w:val="20"/>
                <w:szCs w:val="20"/>
              </w:rPr>
              <w:t xml:space="preserve">Producent: </w:t>
            </w: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</w:t>
            </w:r>
          </w:p>
          <w:p w:rsidR="00D406EC" w:rsidRPr="00336031" w:rsidRDefault="00D406EC" w:rsidP="00C77EE4">
            <w:pPr>
              <w:rPr>
                <w:rFonts w:ascii="Times New Roman" w:hAnsi="Times New Roman" w:cs="Times New Roman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Rok produkcji </w:t>
            </w: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</w:t>
            </w:r>
          </w:p>
        </w:tc>
      </w:tr>
      <w:tr w:rsidR="00D406EC" w:rsidRPr="00336031" w:rsidTr="00C77EE4">
        <w:tc>
          <w:tcPr>
            <w:tcW w:w="534" w:type="dxa"/>
          </w:tcPr>
          <w:p w:rsidR="00D406EC" w:rsidRPr="00336031" w:rsidRDefault="00D406EC" w:rsidP="00C77EE4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Align w:val="bottom"/>
          </w:tcPr>
          <w:p w:rsidR="00D406EC" w:rsidRPr="00336031" w:rsidRDefault="00D406EC" w:rsidP="00C77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Kontener z litym dnem 1/1 595x275x86mm</w:t>
            </w:r>
          </w:p>
        </w:tc>
        <w:tc>
          <w:tcPr>
            <w:tcW w:w="851" w:type="dxa"/>
            <w:vAlign w:val="bottom"/>
          </w:tcPr>
          <w:p w:rsidR="00D406EC" w:rsidRPr="00336031" w:rsidRDefault="00D406EC" w:rsidP="00C77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44" w:type="dxa"/>
            <w:gridSpan w:val="2"/>
          </w:tcPr>
          <w:p w:rsidR="00D406EC" w:rsidRPr="00336031" w:rsidRDefault="00D406EC" w:rsidP="00C77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051" w:type="dxa"/>
          </w:tcPr>
          <w:p w:rsidR="00D406EC" w:rsidRPr="00336031" w:rsidRDefault="00D406EC" w:rsidP="00C77EE4">
            <w:pPr>
              <w:rPr>
                <w:rFonts w:ascii="Times New Roman" w:hAnsi="Times New Roman" w:cs="Times New Roman"/>
              </w:rPr>
            </w:pPr>
          </w:p>
        </w:tc>
      </w:tr>
      <w:tr w:rsidR="00D406EC" w:rsidRPr="00336031" w:rsidTr="00C77EE4">
        <w:tc>
          <w:tcPr>
            <w:tcW w:w="534" w:type="dxa"/>
          </w:tcPr>
          <w:p w:rsidR="00D406EC" w:rsidRPr="00336031" w:rsidRDefault="00D406EC" w:rsidP="00C77EE4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Align w:val="bottom"/>
          </w:tcPr>
          <w:p w:rsidR="00D406EC" w:rsidRPr="00336031" w:rsidRDefault="00D406EC" w:rsidP="00BB0F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 xml:space="preserve">Pokrywa aluminiowa </w:t>
            </w:r>
            <w:proofErr w:type="spellStart"/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perfor</w:t>
            </w:r>
            <w:proofErr w:type="spellEnd"/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767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1/1 595x275x15mm Szara</w:t>
            </w:r>
          </w:p>
        </w:tc>
        <w:tc>
          <w:tcPr>
            <w:tcW w:w="851" w:type="dxa"/>
            <w:vAlign w:val="bottom"/>
          </w:tcPr>
          <w:p w:rsidR="00D406EC" w:rsidRPr="00336031" w:rsidRDefault="00D406EC" w:rsidP="00C77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44" w:type="dxa"/>
            <w:gridSpan w:val="2"/>
          </w:tcPr>
          <w:p w:rsidR="00D406EC" w:rsidRPr="00336031" w:rsidRDefault="00D406EC" w:rsidP="00C77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06EC" w:rsidRPr="00336031" w:rsidRDefault="00D406EC" w:rsidP="00C77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051" w:type="dxa"/>
          </w:tcPr>
          <w:p w:rsidR="00D406EC" w:rsidRPr="00336031" w:rsidRDefault="00D406EC" w:rsidP="00C77EE4">
            <w:pPr>
              <w:rPr>
                <w:rFonts w:ascii="Times New Roman" w:hAnsi="Times New Roman" w:cs="Times New Roman"/>
              </w:rPr>
            </w:pPr>
          </w:p>
        </w:tc>
      </w:tr>
      <w:tr w:rsidR="00D406EC" w:rsidRPr="00336031" w:rsidTr="00C77EE4">
        <w:tc>
          <w:tcPr>
            <w:tcW w:w="534" w:type="dxa"/>
          </w:tcPr>
          <w:p w:rsidR="00D406EC" w:rsidRPr="00336031" w:rsidRDefault="00D406EC" w:rsidP="00C77EE4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Align w:val="bottom"/>
          </w:tcPr>
          <w:p w:rsidR="00D406EC" w:rsidRPr="00336031" w:rsidRDefault="00D406EC" w:rsidP="00C77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Taca z drutu stalowego 540x250x70 mm</w:t>
            </w:r>
          </w:p>
        </w:tc>
        <w:tc>
          <w:tcPr>
            <w:tcW w:w="851" w:type="dxa"/>
            <w:vAlign w:val="bottom"/>
          </w:tcPr>
          <w:p w:rsidR="00D406EC" w:rsidRPr="00336031" w:rsidRDefault="00D406EC" w:rsidP="00C77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44" w:type="dxa"/>
            <w:gridSpan w:val="2"/>
          </w:tcPr>
          <w:p w:rsidR="00D406EC" w:rsidRPr="00336031" w:rsidRDefault="00D406EC" w:rsidP="00C77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06EC" w:rsidRPr="00336031" w:rsidRDefault="00D406EC" w:rsidP="00C77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051" w:type="dxa"/>
          </w:tcPr>
          <w:p w:rsidR="00D406EC" w:rsidRPr="00336031" w:rsidRDefault="00D406EC" w:rsidP="00C77EE4">
            <w:pPr>
              <w:rPr>
                <w:rFonts w:ascii="Times New Roman" w:hAnsi="Times New Roman" w:cs="Times New Roman"/>
              </w:rPr>
            </w:pPr>
          </w:p>
        </w:tc>
      </w:tr>
      <w:tr w:rsidR="00D406EC" w:rsidRPr="00336031" w:rsidTr="00C77EE4">
        <w:tc>
          <w:tcPr>
            <w:tcW w:w="534" w:type="dxa"/>
          </w:tcPr>
          <w:p w:rsidR="00D406EC" w:rsidRPr="00336031" w:rsidRDefault="00D406EC" w:rsidP="00C77EE4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Align w:val="bottom"/>
          </w:tcPr>
          <w:p w:rsidR="00D406EC" w:rsidRPr="00336031" w:rsidRDefault="00D406EC" w:rsidP="00C77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Mata silikonowa 520x230mm</w:t>
            </w:r>
          </w:p>
        </w:tc>
        <w:tc>
          <w:tcPr>
            <w:tcW w:w="851" w:type="dxa"/>
            <w:vAlign w:val="bottom"/>
          </w:tcPr>
          <w:p w:rsidR="00D406EC" w:rsidRPr="00336031" w:rsidRDefault="00D406EC" w:rsidP="00C77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44" w:type="dxa"/>
            <w:gridSpan w:val="2"/>
          </w:tcPr>
          <w:p w:rsidR="00D406EC" w:rsidRPr="00336031" w:rsidRDefault="00D406EC" w:rsidP="00C77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051" w:type="dxa"/>
          </w:tcPr>
          <w:p w:rsidR="00D406EC" w:rsidRPr="00336031" w:rsidRDefault="00D406EC" w:rsidP="00C77EE4">
            <w:pPr>
              <w:rPr>
                <w:rFonts w:ascii="Times New Roman" w:hAnsi="Times New Roman" w:cs="Times New Roman"/>
              </w:rPr>
            </w:pPr>
          </w:p>
        </w:tc>
      </w:tr>
    </w:tbl>
    <w:p w:rsidR="00D406EC" w:rsidRDefault="00D406EC"/>
    <w:p w:rsidR="00D406EC" w:rsidRDefault="00D406EC"/>
    <w:tbl>
      <w:tblPr>
        <w:tblStyle w:val="Tabela-Siatka"/>
        <w:tblW w:w="9889" w:type="dxa"/>
        <w:tblLayout w:type="fixed"/>
        <w:tblLook w:val="04A0" w:firstRow="1" w:lastRow="0" w:firstColumn="1" w:lastColumn="0" w:noHBand="0" w:noVBand="1"/>
      </w:tblPr>
      <w:tblGrid>
        <w:gridCol w:w="534"/>
        <w:gridCol w:w="4110"/>
        <w:gridCol w:w="1418"/>
        <w:gridCol w:w="3827"/>
      </w:tblGrid>
      <w:tr w:rsidR="00D406EC" w:rsidRPr="00336031" w:rsidTr="00C77EE4">
        <w:tc>
          <w:tcPr>
            <w:tcW w:w="534" w:type="dxa"/>
            <w:shd w:val="clear" w:color="auto" w:fill="D9D9D9" w:themeFill="background1" w:themeFillShade="D9"/>
            <w:vAlign w:val="center"/>
          </w:tcPr>
          <w:p w:rsidR="00D406EC" w:rsidRPr="00336031" w:rsidRDefault="00D406EC" w:rsidP="00C77E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603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L.p.</w:t>
            </w:r>
          </w:p>
        </w:tc>
        <w:tc>
          <w:tcPr>
            <w:tcW w:w="4110" w:type="dxa"/>
            <w:shd w:val="clear" w:color="auto" w:fill="D9D9D9" w:themeFill="background1" w:themeFillShade="D9"/>
            <w:vAlign w:val="center"/>
          </w:tcPr>
          <w:p w:rsidR="00D406EC" w:rsidRPr="00336031" w:rsidRDefault="00D406EC" w:rsidP="00C77EE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de-DE"/>
              </w:rPr>
            </w:pPr>
            <w:r w:rsidRPr="0033603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de-DE"/>
              </w:rPr>
              <w:t>Wymagane parametry i funkcje</w:t>
            </w:r>
          </w:p>
          <w:p w:rsidR="00D406EC" w:rsidRPr="00336031" w:rsidRDefault="00D406EC" w:rsidP="00C77EE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de-DE"/>
              </w:rPr>
            </w:pPr>
            <w:r w:rsidRPr="0033603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de-DE"/>
              </w:rPr>
              <w:t>(wartości minimalne wymagane)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D406EC" w:rsidRPr="00336031" w:rsidRDefault="00D406EC" w:rsidP="00C77E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031">
              <w:rPr>
                <w:rFonts w:ascii="Times New Roman" w:hAnsi="Times New Roman" w:cs="Times New Roman"/>
                <w:sz w:val="18"/>
                <w:szCs w:val="18"/>
              </w:rPr>
              <w:t>Parametr wymagany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:rsidR="00D406EC" w:rsidRPr="00336031" w:rsidRDefault="00D406EC" w:rsidP="00C77E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031">
              <w:rPr>
                <w:rFonts w:ascii="Times New Roman" w:hAnsi="Times New Roman" w:cs="Times New Roman"/>
                <w:sz w:val="18"/>
                <w:szCs w:val="18"/>
              </w:rPr>
              <w:t>Parametr oferowany</w:t>
            </w:r>
          </w:p>
        </w:tc>
      </w:tr>
      <w:tr w:rsidR="00D406EC" w:rsidRPr="00336031" w:rsidTr="00C77EE4">
        <w:tc>
          <w:tcPr>
            <w:tcW w:w="534" w:type="dxa"/>
            <w:shd w:val="clear" w:color="auto" w:fill="D9D9D9" w:themeFill="background1" w:themeFillShade="D9"/>
            <w:vAlign w:val="center"/>
          </w:tcPr>
          <w:p w:rsidR="00D406EC" w:rsidRPr="00336031" w:rsidRDefault="00D406EC" w:rsidP="00C77EE4">
            <w:pPr>
              <w:pStyle w:val="Akapitzlist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shd w:val="clear" w:color="auto" w:fill="D9D9D9" w:themeFill="background1" w:themeFillShade="D9"/>
            <w:vAlign w:val="center"/>
          </w:tcPr>
          <w:p w:rsidR="00D406EC" w:rsidRPr="00336031" w:rsidRDefault="00D406EC" w:rsidP="00C77EE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de-DE"/>
              </w:rPr>
            </w:pPr>
            <w:r w:rsidRPr="0033603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de-DE"/>
              </w:rPr>
              <w:t>Wymagania techniczne – dotyczy wszystkich powyższych urządzeń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D406EC" w:rsidRPr="00336031" w:rsidRDefault="00D406EC" w:rsidP="00C77E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:rsidR="00D406EC" w:rsidRPr="00336031" w:rsidRDefault="00D406EC" w:rsidP="00C77E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06EC" w:rsidRPr="00EE17C7" w:rsidTr="00C77EE4">
        <w:tc>
          <w:tcPr>
            <w:tcW w:w="534" w:type="dxa"/>
            <w:vAlign w:val="center"/>
          </w:tcPr>
          <w:p w:rsidR="00D406EC" w:rsidRPr="00EE17C7" w:rsidRDefault="00D406EC" w:rsidP="00C77EE4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10" w:type="dxa"/>
            <w:vAlign w:val="center"/>
          </w:tcPr>
          <w:p w:rsidR="00D406EC" w:rsidRPr="00EE17C7" w:rsidRDefault="00D406EC" w:rsidP="00C77EE4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EE17C7">
              <w:rPr>
                <w:rFonts w:ascii="Times New Roman" w:hAnsi="Times New Roman" w:cs="Times New Roman"/>
                <w:sz w:val="20"/>
                <w:szCs w:val="18"/>
              </w:rPr>
              <w:t>Gwarancja min. 24 miesiące od dnia dostawy potwierdzonej protokołem przekazania urządzenia w terminie uwzględniającym godziny pracy Zamawiającego (wymagana obligatoryjnie)</w:t>
            </w:r>
          </w:p>
        </w:tc>
        <w:tc>
          <w:tcPr>
            <w:tcW w:w="1418" w:type="dxa"/>
            <w:vAlign w:val="center"/>
          </w:tcPr>
          <w:p w:rsidR="00D406EC" w:rsidRPr="00EE17C7" w:rsidRDefault="00D406EC" w:rsidP="00C77EE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E17C7">
              <w:rPr>
                <w:rFonts w:ascii="Times New Roman" w:hAnsi="Times New Roman" w:cs="Times New Roman"/>
                <w:sz w:val="20"/>
              </w:rPr>
              <w:t>TAK, podać</w:t>
            </w:r>
          </w:p>
        </w:tc>
        <w:tc>
          <w:tcPr>
            <w:tcW w:w="3827" w:type="dxa"/>
            <w:vAlign w:val="center"/>
          </w:tcPr>
          <w:p w:rsidR="00D406EC" w:rsidRPr="00EE17C7" w:rsidRDefault="00D406EC" w:rsidP="00C77EE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406EC" w:rsidRPr="00EE17C7" w:rsidTr="00C77EE4">
        <w:tc>
          <w:tcPr>
            <w:tcW w:w="534" w:type="dxa"/>
            <w:shd w:val="clear" w:color="auto" w:fill="E5B8B7" w:themeFill="accent2" w:themeFillTint="66"/>
            <w:vAlign w:val="center"/>
          </w:tcPr>
          <w:p w:rsidR="00D406EC" w:rsidRPr="00EE17C7" w:rsidRDefault="00D406EC" w:rsidP="00C77EE4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10" w:type="dxa"/>
            <w:shd w:val="clear" w:color="auto" w:fill="E5B8B7" w:themeFill="accent2" w:themeFillTint="66"/>
            <w:vAlign w:val="center"/>
          </w:tcPr>
          <w:p w:rsidR="00D406EC" w:rsidRPr="00EE17C7" w:rsidRDefault="00D406EC" w:rsidP="00C77EE4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EE17C7">
              <w:rPr>
                <w:rFonts w:ascii="Times New Roman" w:hAnsi="Times New Roman" w:cs="Times New Roman"/>
                <w:sz w:val="20"/>
                <w:szCs w:val="18"/>
              </w:rPr>
              <w:t xml:space="preserve">Wykonawca udziela </w:t>
            </w:r>
            <w:r w:rsidRPr="00EE17C7">
              <w:rPr>
                <w:rFonts w:ascii="Times New Roman" w:hAnsi="Times New Roman" w:cs="Times New Roman"/>
                <w:b/>
                <w:sz w:val="20"/>
                <w:szCs w:val="18"/>
              </w:rPr>
              <w:t>dłuższej</w:t>
            </w:r>
            <w:r w:rsidRPr="00EE17C7">
              <w:rPr>
                <w:rFonts w:ascii="Times New Roman" w:hAnsi="Times New Roman" w:cs="Times New Roman"/>
                <w:sz w:val="20"/>
                <w:szCs w:val="18"/>
              </w:rPr>
              <w:t xml:space="preserve"> gwarancji </w:t>
            </w:r>
            <w:r w:rsidR="00476732">
              <w:rPr>
                <w:rFonts w:ascii="Times New Roman" w:hAnsi="Times New Roman" w:cs="Times New Roman"/>
                <w:sz w:val="20"/>
                <w:szCs w:val="18"/>
              </w:rPr>
              <w:br/>
            </w:r>
            <w:r w:rsidRPr="00EE17C7">
              <w:rPr>
                <w:rFonts w:ascii="Times New Roman" w:hAnsi="Times New Roman" w:cs="Times New Roman"/>
                <w:sz w:val="20"/>
                <w:szCs w:val="18"/>
              </w:rPr>
              <w:t xml:space="preserve">niż gwarancja podstawowa, o której mowa </w:t>
            </w:r>
            <w:r w:rsidR="00476732">
              <w:rPr>
                <w:rFonts w:ascii="Times New Roman" w:hAnsi="Times New Roman" w:cs="Times New Roman"/>
                <w:sz w:val="20"/>
                <w:szCs w:val="18"/>
              </w:rPr>
              <w:br/>
            </w:r>
            <w:r w:rsidRPr="00EE17C7">
              <w:rPr>
                <w:rFonts w:ascii="Times New Roman" w:hAnsi="Times New Roman" w:cs="Times New Roman"/>
                <w:sz w:val="20"/>
                <w:szCs w:val="18"/>
              </w:rPr>
              <w:t xml:space="preserve">w punkcie nr </w:t>
            </w:r>
            <w:r w:rsidR="00EE17C7">
              <w:rPr>
                <w:rFonts w:ascii="Times New Roman" w:hAnsi="Times New Roman" w:cs="Times New Roman"/>
                <w:sz w:val="20"/>
                <w:szCs w:val="18"/>
              </w:rPr>
              <w:t>14</w:t>
            </w:r>
            <w:r w:rsidRPr="00EE17C7">
              <w:rPr>
                <w:rFonts w:ascii="Times New Roman" w:hAnsi="Times New Roman" w:cs="Times New Roman"/>
                <w:sz w:val="20"/>
                <w:szCs w:val="18"/>
              </w:rPr>
              <w:t>. Gwarancja udzielana od dnia dostawy potwierdzonej protokołem przekazania w terminie uwzględniającym godziny pracy Zamawiającego (kryterium oceny ofert)</w:t>
            </w:r>
          </w:p>
        </w:tc>
        <w:tc>
          <w:tcPr>
            <w:tcW w:w="1418" w:type="dxa"/>
            <w:shd w:val="clear" w:color="auto" w:fill="E5B8B7" w:themeFill="accent2" w:themeFillTint="66"/>
            <w:vAlign w:val="center"/>
          </w:tcPr>
          <w:p w:rsidR="00D406EC" w:rsidRPr="00EE17C7" w:rsidRDefault="00D406EC" w:rsidP="00C77EE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E17C7">
              <w:rPr>
                <w:rFonts w:ascii="Times New Roman" w:hAnsi="Times New Roman" w:cs="Times New Roman"/>
                <w:sz w:val="20"/>
              </w:rPr>
              <w:t>48 m-</w:t>
            </w:r>
            <w:proofErr w:type="spellStart"/>
            <w:r w:rsidRPr="00EE17C7">
              <w:rPr>
                <w:rFonts w:ascii="Times New Roman" w:hAnsi="Times New Roman" w:cs="Times New Roman"/>
                <w:sz w:val="20"/>
              </w:rPr>
              <w:t>cy</w:t>
            </w:r>
            <w:proofErr w:type="spellEnd"/>
            <w:r w:rsidRPr="00EE17C7">
              <w:rPr>
                <w:rFonts w:ascii="Times New Roman" w:hAnsi="Times New Roman" w:cs="Times New Roman"/>
                <w:sz w:val="20"/>
              </w:rPr>
              <w:t xml:space="preserve"> – 40 pkt</w:t>
            </w:r>
          </w:p>
          <w:p w:rsidR="00D406EC" w:rsidRPr="00EE17C7" w:rsidRDefault="00D406EC" w:rsidP="00C77EE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E17C7">
              <w:rPr>
                <w:rFonts w:ascii="Times New Roman" w:hAnsi="Times New Roman" w:cs="Times New Roman"/>
                <w:sz w:val="20"/>
              </w:rPr>
              <w:t>36 m-</w:t>
            </w:r>
            <w:proofErr w:type="spellStart"/>
            <w:r w:rsidRPr="00EE17C7">
              <w:rPr>
                <w:rFonts w:ascii="Times New Roman" w:hAnsi="Times New Roman" w:cs="Times New Roman"/>
                <w:sz w:val="20"/>
              </w:rPr>
              <w:t>cy</w:t>
            </w:r>
            <w:proofErr w:type="spellEnd"/>
            <w:r w:rsidRPr="00EE17C7">
              <w:rPr>
                <w:rFonts w:ascii="Times New Roman" w:hAnsi="Times New Roman" w:cs="Times New Roman"/>
                <w:sz w:val="20"/>
              </w:rPr>
              <w:t xml:space="preserve"> – 20 pkt</w:t>
            </w:r>
          </w:p>
          <w:p w:rsidR="00D406EC" w:rsidRPr="00EE17C7" w:rsidRDefault="00D406EC" w:rsidP="00C77EE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E17C7">
              <w:rPr>
                <w:rFonts w:ascii="Times New Roman" w:hAnsi="Times New Roman" w:cs="Times New Roman"/>
                <w:sz w:val="20"/>
              </w:rPr>
              <w:t>24 m-ce – 0 pkt.</w:t>
            </w:r>
          </w:p>
        </w:tc>
        <w:tc>
          <w:tcPr>
            <w:tcW w:w="3827" w:type="dxa"/>
            <w:shd w:val="clear" w:color="auto" w:fill="E5B8B7" w:themeFill="accent2" w:themeFillTint="66"/>
            <w:vAlign w:val="center"/>
          </w:tcPr>
          <w:p w:rsidR="00D406EC" w:rsidRPr="00EE17C7" w:rsidRDefault="00D406EC" w:rsidP="00C77EE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E17C7">
              <w:rPr>
                <w:rFonts w:ascii="Times New Roman" w:hAnsi="Times New Roman" w:cs="Times New Roman"/>
                <w:sz w:val="20"/>
              </w:rPr>
              <w:t>…………………..</w:t>
            </w:r>
          </w:p>
          <w:p w:rsidR="00D406EC" w:rsidRPr="00EE17C7" w:rsidRDefault="00D406EC" w:rsidP="00C77EE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406EC" w:rsidRPr="00EE17C7" w:rsidRDefault="00D406EC" w:rsidP="00C77EE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E17C7">
              <w:rPr>
                <w:rFonts w:ascii="Times New Roman" w:hAnsi="Times New Roman" w:cs="Times New Roman"/>
                <w:sz w:val="20"/>
              </w:rPr>
              <w:t>(należy wskazać oferowany termin gwarancji)</w:t>
            </w:r>
          </w:p>
        </w:tc>
      </w:tr>
      <w:tr w:rsidR="00D406EC" w:rsidRPr="00EE17C7" w:rsidTr="00C77EE4">
        <w:tc>
          <w:tcPr>
            <w:tcW w:w="534" w:type="dxa"/>
            <w:vAlign w:val="center"/>
          </w:tcPr>
          <w:p w:rsidR="00D406EC" w:rsidRPr="00EE17C7" w:rsidRDefault="00D406EC" w:rsidP="00C77EE4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10" w:type="dxa"/>
            <w:vAlign w:val="center"/>
          </w:tcPr>
          <w:p w:rsidR="00D406EC" w:rsidRPr="00EE17C7" w:rsidRDefault="00D406EC" w:rsidP="00476732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EE17C7">
              <w:rPr>
                <w:rFonts w:ascii="Times New Roman" w:hAnsi="Times New Roman" w:cs="Times New Roman"/>
                <w:sz w:val="20"/>
                <w:szCs w:val="18"/>
              </w:rPr>
              <w:t xml:space="preserve">Czas reakcji serwisu od powiadomienia </w:t>
            </w:r>
            <w:r w:rsidR="00476732">
              <w:rPr>
                <w:rFonts w:ascii="Times New Roman" w:hAnsi="Times New Roman" w:cs="Times New Roman"/>
                <w:sz w:val="20"/>
                <w:szCs w:val="18"/>
              </w:rPr>
              <w:br/>
            </w:r>
            <w:bookmarkStart w:id="0" w:name="_GoBack"/>
            <w:bookmarkEnd w:id="0"/>
            <w:r w:rsidRPr="00EE17C7">
              <w:rPr>
                <w:rFonts w:ascii="Times New Roman" w:hAnsi="Times New Roman" w:cs="Times New Roman"/>
                <w:sz w:val="20"/>
                <w:szCs w:val="18"/>
              </w:rPr>
              <w:t xml:space="preserve">do rozpoczęcia naprawy max. 48 godz. </w:t>
            </w:r>
          </w:p>
        </w:tc>
        <w:tc>
          <w:tcPr>
            <w:tcW w:w="1418" w:type="dxa"/>
            <w:vAlign w:val="center"/>
          </w:tcPr>
          <w:p w:rsidR="00D406EC" w:rsidRPr="00EE17C7" w:rsidRDefault="00D406EC" w:rsidP="00C77EE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E17C7">
              <w:rPr>
                <w:rFonts w:ascii="Times New Roman" w:hAnsi="Times New Roman" w:cs="Times New Roman"/>
                <w:sz w:val="20"/>
              </w:rPr>
              <w:t>TAK, podać</w:t>
            </w:r>
          </w:p>
        </w:tc>
        <w:tc>
          <w:tcPr>
            <w:tcW w:w="3827" w:type="dxa"/>
            <w:vAlign w:val="center"/>
          </w:tcPr>
          <w:p w:rsidR="00D406EC" w:rsidRPr="00EE17C7" w:rsidRDefault="00D406EC" w:rsidP="00C77EE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406EC" w:rsidRPr="00EE17C7" w:rsidTr="00C77EE4">
        <w:tc>
          <w:tcPr>
            <w:tcW w:w="534" w:type="dxa"/>
            <w:vAlign w:val="center"/>
          </w:tcPr>
          <w:p w:rsidR="00D406EC" w:rsidRPr="00EE17C7" w:rsidRDefault="00D406EC" w:rsidP="00C77EE4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10" w:type="dxa"/>
            <w:vAlign w:val="center"/>
          </w:tcPr>
          <w:p w:rsidR="00D406EC" w:rsidRPr="00EE17C7" w:rsidRDefault="00D406EC" w:rsidP="00476732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EE17C7">
              <w:rPr>
                <w:rFonts w:ascii="Times New Roman" w:hAnsi="Times New Roman" w:cs="Times New Roman"/>
                <w:sz w:val="20"/>
                <w:szCs w:val="18"/>
              </w:rPr>
              <w:t>Czas oczekiwania na skuteczne usunięcie uszkodzenia:</w:t>
            </w:r>
          </w:p>
          <w:p w:rsidR="00D406EC" w:rsidRPr="00EE17C7" w:rsidRDefault="00D406EC" w:rsidP="00476732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EE17C7">
              <w:rPr>
                <w:rFonts w:ascii="Times New Roman" w:hAnsi="Times New Roman" w:cs="Times New Roman"/>
                <w:sz w:val="20"/>
                <w:szCs w:val="18"/>
              </w:rPr>
              <w:t xml:space="preserve">a. nie wymagającej importu części nie dłużej niż 2 dni robocze </w:t>
            </w:r>
          </w:p>
          <w:p w:rsidR="00D406EC" w:rsidRPr="00EE17C7" w:rsidRDefault="00D406EC" w:rsidP="00476732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EE17C7">
              <w:rPr>
                <w:rFonts w:ascii="Times New Roman" w:hAnsi="Times New Roman" w:cs="Times New Roman"/>
                <w:sz w:val="20"/>
                <w:szCs w:val="18"/>
              </w:rPr>
              <w:t xml:space="preserve">b. wymagającej importu  części nie dłużej niż 10 dni roboczych. </w:t>
            </w:r>
          </w:p>
        </w:tc>
        <w:tc>
          <w:tcPr>
            <w:tcW w:w="1418" w:type="dxa"/>
            <w:vAlign w:val="center"/>
          </w:tcPr>
          <w:p w:rsidR="00D406EC" w:rsidRPr="00EE17C7" w:rsidRDefault="00D406EC" w:rsidP="00C77EE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E17C7">
              <w:rPr>
                <w:rFonts w:ascii="Times New Roman" w:hAnsi="Times New Roman" w:cs="Times New Roman"/>
                <w:sz w:val="20"/>
              </w:rPr>
              <w:t>TAK, podać</w:t>
            </w:r>
          </w:p>
        </w:tc>
        <w:tc>
          <w:tcPr>
            <w:tcW w:w="3827" w:type="dxa"/>
            <w:vAlign w:val="center"/>
          </w:tcPr>
          <w:p w:rsidR="00D406EC" w:rsidRPr="00EE17C7" w:rsidRDefault="00D406EC" w:rsidP="00C77EE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406EC" w:rsidRPr="00EE17C7" w:rsidTr="00C77EE4">
        <w:tc>
          <w:tcPr>
            <w:tcW w:w="534" w:type="dxa"/>
            <w:vAlign w:val="center"/>
          </w:tcPr>
          <w:p w:rsidR="00D406EC" w:rsidRPr="00EE17C7" w:rsidRDefault="00D406EC" w:rsidP="00C77EE4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10" w:type="dxa"/>
            <w:vAlign w:val="center"/>
          </w:tcPr>
          <w:p w:rsidR="00D406EC" w:rsidRPr="00EE17C7" w:rsidRDefault="00D406EC" w:rsidP="00C77EE4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EE17C7">
              <w:rPr>
                <w:rFonts w:ascii="Times New Roman" w:hAnsi="Times New Roman" w:cs="Times New Roman"/>
                <w:sz w:val="20"/>
                <w:szCs w:val="18"/>
              </w:rPr>
              <w:t>Wykonawca dostarczy i przeprowadzi szkolenie z zakresu obsługi, w cenie oferty w terminie określonym datą wskazaną przez Zamawiającego po wcześniejszym jej uzgodnieniu, z co najmniej tygodniowym wyprzedzeniem</w:t>
            </w:r>
          </w:p>
        </w:tc>
        <w:tc>
          <w:tcPr>
            <w:tcW w:w="1418" w:type="dxa"/>
            <w:vAlign w:val="center"/>
          </w:tcPr>
          <w:p w:rsidR="00D406EC" w:rsidRPr="00EE17C7" w:rsidRDefault="00D406EC" w:rsidP="00C77EE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E17C7">
              <w:rPr>
                <w:rFonts w:ascii="Times New Roman" w:hAnsi="Times New Roman" w:cs="Times New Roman"/>
                <w:sz w:val="20"/>
              </w:rPr>
              <w:t>TAK, podać</w:t>
            </w:r>
          </w:p>
        </w:tc>
        <w:tc>
          <w:tcPr>
            <w:tcW w:w="3827" w:type="dxa"/>
            <w:vAlign w:val="center"/>
          </w:tcPr>
          <w:p w:rsidR="00D406EC" w:rsidRPr="00EE17C7" w:rsidRDefault="00D406EC" w:rsidP="00C77EE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D406EC" w:rsidRPr="00EE17C7" w:rsidRDefault="00D406EC" w:rsidP="00D406EC">
      <w:pPr>
        <w:suppressAutoHyphens/>
        <w:autoSpaceDE w:val="0"/>
        <w:spacing w:after="0" w:line="240" w:lineRule="auto"/>
        <w:ind w:right="58"/>
        <w:jc w:val="both"/>
        <w:rPr>
          <w:rFonts w:ascii="Times New Roman" w:eastAsia="Arial Unicode MS" w:hAnsi="Times New Roman" w:cs="Times New Roman"/>
          <w:sz w:val="20"/>
          <w:lang w:eastAsia="zh-CN"/>
        </w:rPr>
      </w:pPr>
      <w:r w:rsidRPr="00EE17C7">
        <w:rPr>
          <w:rFonts w:ascii="Times New Roman" w:eastAsia="Arial Unicode MS" w:hAnsi="Times New Roman" w:cs="Times New Roman"/>
          <w:sz w:val="20"/>
          <w:lang w:eastAsia="zh-CN"/>
        </w:rPr>
        <w:t xml:space="preserve">Parametry wymagane stanowią parametry graniczne / odcinające – niespełnienie nawet jednego </w:t>
      </w:r>
      <w:r w:rsidR="00BB0FBB">
        <w:rPr>
          <w:rFonts w:ascii="Times New Roman" w:eastAsia="Arial Unicode MS" w:hAnsi="Times New Roman" w:cs="Times New Roman"/>
          <w:sz w:val="20"/>
          <w:lang w:eastAsia="zh-CN"/>
        </w:rPr>
        <w:br/>
      </w:r>
      <w:r w:rsidRPr="00EE17C7">
        <w:rPr>
          <w:rFonts w:ascii="Times New Roman" w:eastAsia="Arial Unicode MS" w:hAnsi="Times New Roman" w:cs="Times New Roman"/>
          <w:sz w:val="20"/>
          <w:lang w:eastAsia="zh-CN"/>
        </w:rPr>
        <w:t>z  w/w parametrów spowoduje odrzucenie oferty. Brak opisu traktowany będzi</w:t>
      </w:r>
      <w:r w:rsidR="00BB0FBB">
        <w:rPr>
          <w:rFonts w:ascii="Times New Roman" w:eastAsia="Arial Unicode MS" w:hAnsi="Times New Roman" w:cs="Times New Roman"/>
          <w:sz w:val="20"/>
          <w:lang w:eastAsia="zh-CN"/>
        </w:rPr>
        <w:t>e jako brak danego parametru w </w:t>
      </w:r>
      <w:r w:rsidRPr="00EE17C7">
        <w:rPr>
          <w:rFonts w:ascii="Times New Roman" w:eastAsia="Arial Unicode MS" w:hAnsi="Times New Roman" w:cs="Times New Roman"/>
          <w:sz w:val="20"/>
          <w:lang w:eastAsia="zh-CN"/>
        </w:rPr>
        <w:t xml:space="preserve">oferowanej konfiguracji. </w:t>
      </w:r>
    </w:p>
    <w:p w:rsidR="00D406EC" w:rsidRPr="00336031" w:rsidRDefault="00D406EC" w:rsidP="00D406EC">
      <w:pPr>
        <w:widowControl w:val="0"/>
        <w:suppressAutoHyphens/>
        <w:autoSpaceDN w:val="0"/>
        <w:spacing w:after="0" w:line="240" w:lineRule="auto"/>
        <w:ind w:left="60"/>
        <w:jc w:val="center"/>
        <w:textAlignment w:val="baseline"/>
        <w:rPr>
          <w:rFonts w:ascii="Times New Roman" w:eastAsia="Lucida Sans Unicode" w:hAnsi="Times New Roman" w:cs="Times New Roman"/>
          <w:kern w:val="3"/>
        </w:rPr>
      </w:pPr>
    </w:p>
    <w:p w:rsidR="00D406EC" w:rsidRPr="00336031" w:rsidRDefault="00D406EC" w:rsidP="00D406EC">
      <w:pPr>
        <w:widowControl w:val="0"/>
        <w:suppressAutoHyphens/>
        <w:autoSpaceDN w:val="0"/>
        <w:spacing w:after="0" w:line="240" w:lineRule="auto"/>
        <w:ind w:left="60"/>
        <w:jc w:val="center"/>
        <w:textAlignment w:val="baseline"/>
        <w:rPr>
          <w:rFonts w:ascii="Times New Roman" w:eastAsia="Lucida Sans Unicode" w:hAnsi="Times New Roman" w:cs="Times New Roman"/>
          <w:kern w:val="3"/>
        </w:rPr>
      </w:pPr>
    </w:p>
    <w:p w:rsidR="00D406EC" w:rsidRPr="00336031" w:rsidRDefault="00D406EC" w:rsidP="00D406EC">
      <w:pPr>
        <w:widowControl w:val="0"/>
        <w:suppressAutoHyphens/>
        <w:autoSpaceDN w:val="0"/>
        <w:spacing w:after="0" w:line="240" w:lineRule="auto"/>
        <w:ind w:left="60"/>
        <w:jc w:val="center"/>
        <w:textAlignment w:val="baseline"/>
        <w:rPr>
          <w:rFonts w:ascii="Times New Roman" w:eastAsia="Lucida Sans Unicode" w:hAnsi="Times New Roman" w:cs="Times New Roman"/>
          <w:kern w:val="3"/>
        </w:rPr>
      </w:pPr>
    </w:p>
    <w:p w:rsidR="00D406EC" w:rsidRPr="00336031" w:rsidRDefault="00D406EC" w:rsidP="00D406EC">
      <w:pPr>
        <w:widowControl w:val="0"/>
        <w:suppressAutoHyphens/>
        <w:autoSpaceDN w:val="0"/>
        <w:spacing w:after="0" w:line="240" w:lineRule="auto"/>
        <w:ind w:left="60"/>
        <w:jc w:val="center"/>
        <w:textAlignment w:val="baseline"/>
        <w:rPr>
          <w:rFonts w:ascii="Times New Roman" w:eastAsia="Lucida Sans Unicode" w:hAnsi="Times New Roman" w:cs="Times New Roman"/>
          <w:kern w:val="3"/>
        </w:rPr>
      </w:pPr>
      <w:r w:rsidRPr="00336031">
        <w:rPr>
          <w:rFonts w:ascii="Times New Roman" w:eastAsia="Lucida Sans Unicode" w:hAnsi="Times New Roman" w:cs="Times New Roman"/>
          <w:kern w:val="3"/>
        </w:rPr>
        <w:t xml:space="preserve">                                                                                                              …………………………………..</w:t>
      </w:r>
    </w:p>
    <w:p w:rsidR="00D406EC" w:rsidRPr="00336031" w:rsidRDefault="00D406EC" w:rsidP="00D406EC">
      <w:pPr>
        <w:widowControl w:val="0"/>
        <w:suppressAutoHyphens/>
        <w:autoSpaceDN w:val="0"/>
        <w:spacing w:after="0" w:line="240" w:lineRule="auto"/>
        <w:ind w:left="2124" w:firstLine="708"/>
        <w:textAlignment w:val="baseline"/>
        <w:rPr>
          <w:rFonts w:ascii="Times New Roman" w:eastAsia="Lucida Sans Unicode" w:hAnsi="Times New Roman" w:cs="Times New Roman"/>
          <w:kern w:val="3"/>
        </w:rPr>
      </w:pPr>
      <w:r w:rsidRPr="00336031">
        <w:rPr>
          <w:rFonts w:ascii="Times New Roman" w:eastAsia="Lucida Sans Unicode" w:hAnsi="Times New Roman" w:cs="Times New Roman"/>
          <w:kern w:val="3"/>
          <w:sz w:val="20"/>
          <w:szCs w:val="20"/>
        </w:rPr>
        <w:t xml:space="preserve">       Podpis osoby uprawnionej do</w:t>
      </w:r>
    </w:p>
    <w:p w:rsidR="00D406EC" w:rsidRPr="00336031" w:rsidRDefault="00D406EC" w:rsidP="00D406EC">
      <w:pPr>
        <w:widowControl w:val="0"/>
        <w:suppressAutoHyphens/>
        <w:autoSpaceDN w:val="0"/>
        <w:spacing w:before="60" w:after="0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336031">
        <w:rPr>
          <w:rFonts w:ascii="Times New Roman" w:eastAsia="Times New Roman" w:hAnsi="Times New Roman" w:cs="Times New Roman"/>
          <w:kern w:val="3"/>
          <w:sz w:val="20"/>
          <w:szCs w:val="20"/>
        </w:rPr>
        <w:t xml:space="preserve">                                                                reprezentowania </w:t>
      </w:r>
      <w:r>
        <w:rPr>
          <w:rFonts w:ascii="Times New Roman" w:eastAsia="Times New Roman" w:hAnsi="Times New Roman" w:cs="Times New Roman"/>
          <w:kern w:val="3"/>
          <w:sz w:val="20"/>
          <w:szCs w:val="20"/>
        </w:rPr>
        <w:t>W</w:t>
      </w:r>
      <w:r w:rsidRPr="00336031">
        <w:rPr>
          <w:rFonts w:ascii="Times New Roman" w:eastAsia="Times New Roman" w:hAnsi="Times New Roman" w:cs="Times New Roman"/>
          <w:kern w:val="3"/>
          <w:sz w:val="20"/>
          <w:szCs w:val="20"/>
        </w:rPr>
        <w:t>ykonawcy</w:t>
      </w:r>
      <w:r w:rsidRPr="00336031">
        <w:rPr>
          <w:rFonts w:ascii="Times New Roman" w:eastAsia="Times New Roman" w:hAnsi="Times New Roman" w:cs="Times New Roman"/>
          <w:kern w:val="3"/>
          <w:sz w:val="20"/>
          <w:szCs w:val="20"/>
        </w:rPr>
        <w:tab/>
      </w:r>
    </w:p>
    <w:p w:rsidR="00D406EC" w:rsidRDefault="00D406EC"/>
    <w:sectPr w:rsidR="00D406EC" w:rsidSect="000D1EC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0D9D" w:rsidRDefault="00190D9D" w:rsidP="00D406EC">
      <w:pPr>
        <w:spacing w:after="0" w:line="240" w:lineRule="auto"/>
      </w:pPr>
      <w:r>
        <w:separator/>
      </w:r>
    </w:p>
  </w:endnote>
  <w:endnote w:type="continuationSeparator" w:id="0">
    <w:p w:rsidR="00190D9D" w:rsidRDefault="00190D9D" w:rsidP="00D40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0D9D" w:rsidRDefault="00190D9D" w:rsidP="00D406EC">
      <w:pPr>
        <w:spacing w:after="0" w:line="240" w:lineRule="auto"/>
      </w:pPr>
      <w:r>
        <w:separator/>
      </w:r>
    </w:p>
  </w:footnote>
  <w:footnote w:type="continuationSeparator" w:id="0">
    <w:p w:rsidR="00190D9D" w:rsidRDefault="00190D9D" w:rsidP="00D406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6EC" w:rsidRDefault="00D406EC">
    <w:pPr>
      <w:pStyle w:val="Nagwek"/>
    </w:pPr>
    <w:r>
      <w:t>Pakiet nr 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FF59B2"/>
    <w:multiLevelType w:val="hybridMultilevel"/>
    <w:tmpl w:val="3F4238E6"/>
    <w:lvl w:ilvl="0" w:tplc="3B5CCB3C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06EC"/>
    <w:rsid w:val="000D1ECF"/>
    <w:rsid w:val="00190D9D"/>
    <w:rsid w:val="00226A9E"/>
    <w:rsid w:val="00231523"/>
    <w:rsid w:val="00476732"/>
    <w:rsid w:val="0084001D"/>
    <w:rsid w:val="00BB0FBB"/>
    <w:rsid w:val="00D406EC"/>
    <w:rsid w:val="00EE1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051007-C70E-4C76-93EE-1AAD4FA88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06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406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406E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D406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406EC"/>
  </w:style>
  <w:style w:type="paragraph" w:styleId="Stopka">
    <w:name w:val="footer"/>
    <w:basedOn w:val="Normalny"/>
    <w:link w:val="StopkaZnak"/>
    <w:uiPriority w:val="99"/>
    <w:semiHidden/>
    <w:unhideWhenUsed/>
    <w:rsid w:val="00D406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406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491</Words>
  <Characters>2949</Characters>
  <Application>Microsoft Office Word</Application>
  <DocSecurity>0</DocSecurity>
  <Lines>24</Lines>
  <Paragraphs>6</Paragraphs>
  <ScaleCrop>false</ScaleCrop>
  <Company/>
  <LinksUpToDate>false</LinksUpToDate>
  <CharactersWithSpaces>3434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pzimnoch</dc:creator>
  <cp:keywords/>
  <dc:description/>
  <cp:lastModifiedBy>ZOZ Łapy</cp:lastModifiedBy>
  <cp:revision>6</cp:revision>
  <dcterms:created xsi:type="dcterms:W3CDTF">2021-08-02T12:23:00Z</dcterms:created>
  <dcterms:modified xsi:type="dcterms:W3CDTF">2021-08-03T08:29:00Z</dcterms:modified>
</cp:coreProperties>
</file>