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9EFBE"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4FF2111" w14:textId="77777777" w:rsidR="00E30299" w:rsidRDefault="00E30299" w:rsidP="00683850">
      <w:pPr>
        <w:spacing w:line="276" w:lineRule="auto"/>
        <w:jc w:val="center"/>
        <w:rPr>
          <w:b/>
          <w:sz w:val="40"/>
          <w:szCs w:val="40"/>
        </w:rPr>
      </w:pPr>
      <w:r>
        <w:rPr>
          <w:b/>
          <w:sz w:val="40"/>
          <w:szCs w:val="40"/>
        </w:rPr>
        <w:t>(SWZ)</w:t>
      </w:r>
    </w:p>
    <w:p w14:paraId="2AA4693C" w14:textId="77777777" w:rsidR="00E30299" w:rsidRDefault="00E30299" w:rsidP="00683850">
      <w:pPr>
        <w:spacing w:line="276" w:lineRule="auto"/>
        <w:jc w:val="center"/>
      </w:pPr>
    </w:p>
    <w:p w14:paraId="0065F765" w14:textId="77777777" w:rsidR="00E30299" w:rsidRPr="00FE7D5F" w:rsidRDefault="00E30299" w:rsidP="00683850">
      <w:pPr>
        <w:spacing w:line="276" w:lineRule="auto"/>
        <w:jc w:val="center"/>
      </w:pPr>
      <w:r w:rsidRPr="00AC07F3">
        <w:t xml:space="preserve">w </w:t>
      </w:r>
      <w:r w:rsidRPr="00FE7D5F">
        <w:t>postępowaniu o udzielenie zamówienia publicznego na:</w:t>
      </w:r>
    </w:p>
    <w:p w14:paraId="62D093F0" w14:textId="17EBE4BF" w:rsidR="006C6F41" w:rsidRPr="00342BFE" w:rsidRDefault="000403CC" w:rsidP="000403CC">
      <w:pPr>
        <w:spacing w:line="276" w:lineRule="auto"/>
        <w:jc w:val="center"/>
        <w:rPr>
          <w:b/>
          <w:sz w:val="24"/>
        </w:rPr>
      </w:pPr>
      <w:r w:rsidRPr="00FE7D5F">
        <w:rPr>
          <w:b/>
          <w:sz w:val="24"/>
        </w:rPr>
        <w:t>„</w:t>
      </w:r>
      <w:r w:rsidR="00FE7D5F" w:rsidRPr="00FE7D5F">
        <w:rPr>
          <w:b/>
          <w:sz w:val="24"/>
          <w:szCs w:val="28"/>
        </w:rPr>
        <w:t xml:space="preserve">Zakup mebli i wyposażenia na potrzeby Oddziału Chorób Wewnętrznych i Diabetologii </w:t>
      </w:r>
      <w:r w:rsidR="00FE7D5F" w:rsidRPr="00FE7D5F">
        <w:rPr>
          <w:b/>
          <w:sz w:val="24"/>
          <w:szCs w:val="28"/>
        </w:rPr>
        <w:br/>
      </w:r>
      <w:r w:rsidR="00FE7D5F" w:rsidRPr="00342BFE">
        <w:rPr>
          <w:b/>
          <w:sz w:val="24"/>
          <w:szCs w:val="28"/>
        </w:rPr>
        <w:t>w SP ZOZ w Łapach</w:t>
      </w:r>
      <w:r w:rsidRPr="00342BFE">
        <w:rPr>
          <w:b/>
          <w:sz w:val="24"/>
        </w:rPr>
        <w:t>”</w:t>
      </w:r>
    </w:p>
    <w:p w14:paraId="76C84B82" w14:textId="77777777" w:rsidR="00E30299" w:rsidRPr="00342BFE" w:rsidRDefault="00E30299" w:rsidP="00683850">
      <w:pPr>
        <w:spacing w:line="276" w:lineRule="auto"/>
      </w:pPr>
    </w:p>
    <w:p w14:paraId="7D05A2F9" w14:textId="77777777" w:rsidR="00E30299" w:rsidRPr="00342BFE" w:rsidRDefault="00E30299" w:rsidP="00683850">
      <w:pPr>
        <w:spacing w:line="276" w:lineRule="auto"/>
      </w:pPr>
    </w:p>
    <w:p w14:paraId="5C4A2843" w14:textId="096AC5F0" w:rsidR="00E30299" w:rsidRPr="00AC07F3" w:rsidRDefault="00E30299" w:rsidP="00683850">
      <w:pPr>
        <w:spacing w:line="276" w:lineRule="auto"/>
        <w:jc w:val="center"/>
      </w:pPr>
      <w:r w:rsidRPr="00342BFE">
        <w:t>(Znak postępowania: ZP/</w:t>
      </w:r>
      <w:r w:rsidR="008C579D" w:rsidRPr="00342BFE">
        <w:t>1</w:t>
      </w:r>
      <w:r w:rsidR="005D75DF" w:rsidRPr="00342BFE">
        <w:t>8</w:t>
      </w:r>
      <w:r w:rsidRPr="00342BFE">
        <w:t>/202</w:t>
      </w:r>
      <w:r w:rsidR="00A33BCB" w:rsidRPr="00342BFE">
        <w:t>1</w:t>
      </w:r>
      <w:r w:rsidR="000403CC" w:rsidRPr="00342BFE">
        <w:t>/TP</w:t>
      </w:r>
      <w:r w:rsidRPr="00342BFE">
        <w:t>)</w:t>
      </w:r>
    </w:p>
    <w:p w14:paraId="23F76B48" w14:textId="77777777" w:rsidR="00E30299" w:rsidRDefault="00E30299" w:rsidP="00683850">
      <w:pPr>
        <w:spacing w:line="276" w:lineRule="auto"/>
        <w:jc w:val="center"/>
        <w:rPr>
          <w:b/>
        </w:rPr>
      </w:pPr>
    </w:p>
    <w:p w14:paraId="65DB73EF" w14:textId="77777777" w:rsidR="00E30299" w:rsidRDefault="00E30299" w:rsidP="00683850">
      <w:pPr>
        <w:spacing w:line="276" w:lineRule="auto"/>
        <w:jc w:val="center"/>
      </w:pPr>
    </w:p>
    <w:p w14:paraId="2EFB7C4E" w14:textId="77777777" w:rsidR="00E30299" w:rsidRDefault="00E30299" w:rsidP="00683850">
      <w:pPr>
        <w:spacing w:line="276" w:lineRule="auto"/>
        <w:jc w:val="center"/>
      </w:pPr>
    </w:p>
    <w:p w14:paraId="00DC8612" w14:textId="77777777" w:rsidR="00E30299" w:rsidRPr="00AC07F3" w:rsidRDefault="00E30299" w:rsidP="00683850">
      <w:pPr>
        <w:spacing w:line="276" w:lineRule="auto"/>
        <w:jc w:val="center"/>
      </w:pPr>
      <w:r w:rsidRPr="00AC07F3">
        <w:t>ZATWIERDZAM:</w:t>
      </w:r>
    </w:p>
    <w:p w14:paraId="271009D4"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2D55C0B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DCF0263"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199B6041" w14:textId="77777777" w:rsidR="00E30299" w:rsidRPr="00AC07F3" w:rsidRDefault="00E30299" w:rsidP="00683850">
      <w:pPr>
        <w:spacing w:after="0" w:line="276" w:lineRule="auto"/>
        <w:jc w:val="center"/>
        <w:rPr>
          <w:rFonts w:cs="Calibri"/>
          <w:sz w:val="24"/>
          <w:szCs w:val="24"/>
        </w:rPr>
      </w:pPr>
    </w:p>
    <w:p w14:paraId="78C855F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3896889F" w14:textId="77777777" w:rsidR="00E30299" w:rsidRPr="00AC07F3" w:rsidRDefault="00E30299" w:rsidP="00683850">
      <w:pPr>
        <w:spacing w:line="276" w:lineRule="auto"/>
        <w:jc w:val="center"/>
      </w:pPr>
    </w:p>
    <w:p w14:paraId="020415E8" w14:textId="77777777" w:rsidR="00E30299" w:rsidRPr="00AC07F3" w:rsidRDefault="00E30299" w:rsidP="00683850">
      <w:pPr>
        <w:spacing w:line="276" w:lineRule="auto"/>
        <w:jc w:val="center"/>
      </w:pPr>
      <w:r w:rsidRPr="00AC07F3">
        <w:t>(podpis Kierownika Zamawiającego)</w:t>
      </w:r>
    </w:p>
    <w:p w14:paraId="71C90619" w14:textId="77777777" w:rsidR="00E30299" w:rsidRPr="00AC07F3" w:rsidRDefault="00E30299" w:rsidP="00683850">
      <w:pPr>
        <w:spacing w:line="276" w:lineRule="auto"/>
      </w:pPr>
    </w:p>
    <w:p w14:paraId="47FBDC5A" w14:textId="77777777" w:rsidR="00E30299" w:rsidRPr="00AC07F3" w:rsidRDefault="00E30299" w:rsidP="00683850">
      <w:pPr>
        <w:spacing w:line="276" w:lineRule="auto"/>
        <w:jc w:val="center"/>
      </w:pPr>
    </w:p>
    <w:p w14:paraId="24414F6D" w14:textId="77777777" w:rsidR="00E30299" w:rsidRPr="00AC07F3" w:rsidRDefault="00E30299" w:rsidP="00683850">
      <w:pPr>
        <w:spacing w:line="276" w:lineRule="auto"/>
        <w:jc w:val="center"/>
      </w:pPr>
    </w:p>
    <w:p w14:paraId="7890BD32" w14:textId="4D281763" w:rsidR="0049576F" w:rsidRDefault="00E30299" w:rsidP="00683850">
      <w:pPr>
        <w:spacing w:line="276" w:lineRule="auto"/>
        <w:jc w:val="center"/>
      </w:pPr>
      <w:r w:rsidRPr="0003174E">
        <w:t>Łapy</w:t>
      </w:r>
      <w:r w:rsidRPr="00A14D01">
        <w:t xml:space="preserve">, dnia </w:t>
      </w:r>
      <w:r w:rsidR="00A23EDF">
        <w:t>1</w:t>
      </w:r>
      <w:r w:rsidR="00AC2F20">
        <w:t>6</w:t>
      </w:r>
      <w:r w:rsidR="00A23EDF">
        <w:t>.07</w:t>
      </w:r>
      <w:r w:rsidRPr="00A14D01">
        <w:t>.</w:t>
      </w:r>
      <w:r w:rsidRPr="0003174E">
        <w:t>202</w:t>
      </w:r>
      <w:r w:rsidR="00A33BCB" w:rsidRPr="0003174E">
        <w:t>1</w:t>
      </w:r>
      <w:r w:rsidRPr="0003174E">
        <w:t xml:space="preserve"> r.</w:t>
      </w:r>
    </w:p>
    <w:p w14:paraId="63B714A2" w14:textId="77777777" w:rsidR="0049576F" w:rsidRDefault="0049576F" w:rsidP="00683850">
      <w:pPr>
        <w:spacing w:line="276" w:lineRule="auto"/>
      </w:pPr>
      <w:r>
        <w:br w:type="page"/>
      </w:r>
    </w:p>
    <w:p w14:paraId="019F733B"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5D1452E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BC87A2"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2EAC4DDC"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2333BC14"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12C305DD"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5EC4A468"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8E421AB"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8" w:history="1">
        <w:r w:rsidRPr="00507DB8">
          <w:rPr>
            <w:rStyle w:val="Hipercze"/>
            <w:rFonts w:eastAsiaTheme="minorHAnsi" w:cs="Calibri"/>
          </w:rPr>
          <w:t>www.szpitallapy.pl</w:t>
        </w:r>
      </w:hyperlink>
      <w:r>
        <w:rPr>
          <w:rFonts w:eastAsiaTheme="minorHAnsi" w:cs="Calibri"/>
        </w:rPr>
        <w:t xml:space="preserve"> </w:t>
      </w:r>
    </w:p>
    <w:p w14:paraId="22EC6893"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9" w:history="1">
        <w:r w:rsidRPr="00507DB8">
          <w:rPr>
            <w:rStyle w:val="Hipercze"/>
            <w:rFonts w:eastAsiaTheme="minorHAnsi" w:cs="Calibri"/>
          </w:rPr>
          <w:t>www.szpitallapy.pl</w:t>
        </w:r>
      </w:hyperlink>
      <w:r>
        <w:rPr>
          <w:rFonts w:eastAsiaTheme="minorHAnsi" w:cs="Calibri"/>
        </w:rPr>
        <w:t xml:space="preserve"> </w:t>
      </w:r>
    </w:p>
    <w:p w14:paraId="6274A5DE"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0" w:history="1">
        <w:r w:rsidRPr="00507DB8">
          <w:rPr>
            <w:rStyle w:val="Hipercze"/>
            <w:rFonts w:eastAsiaTheme="minorHAnsi" w:cs="Calibri"/>
          </w:rPr>
          <w:t>www.szpitallapy.pl</w:t>
        </w:r>
      </w:hyperlink>
      <w:r>
        <w:rPr>
          <w:rFonts w:eastAsiaTheme="minorHAnsi" w:cs="Calibri"/>
        </w:rPr>
        <w:t xml:space="preserve"> </w:t>
      </w:r>
    </w:p>
    <w:p w14:paraId="300C2704"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5D419779" w14:textId="096DCB50" w:rsidR="00683850" w:rsidRDefault="00E30299" w:rsidP="00683850">
      <w:pPr>
        <w:spacing w:line="276" w:lineRule="auto"/>
        <w:jc w:val="both"/>
      </w:pPr>
      <w:r>
        <w:t xml:space="preserve">Postępowanie o udzielenie zamówienia publicznego prowadzone jest w trybie podstawowym, </w:t>
      </w:r>
      <w:r>
        <w:br/>
        <w:t xml:space="preserve">na </w:t>
      </w:r>
      <w:r w:rsidRPr="00A3169A">
        <w:t xml:space="preserve">podstawie art. 275 pkt 1 ustawy z dnia 11 września 2019 r. – Prawo zamówień publicznych </w:t>
      </w:r>
      <w:r w:rsidRPr="00A3169A">
        <w:br/>
        <w:t xml:space="preserve">(Dz. U. z </w:t>
      </w:r>
      <w:r w:rsidR="00A23EDF">
        <w:t>2021 r. poz. 1129 ze zm.</w:t>
      </w:r>
      <w:r w:rsidRPr="00A3169A">
        <w:t>).</w:t>
      </w:r>
      <w:r w:rsidR="007F0A0F">
        <w:t xml:space="preserve"> </w:t>
      </w:r>
      <w:r w:rsidRPr="00A3169A">
        <w:t xml:space="preserve">Zamawiający nie przewiduje wyboru najkorzystniejszej oferty </w:t>
      </w:r>
      <w:r w:rsidR="007F0A0F">
        <w:br/>
      </w:r>
      <w:r w:rsidRPr="00A3169A">
        <w:t>z możliwością prowadzenia negocjacji.</w:t>
      </w:r>
    </w:p>
    <w:p w14:paraId="385CE0B0"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1.3. Wartość zamówienia. </w:t>
      </w:r>
    </w:p>
    <w:p w14:paraId="5E2490B5" w14:textId="168CFC56" w:rsidR="00E24E79" w:rsidRDefault="00E24E79" w:rsidP="00683850">
      <w:pPr>
        <w:spacing w:line="276" w:lineRule="auto"/>
        <w:jc w:val="both"/>
      </w:pPr>
      <w:r>
        <w:t xml:space="preserve">Postępowanie prowadzone jest w trybie podstawowym na podstawie art. 275 pkt 1 i nast. ustawy, </w:t>
      </w:r>
      <w:r>
        <w:br/>
        <w:t>w którym oferty mogą składać wszyscy zainteresowani Wykonawcy, a następnie Zamawiający wybiera najkorzystniejszą ofertę bez przeprowadzenia negocjacji. W zakresie nieuregulowanym Specyfikacją Warunków Zamówienia, zwaną dalej „SWZ”, zastosowan</w:t>
      </w:r>
      <w:r w:rsidR="00812222">
        <w:t>ie mają przepisy ustawy. Wartość</w:t>
      </w:r>
      <w:r>
        <w:t xml:space="preserve"> zamówienia nie przekracza równowartości kwoty 139 000</w:t>
      </w:r>
      <w:r w:rsidR="00812222">
        <w:t xml:space="preserve"> euro, co stanowi równowartość </w:t>
      </w:r>
      <w:r>
        <w:t>kwoty 593 433 zł.</w:t>
      </w:r>
    </w:p>
    <w:p w14:paraId="3BD0689D" w14:textId="77777777" w:rsidR="00E30299" w:rsidRPr="00AC07F3" w:rsidRDefault="00E30299" w:rsidP="00683850">
      <w:pPr>
        <w:spacing w:line="276" w:lineRule="auto"/>
        <w:jc w:val="both"/>
      </w:pPr>
      <w:r w:rsidRPr="00AC07F3">
        <w:rPr>
          <w:rStyle w:val="Nagwek2Znak"/>
          <w:rFonts w:eastAsia="Calibri"/>
        </w:rPr>
        <w:t>1.4. Słownik.</w:t>
      </w:r>
      <w:r w:rsidRPr="00AC07F3">
        <w:t xml:space="preserve"> </w:t>
      </w:r>
    </w:p>
    <w:p w14:paraId="454A285A" w14:textId="77777777" w:rsidR="00E30299" w:rsidRPr="00AC07F3" w:rsidRDefault="00133552" w:rsidP="00683850">
      <w:pPr>
        <w:spacing w:line="276" w:lineRule="auto"/>
        <w:jc w:val="both"/>
      </w:pPr>
      <w:r>
        <w:t>Użyte w niniejszej S</w:t>
      </w:r>
      <w:r w:rsidR="00E30299" w:rsidRPr="00AC07F3">
        <w:t xml:space="preserve">WZ (oraz w załącznikach) terminy mają następujące znaczenie: </w:t>
      </w:r>
    </w:p>
    <w:p w14:paraId="48FACBF4" w14:textId="32CA41E7" w:rsidR="00E30299" w:rsidRPr="00AC07F3" w:rsidRDefault="00E30299" w:rsidP="00683850">
      <w:pPr>
        <w:spacing w:line="276" w:lineRule="auto"/>
        <w:jc w:val="both"/>
      </w:pPr>
      <w:r w:rsidRPr="00AC07F3">
        <w:t xml:space="preserve">1) „ustawa” – ustawa z dnia </w:t>
      </w:r>
      <w:r>
        <w:t>11</w:t>
      </w:r>
      <w:r w:rsidRPr="00AC07F3">
        <w:t xml:space="preserve"> </w:t>
      </w:r>
      <w:r>
        <w:t>września 2019 r.</w:t>
      </w:r>
      <w:r w:rsidR="00A23EDF">
        <w:t xml:space="preserve"> Prawo zamówień publicznych </w:t>
      </w:r>
      <w:r w:rsidR="00A23EDF" w:rsidRPr="00A3169A">
        <w:t xml:space="preserve">(Dz. U. z </w:t>
      </w:r>
      <w:r w:rsidR="00A23EDF">
        <w:t xml:space="preserve">2021 r. </w:t>
      </w:r>
      <w:r w:rsidR="00A23EDF">
        <w:br/>
        <w:t>poz. 1129 ze zm.),</w:t>
      </w:r>
    </w:p>
    <w:p w14:paraId="586F1F83" w14:textId="77777777" w:rsidR="00E30299" w:rsidRPr="00AC07F3" w:rsidRDefault="00E30299" w:rsidP="00683850">
      <w:pPr>
        <w:spacing w:line="276" w:lineRule="auto"/>
        <w:jc w:val="both"/>
      </w:pPr>
      <w:r>
        <w:t>2) „S</w:t>
      </w:r>
      <w:r w:rsidRPr="00AC07F3">
        <w:t xml:space="preserve">WZ” – niniejsza Specyfikacja Warunków Zamówienia, </w:t>
      </w:r>
    </w:p>
    <w:p w14:paraId="3A18D68E" w14:textId="77777777" w:rsidR="00E30299" w:rsidRPr="00AC07F3" w:rsidRDefault="00E30299" w:rsidP="00683850">
      <w:pPr>
        <w:spacing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65EBE9FD" w14:textId="77777777" w:rsidR="00E30299" w:rsidRPr="00AC07F3" w:rsidRDefault="00E30299" w:rsidP="00683850">
      <w:pPr>
        <w:spacing w:line="276" w:lineRule="auto"/>
        <w:jc w:val="both"/>
      </w:pPr>
      <w:r w:rsidRPr="00AC07F3">
        <w:t>4) „postępowanie” – postępowanie o udzielenie zamówienia publiczne</w:t>
      </w:r>
      <w:r w:rsidR="00133552">
        <w:t>go, którego dotyczy niniejsza S</w:t>
      </w:r>
      <w:r w:rsidRPr="00AC07F3">
        <w:t xml:space="preserve">WZ, </w:t>
      </w:r>
    </w:p>
    <w:p w14:paraId="267C7809" w14:textId="77777777" w:rsidR="00E30299" w:rsidRPr="00AC07F3" w:rsidRDefault="00E30299" w:rsidP="00683850">
      <w:pPr>
        <w:spacing w:line="276" w:lineRule="auto"/>
        <w:rPr>
          <w:b/>
        </w:rPr>
      </w:pPr>
      <w:r w:rsidRPr="00AC07F3">
        <w:t xml:space="preserve">5) „Zamawiający” </w:t>
      </w:r>
      <w:r w:rsidRPr="00AC07F3">
        <w:rPr>
          <w:b/>
        </w:rPr>
        <w:t xml:space="preserve">– </w:t>
      </w:r>
      <w:r w:rsidRPr="001B796F">
        <w:rPr>
          <w:rFonts w:cs="Calibri"/>
          <w:bCs/>
        </w:rPr>
        <w:t>Samodzielny Publiczny Zakład Opieki Zdrowotnej w Łapach</w:t>
      </w:r>
      <w:r w:rsidRPr="001B796F">
        <w:t>,</w:t>
      </w:r>
    </w:p>
    <w:p w14:paraId="1015C50B" w14:textId="77777777" w:rsidR="00E30299" w:rsidRDefault="00E30299" w:rsidP="00683850">
      <w:pPr>
        <w:spacing w:line="276" w:lineRule="auto"/>
        <w:jc w:val="both"/>
      </w:pPr>
      <w:r w:rsidRPr="00AC07F3">
        <w:rPr>
          <w:rStyle w:val="Nagwek2Znak"/>
          <w:rFonts w:eastAsia="Calibri"/>
        </w:rPr>
        <w:t>1.5.</w:t>
      </w:r>
      <w:r w:rsidRPr="00AC07F3">
        <w:t xml:space="preserve"> Wykonawca powinien dokładnie zapoznać się z niniejszą </w:t>
      </w:r>
      <w:r w:rsidR="00133552">
        <w:t>S</w:t>
      </w:r>
      <w:r w:rsidRPr="00AC07F3">
        <w:t xml:space="preserve">WZ i złożyć ofertę zgodnie </w:t>
      </w:r>
      <w:r w:rsidR="00133552">
        <w:br/>
      </w:r>
      <w:r w:rsidRPr="00AC07F3">
        <w:t>z jej wymaganiami.</w:t>
      </w:r>
    </w:p>
    <w:p w14:paraId="2E34ED52" w14:textId="77777777" w:rsidR="00E30299" w:rsidRPr="00342BF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342BFE">
        <w:rPr>
          <w:rFonts w:ascii="Calibri" w:hAnsi="Calibri"/>
          <w:sz w:val="26"/>
          <w:szCs w:val="26"/>
        </w:rPr>
        <w:t xml:space="preserve">POSTĘPOWANIA </w:t>
      </w:r>
    </w:p>
    <w:p w14:paraId="3F8130B7" w14:textId="7A6E0892" w:rsidR="00E30299" w:rsidRPr="00AC07F3" w:rsidRDefault="00E30299" w:rsidP="00683850">
      <w:pPr>
        <w:spacing w:line="276" w:lineRule="auto"/>
        <w:jc w:val="both"/>
      </w:pPr>
      <w:r w:rsidRPr="00342BFE">
        <w:rPr>
          <w:rStyle w:val="Nagwek2Znak"/>
          <w:rFonts w:eastAsia="Calibri"/>
        </w:rPr>
        <w:t>2.1.</w:t>
      </w:r>
      <w:r w:rsidRPr="00342BFE">
        <w:t xml:space="preserve"> Postępowanie oznaczone jest znakiem: </w:t>
      </w:r>
      <w:r w:rsidRPr="00342BFE">
        <w:rPr>
          <w:b/>
        </w:rPr>
        <w:t>ZP/</w:t>
      </w:r>
      <w:r w:rsidR="008C579D" w:rsidRPr="00342BFE">
        <w:rPr>
          <w:b/>
        </w:rPr>
        <w:t>1</w:t>
      </w:r>
      <w:r w:rsidR="005D75DF" w:rsidRPr="00342BFE">
        <w:rPr>
          <w:b/>
        </w:rPr>
        <w:t>8</w:t>
      </w:r>
      <w:r w:rsidRPr="00342BFE">
        <w:rPr>
          <w:b/>
        </w:rPr>
        <w:t>/202</w:t>
      </w:r>
      <w:r w:rsidR="0072156B" w:rsidRPr="00342BFE">
        <w:rPr>
          <w:b/>
        </w:rPr>
        <w:t>1</w:t>
      </w:r>
      <w:r w:rsidR="000403CC" w:rsidRPr="00342BFE">
        <w:rPr>
          <w:b/>
        </w:rPr>
        <w:t>/TP</w:t>
      </w:r>
      <w:r w:rsidR="00133552" w:rsidRPr="00342BFE">
        <w:t xml:space="preserve">. </w:t>
      </w:r>
      <w:r w:rsidRPr="00342BFE">
        <w:t>Wykonawcy powinni we wszelkich kontaktach z Zamawiającym powoływać się na wyżej podane oznaczenie</w:t>
      </w:r>
      <w:r w:rsidRPr="00AC07F3">
        <w:t xml:space="preserve">. </w:t>
      </w:r>
    </w:p>
    <w:p w14:paraId="5A36B2B9"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lastRenderedPageBreak/>
        <w:t>Rozdział 3 OPIS PRZEDMIOTU ZAMÓWIENIA</w:t>
      </w:r>
    </w:p>
    <w:p w14:paraId="7F733FAA" w14:textId="3873A197" w:rsidR="00E30299" w:rsidRPr="00465BAB" w:rsidRDefault="00E30299" w:rsidP="001B6813">
      <w:pPr>
        <w:autoSpaceDE w:val="0"/>
        <w:autoSpaceDN w:val="0"/>
        <w:adjustRightInd w:val="0"/>
        <w:spacing w:after="0" w:line="276" w:lineRule="auto"/>
        <w:jc w:val="both"/>
        <w:rPr>
          <w:rFonts w:eastAsiaTheme="minorHAnsi" w:cs="Calibri"/>
        </w:rPr>
      </w:pPr>
      <w:r>
        <w:rPr>
          <w:rStyle w:val="Nagwek2Znak"/>
          <w:rFonts w:eastAsia="Calibri"/>
          <w:lang w:val="pl-PL"/>
        </w:rPr>
        <w:t>3</w:t>
      </w:r>
      <w:r w:rsidRPr="003F0EAE">
        <w:rPr>
          <w:rStyle w:val="Nagwek2Znak"/>
          <w:rFonts w:eastAsia="Calibri"/>
        </w:rPr>
        <w:t>.1.</w:t>
      </w:r>
      <w:r w:rsidRPr="003F0EAE">
        <w:t xml:space="preserve"> </w:t>
      </w:r>
      <w:r w:rsidRPr="00465BAB">
        <w:rPr>
          <w:rFonts w:eastAsiaTheme="minorHAnsi" w:cs="Calibri"/>
        </w:rPr>
        <w:t>Przed</w:t>
      </w:r>
      <w:r w:rsidR="000403CC" w:rsidRPr="00465BAB">
        <w:rPr>
          <w:rFonts w:eastAsiaTheme="minorHAnsi" w:cs="Calibri"/>
        </w:rPr>
        <w:t xml:space="preserve">miotem zamówienia jest </w:t>
      </w:r>
      <w:r w:rsidR="003D7BEE" w:rsidRPr="003D7BEE">
        <w:rPr>
          <w:rFonts w:eastAsiaTheme="minorHAnsi" w:cs="Calibri"/>
          <w:b/>
        </w:rPr>
        <w:t>„</w:t>
      </w:r>
      <w:r w:rsidR="001B6813" w:rsidRPr="001B6813">
        <w:rPr>
          <w:rFonts w:eastAsiaTheme="minorHAnsi" w:cs="Calibri"/>
          <w:b/>
        </w:rPr>
        <w:t>Zakup mebli i wyposażenia na potrzeby Oddziału Chorób Wewnętrznych i Diabetologii w SP ZOZ w Łapach</w:t>
      </w:r>
      <w:r w:rsidR="008C579D" w:rsidRPr="001B6813">
        <w:rPr>
          <w:rFonts w:eastAsiaTheme="minorHAnsi" w:cs="Calibri"/>
          <w:b/>
        </w:rPr>
        <w:t>”</w:t>
      </w:r>
      <w:r w:rsidR="008C579D" w:rsidRPr="001B6813">
        <w:rPr>
          <w:rFonts w:eastAsiaTheme="minorHAnsi" w:cs="Calibri"/>
        </w:rPr>
        <w:t>,</w:t>
      </w:r>
      <w:r w:rsidR="00527073" w:rsidRPr="00226AB1">
        <w:rPr>
          <w:rFonts w:eastAsiaTheme="minorHAnsi" w:cs="Calibri"/>
          <w:b/>
        </w:rPr>
        <w:t xml:space="preserve"> </w:t>
      </w:r>
      <w:r w:rsidR="00527073" w:rsidRPr="00527073">
        <w:rPr>
          <w:rFonts w:eastAsiaTheme="minorHAnsi" w:cs="Calibri"/>
        </w:rPr>
        <w:t xml:space="preserve">zgodnie ze specyfikacjami: rodzajową oraz ilościową, które </w:t>
      </w:r>
      <w:r w:rsidR="00527073" w:rsidRPr="001B6813">
        <w:rPr>
          <w:rFonts w:eastAsiaTheme="minorHAnsi" w:cs="Calibri"/>
        </w:rPr>
        <w:t xml:space="preserve">składają się na opis przedmiotu zamówienia (zał. nr </w:t>
      </w:r>
      <w:r w:rsidR="00A23EDF" w:rsidRPr="001B6813">
        <w:rPr>
          <w:rFonts w:eastAsiaTheme="minorHAnsi" w:cs="Calibri"/>
        </w:rPr>
        <w:t>6</w:t>
      </w:r>
      <w:r w:rsidR="001C7FA1" w:rsidRPr="001B6813">
        <w:rPr>
          <w:rFonts w:eastAsiaTheme="minorHAnsi" w:cs="Calibri"/>
        </w:rPr>
        <w:t xml:space="preserve"> do S</w:t>
      </w:r>
      <w:r w:rsidR="00527073" w:rsidRPr="001B6813">
        <w:rPr>
          <w:rFonts w:eastAsiaTheme="minorHAnsi" w:cs="Calibri"/>
        </w:rPr>
        <w:t>WZ - Formularz asortymentowo-cenowy</w:t>
      </w:r>
      <w:r w:rsidR="005173FA" w:rsidRPr="001B6813">
        <w:rPr>
          <w:rFonts w:eastAsiaTheme="minorHAnsi" w:cs="Calibri"/>
        </w:rPr>
        <w:t xml:space="preserve">, zał. nr </w:t>
      </w:r>
      <w:r w:rsidR="00A23EDF" w:rsidRPr="001B6813">
        <w:rPr>
          <w:rFonts w:eastAsiaTheme="minorHAnsi" w:cs="Calibri"/>
        </w:rPr>
        <w:t>7</w:t>
      </w:r>
      <w:r w:rsidR="005173FA" w:rsidRPr="001B6813">
        <w:rPr>
          <w:rFonts w:eastAsiaTheme="minorHAnsi" w:cs="Calibri"/>
        </w:rPr>
        <w:t xml:space="preserve"> do SWZ – Opis przedmiotu zamówienia</w:t>
      </w:r>
      <w:r w:rsidR="00527073" w:rsidRPr="001B6813">
        <w:rPr>
          <w:rFonts w:eastAsiaTheme="minorHAnsi" w:cs="Calibri"/>
        </w:rPr>
        <w:t>)</w:t>
      </w:r>
      <w:r w:rsidR="001B6813" w:rsidRPr="001B6813">
        <w:rPr>
          <w:rFonts w:eastAsiaTheme="minorHAnsi" w:cs="Calibri"/>
        </w:rPr>
        <w:t>,</w:t>
      </w:r>
      <w:r w:rsidR="00527073" w:rsidRPr="001B6813">
        <w:rPr>
          <w:rFonts w:eastAsiaTheme="minorHAnsi" w:cs="Calibri"/>
        </w:rPr>
        <w:t xml:space="preserve"> z uwzględnieniem podziału </w:t>
      </w:r>
      <w:r w:rsidR="001C7FA1" w:rsidRPr="001B6813">
        <w:rPr>
          <w:rFonts w:eastAsiaTheme="minorHAnsi" w:cs="Calibri"/>
        </w:rPr>
        <w:t xml:space="preserve">na pakiety od nr 1 do </w:t>
      </w:r>
      <w:r w:rsidR="002809D1" w:rsidRPr="001B6813">
        <w:rPr>
          <w:rFonts w:eastAsiaTheme="minorHAnsi" w:cs="Calibri"/>
        </w:rPr>
        <w:t>3</w:t>
      </w:r>
      <w:r w:rsidR="00527073" w:rsidRPr="001B6813">
        <w:rPr>
          <w:rFonts w:eastAsiaTheme="minorHAnsi" w:cs="Calibri"/>
        </w:rPr>
        <w:t xml:space="preserve"> stanowiące</w:t>
      </w:r>
      <w:r w:rsidR="00527073" w:rsidRPr="00111E8D">
        <w:rPr>
          <w:rFonts w:eastAsiaTheme="minorHAnsi" w:cs="Calibri"/>
        </w:rPr>
        <w:t xml:space="preserve"> odrębne zadania w przedmiotowym postępowaniu. </w:t>
      </w:r>
      <w:r w:rsidR="005D75DF">
        <w:rPr>
          <w:rFonts w:eastAsiaTheme="minorHAnsi" w:cs="Calibri"/>
        </w:rPr>
        <w:t>Zamawiający przewiduje możliwość odbycia przez Wykonawcę wizji lokalnej</w:t>
      </w:r>
      <w:r w:rsidR="008340D0">
        <w:rPr>
          <w:rFonts w:eastAsiaTheme="minorHAnsi" w:cs="Calibri"/>
        </w:rPr>
        <w:t xml:space="preserve"> pomieszczeń</w:t>
      </w:r>
      <w:r w:rsidR="005D75DF">
        <w:rPr>
          <w:rFonts w:eastAsiaTheme="minorHAnsi" w:cs="Calibri"/>
        </w:rPr>
        <w:t>.</w:t>
      </w:r>
    </w:p>
    <w:p w14:paraId="035E6282" w14:textId="3501A8C5" w:rsidR="00133552" w:rsidRPr="00465BAB" w:rsidRDefault="00290F6D" w:rsidP="0064141F">
      <w:pPr>
        <w:autoSpaceDE w:val="0"/>
        <w:autoSpaceDN w:val="0"/>
        <w:adjustRightInd w:val="0"/>
        <w:spacing w:after="0" w:line="276" w:lineRule="auto"/>
        <w:jc w:val="both"/>
      </w:pPr>
      <w:r>
        <w:rPr>
          <w:rStyle w:val="Nagwek2Znak"/>
          <w:rFonts w:eastAsia="Calibri"/>
          <w:lang w:val="pl-PL"/>
        </w:rPr>
        <w:t>3</w:t>
      </w:r>
      <w:r w:rsidRPr="003F0EAE">
        <w:rPr>
          <w:rStyle w:val="Nagwek2Znak"/>
          <w:rFonts w:eastAsia="Calibri"/>
        </w:rPr>
        <w:t>.</w:t>
      </w:r>
      <w:r>
        <w:rPr>
          <w:rStyle w:val="Nagwek2Znak"/>
          <w:rFonts w:eastAsia="Calibri"/>
          <w:lang w:val="pl-PL"/>
        </w:rPr>
        <w:t>2</w:t>
      </w:r>
      <w:r w:rsidRPr="003F0EAE">
        <w:rPr>
          <w:rStyle w:val="Nagwek2Znak"/>
          <w:rFonts w:eastAsia="Calibri"/>
        </w:rPr>
        <w:t>.</w:t>
      </w:r>
      <w:r w:rsidRPr="003F0EAE">
        <w:t xml:space="preserve"> </w:t>
      </w:r>
      <w:r w:rsidR="00E24E79" w:rsidRPr="00465BAB">
        <w:rPr>
          <w:rFonts w:eastAsiaTheme="minorHAnsi" w:cs="Calibri"/>
        </w:rPr>
        <w:t xml:space="preserve">Szczegółowy opis przedmiotu zamówienia </w:t>
      </w:r>
      <w:r w:rsidR="000403CC" w:rsidRPr="00465BAB">
        <w:rPr>
          <w:rFonts w:eastAsiaTheme="minorHAnsi" w:cs="Calibri"/>
        </w:rPr>
        <w:t xml:space="preserve">znajduje się w </w:t>
      </w:r>
      <w:r w:rsidR="00465BAB" w:rsidRPr="00465BAB">
        <w:rPr>
          <w:rFonts w:eastAsiaTheme="minorHAnsi" w:cs="Calibri"/>
          <w:u w:val="single"/>
        </w:rPr>
        <w:t>Formularzu asortymentowo-cenowym</w:t>
      </w:r>
      <w:r w:rsidR="000403CC" w:rsidRPr="00465BAB">
        <w:rPr>
          <w:rFonts w:eastAsiaTheme="minorHAnsi" w:cs="Calibri"/>
        </w:rPr>
        <w:t>, któr</w:t>
      </w:r>
      <w:r w:rsidR="00465BAB" w:rsidRPr="00465BAB">
        <w:rPr>
          <w:rFonts w:eastAsiaTheme="minorHAnsi" w:cs="Calibri"/>
        </w:rPr>
        <w:t>y</w:t>
      </w:r>
      <w:r w:rsidR="000403CC" w:rsidRPr="00465BAB">
        <w:rPr>
          <w:rFonts w:eastAsiaTheme="minorHAnsi" w:cs="Calibri"/>
        </w:rPr>
        <w:t xml:space="preserve"> stanowi </w:t>
      </w:r>
      <w:r w:rsidR="000403CC" w:rsidRPr="00465BAB">
        <w:rPr>
          <w:rFonts w:eastAsiaTheme="minorHAnsi" w:cs="Calibri"/>
          <w:b/>
        </w:rPr>
        <w:t xml:space="preserve">załącznik nr </w:t>
      </w:r>
      <w:r w:rsidR="00A23EDF">
        <w:rPr>
          <w:rFonts w:eastAsiaTheme="minorHAnsi" w:cs="Calibri"/>
          <w:b/>
        </w:rPr>
        <w:t>6</w:t>
      </w:r>
      <w:r w:rsidR="000403CC" w:rsidRPr="00465BAB">
        <w:rPr>
          <w:rFonts w:eastAsiaTheme="minorHAnsi" w:cs="Calibri"/>
          <w:b/>
        </w:rPr>
        <w:t xml:space="preserve"> </w:t>
      </w:r>
      <w:r w:rsidR="00D82B89" w:rsidRPr="00465BAB">
        <w:rPr>
          <w:rFonts w:eastAsiaTheme="minorHAnsi" w:cs="Calibri"/>
          <w:b/>
        </w:rPr>
        <w:t>d</w:t>
      </w:r>
      <w:r w:rsidR="000403CC" w:rsidRPr="00465BAB">
        <w:rPr>
          <w:rFonts w:eastAsiaTheme="minorHAnsi" w:cs="Calibri"/>
          <w:b/>
        </w:rPr>
        <w:t>o SWZ</w:t>
      </w:r>
      <w:r w:rsidR="0031557C">
        <w:rPr>
          <w:rFonts w:eastAsiaTheme="minorHAnsi" w:cs="Calibri"/>
          <w:b/>
        </w:rPr>
        <w:t xml:space="preserve">, </w:t>
      </w:r>
      <w:r w:rsidR="0031557C">
        <w:rPr>
          <w:rFonts w:eastAsiaTheme="minorHAnsi" w:cs="Calibri"/>
        </w:rPr>
        <w:t xml:space="preserve">w Opisie Przedmiotu Zamówienia, który stanowi </w:t>
      </w:r>
      <w:r w:rsidR="0031557C">
        <w:rPr>
          <w:rFonts w:eastAsiaTheme="minorHAnsi" w:cs="Calibri"/>
        </w:rPr>
        <w:br/>
      </w:r>
      <w:r w:rsidR="0031557C">
        <w:rPr>
          <w:rFonts w:eastAsiaTheme="minorHAnsi" w:cs="Calibri"/>
          <w:b/>
        </w:rPr>
        <w:t xml:space="preserve">załącznik nr </w:t>
      </w:r>
      <w:r w:rsidR="00A23EDF">
        <w:rPr>
          <w:rFonts w:eastAsiaTheme="minorHAnsi" w:cs="Calibri"/>
          <w:b/>
        </w:rPr>
        <w:t>7</w:t>
      </w:r>
      <w:r w:rsidR="0031557C">
        <w:rPr>
          <w:rFonts w:eastAsiaTheme="minorHAnsi" w:cs="Calibri"/>
          <w:b/>
        </w:rPr>
        <w:t xml:space="preserve"> do SWZ</w:t>
      </w:r>
      <w:r w:rsidR="00465BAB" w:rsidRPr="00465BAB">
        <w:rPr>
          <w:rFonts w:eastAsiaTheme="minorHAnsi" w:cs="Calibri"/>
        </w:rPr>
        <w:t xml:space="preserve"> oraz</w:t>
      </w:r>
      <w:r w:rsidR="00133552" w:rsidRPr="00465BAB">
        <w:rPr>
          <w:rFonts w:eastAsiaTheme="minorHAnsi" w:cs="Calibri"/>
        </w:rPr>
        <w:t xml:space="preserve"> w pro</w:t>
      </w:r>
      <w:r w:rsidR="005D75DF">
        <w:rPr>
          <w:rFonts w:eastAsiaTheme="minorHAnsi" w:cs="Calibri"/>
        </w:rPr>
        <w:t>jektowanych postanowieniach umowy</w:t>
      </w:r>
      <w:r w:rsidR="00133552" w:rsidRPr="00465BAB">
        <w:rPr>
          <w:rFonts w:eastAsiaTheme="minorHAnsi" w:cs="Calibri"/>
        </w:rPr>
        <w:t xml:space="preserve"> stanowiąc</w:t>
      </w:r>
      <w:r w:rsidR="005D75DF">
        <w:rPr>
          <w:rFonts w:eastAsiaTheme="minorHAnsi" w:cs="Calibri"/>
        </w:rPr>
        <w:t>ych</w:t>
      </w:r>
      <w:r w:rsidR="00133552" w:rsidRPr="00465BAB">
        <w:rPr>
          <w:rFonts w:eastAsiaTheme="minorHAnsi" w:cs="Calibri"/>
        </w:rPr>
        <w:t xml:space="preserve"> </w:t>
      </w:r>
      <w:r w:rsidR="00133552" w:rsidRPr="00465BAB">
        <w:rPr>
          <w:rFonts w:eastAsiaTheme="minorHAnsi" w:cs="Calibri"/>
          <w:b/>
        </w:rPr>
        <w:t>załącznik nr 2 do SWZ</w:t>
      </w:r>
      <w:r w:rsidR="000403CC" w:rsidRPr="00465BAB">
        <w:rPr>
          <w:rFonts w:eastAsiaTheme="minorHAnsi" w:cs="Calibri"/>
        </w:rPr>
        <w:t xml:space="preserve">. </w:t>
      </w:r>
      <w:r w:rsidR="00133552" w:rsidRPr="0064141F">
        <w:rPr>
          <w:u w:val="single"/>
        </w:rPr>
        <w:t>Zamawiający dopuszcza do składania ofert częściowych</w:t>
      </w:r>
      <w:r w:rsidR="00133552" w:rsidRPr="00465BAB">
        <w:t xml:space="preserve">. </w:t>
      </w:r>
      <w:r w:rsidR="0064141F">
        <w:t>Wykonawca może złożyć ofertę na jeden pakiet zamówienia, kilka z nich lub na całość zamówienia. Oferta musi być kompletna w zakresie poszczególnych pakietów zamówienia. Nieuwzględnienie w danym pakiecie, na który składana jest oferta, chociażby jednej z pozycji asortymentowych spowoduje odrzucenie oferty dotyczącej tego pakietu.</w:t>
      </w:r>
    </w:p>
    <w:p w14:paraId="0A894EFE" w14:textId="233C16F2" w:rsidR="0049576F" w:rsidRPr="00A22BF4" w:rsidRDefault="00E24E79" w:rsidP="001A1BC4">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załącznik nr </w:t>
      </w:r>
      <w:r w:rsidR="00133552" w:rsidRPr="00A22BF4">
        <w:rPr>
          <w:rFonts w:asciiTheme="minorHAnsi" w:eastAsiaTheme="minorHAnsi" w:hAnsiTheme="minorHAnsi" w:cstheme="minorHAnsi"/>
        </w:rPr>
        <w:t>2</w:t>
      </w:r>
      <w:r w:rsidRPr="00A22BF4">
        <w:rPr>
          <w:rFonts w:asciiTheme="minorHAnsi" w:eastAsiaTheme="minorHAnsi" w:hAnsiTheme="minorHAnsi" w:cstheme="minorHAnsi"/>
        </w:rPr>
        <w:t xml:space="preserve"> do SWZ. </w:t>
      </w:r>
    </w:p>
    <w:p w14:paraId="50A819F9" w14:textId="77777777" w:rsidR="0049215E" w:rsidRPr="00A22BF4" w:rsidRDefault="00E24E79" w:rsidP="0049215E">
      <w:pPr>
        <w:autoSpaceDE w:val="0"/>
        <w:autoSpaceDN w:val="0"/>
        <w:adjustRightInd w:val="0"/>
        <w:spacing w:after="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5BF94C08" w14:textId="77777777" w:rsidR="00A22BF4" w:rsidRPr="00E2161F" w:rsidRDefault="00A22BF4" w:rsidP="0049215E">
      <w:pPr>
        <w:autoSpaceDE w:val="0"/>
        <w:autoSpaceDN w:val="0"/>
        <w:adjustRightInd w:val="0"/>
        <w:spacing w:after="0" w:line="276" w:lineRule="auto"/>
        <w:rPr>
          <w:rFonts w:asciiTheme="minorHAnsi" w:eastAsiaTheme="minorHAnsi" w:hAnsiTheme="minorHAnsi" w:cstheme="minorHAnsi"/>
          <w:b/>
        </w:rPr>
      </w:pPr>
      <w:r w:rsidRPr="00E2161F">
        <w:rPr>
          <w:rFonts w:asciiTheme="minorHAnsi" w:eastAsiaTheme="minorHAnsi" w:hAnsiTheme="minorHAnsi" w:cstheme="minorHAnsi"/>
          <w:b/>
        </w:rPr>
        <w:t>Główny kod:</w:t>
      </w:r>
    </w:p>
    <w:p w14:paraId="50E1A970" w14:textId="2F5CB753" w:rsidR="003D7BEE" w:rsidRPr="00E2161F" w:rsidRDefault="005173FA" w:rsidP="005173FA">
      <w:pPr>
        <w:autoSpaceDE w:val="0"/>
        <w:autoSpaceDN w:val="0"/>
        <w:adjustRightInd w:val="0"/>
        <w:spacing w:after="0" w:line="276" w:lineRule="auto"/>
        <w:rPr>
          <w:rFonts w:asciiTheme="minorHAnsi" w:eastAsiaTheme="minorHAnsi" w:hAnsiTheme="minorHAnsi" w:cstheme="minorHAnsi"/>
        </w:rPr>
      </w:pPr>
      <w:r w:rsidRPr="00E2161F">
        <w:rPr>
          <w:rFonts w:asciiTheme="minorHAnsi" w:eastAsiaTheme="minorHAnsi" w:hAnsiTheme="minorHAnsi" w:cstheme="minorHAnsi"/>
        </w:rPr>
        <w:t>39150000-8 Różne meble i wyposażenie</w:t>
      </w:r>
    </w:p>
    <w:p w14:paraId="12F1BABB" w14:textId="77777777" w:rsidR="005173FA" w:rsidRPr="00E2161F" w:rsidRDefault="005173FA" w:rsidP="005173FA">
      <w:pPr>
        <w:autoSpaceDE w:val="0"/>
        <w:autoSpaceDN w:val="0"/>
        <w:adjustRightInd w:val="0"/>
        <w:spacing w:after="0" w:line="276" w:lineRule="auto"/>
        <w:rPr>
          <w:rFonts w:asciiTheme="minorHAnsi" w:eastAsiaTheme="minorHAnsi" w:hAnsiTheme="minorHAnsi" w:cstheme="minorHAnsi"/>
        </w:rPr>
      </w:pPr>
    </w:p>
    <w:p w14:paraId="47D01A8E" w14:textId="77777777" w:rsidR="00A22BF4" w:rsidRPr="00E2161F" w:rsidRDefault="00A22BF4" w:rsidP="0049215E">
      <w:pPr>
        <w:autoSpaceDE w:val="0"/>
        <w:autoSpaceDN w:val="0"/>
        <w:adjustRightInd w:val="0"/>
        <w:spacing w:after="0" w:line="276" w:lineRule="auto"/>
        <w:rPr>
          <w:rFonts w:asciiTheme="minorHAnsi" w:eastAsiaTheme="minorHAnsi" w:hAnsiTheme="minorHAnsi" w:cstheme="minorHAnsi"/>
        </w:rPr>
      </w:pPr>
      <w:r w:rsidRPr="00E2161F">
        <w:rPr>
          <w:rFonts w:asciiTheme="minorHAnsi" w:eastAsiaTheme="minorHAnsi" w:hAnsiTheme="minorHAnsi" w:cstheme="minorHAnsi"/>
        </w:rPr>
        <w:t>Pozostałe kody:</w:t>
      </w:r>
    </w:p>
    <w:p w14:paraId="11DB8983" w14:textId="7AFD873F" w:rsidR="00444785" w:rsidRPr="00E2161F" w:rsidRDefault="005173FA" w:rsidP="005173FA">
      <w:pPr>
        <w:autoSpaceDE w:val="0"/>
        <w:autoSpaceDN w:val="0"/>
        <w:adjustRightInd w:val="0"/>
        <w:spacing w:after="0" w:line="276" w:lineRule="auto"/>
      </w:pPr>
      <w:r w:rsidRPr="00E2161F">
        <w:t>39141300-5 Szafy</w:t>
      </w:r>
    </w:p>
    <w:p w14:paraId="6B3A6A2E" w14:textId="7D5E91A7" w:rsidR="005173FA" w:rsidRPr="00E2161F" w:rsidRDefault="005173FA" w:rsidP="005173FA">
      <w:pPr>
        <w:autoSpaceDE w:val="0"/>
        <w:autoSpaceDN w:val="0"/>
        <w:adjustRightInd w:val="0"/>
        <w:spacing w:after="0" w:line="276" w:lineRule="auto"/>
      </w:pPr>
      <w:r w:rsidRPr="00E2161F">
        <w:t>39141100-3 Regały</w:t>
      </w:r>
    </w:p>
    <w:p w14:paraId="5383538E" w14:textId="303FB9DE" w:rsidR="005173FA" w:rsidRPr="00E2161F" w:rsidRDefault="005173FA" w:rsidP="005173FA">
      <w:pPr>
        <w:autoSpaceDE w:val="0"/>
        <w:autoSpaceDN w:val="0"/>
        <w:adjustRightInd w:val="0"/>
        <w:spacing w:after="0" w:line="276" w:lineRule="auto"/>
      </w:pPr>
      <w:r w:rsidRPr="00E2161F">
        <w:t>39121000-6 Biurka i stoły</w:t>
      </w:r>
    </w:p>
    <w:p w14:paraId="3E84E634" w14:textId="019F8515" w:rsidR="005173FA" w:rsidRPr="00E2161F" w:rsidRDefault="005173FA" w:rsidP="005173FA">
      <w:pPr>
        <w:autoSpaceDE w:val="0"/>
        <w:autoSpaceDN w:val="0"/>
        <w:adjustRightInd w:val="0"/>
        <w:spacing w:after="0" w:line="276" w:lineRule="auto"/>
      </w:pPr>
      <w:r w:rsidRPr="00E2161F">
        <w:t>39112000-0 Krzesła</w:t>
      </w:r>
    </w:p>
    <w:p w14:paraId="0772D3E1" w14:textId="63277BCF" w:rsidR="00E2161F" w:rsidRPr="00E2161F" w:rsidRDefault="00E2161F" w:rsidP="00E2161F">
      <w:pPr>
        <w:autoSpaceDE w:val="0"/>
        <w:autoSpaceDN w:val="0"/>
        <w:adjustRightInd w:val="0"/>
        <w:spacing w:after="0" w:line="276" w:lineRule="auto"/>
      </w:pPr>
      <w:r w:rsidRPr="00E2161F">
        <w:t>39224300-1 Miotły i szczotki i inne artykuły do sprzątania w gospodarstwie domowym</w:t>
      </w:r>
    </w:p>
    <w:p w14:paraId="5FC12D40" w14:textId="59DF3600" w:rsidR="005173FA" w:rsidRPr="004C24CF" w:rsidRDefault="00E2161F" w:rsidP="005173FA">
      <w:pPr>
        <w:autoSpaceDE w:val="0"/>
        <w:autoSpaceDN w:val="0"/>
        <w:adjustRightInd w:val="0"/>
        <w:spacing w:after="0" w:line="276" w:lineRule="auto"/>
      </w:pPr>
      <w:r w:rsidRPr="00E2161F">
        <w:t>39224340-3 Kosze</w:t>
      </w:r>
    </w:p>
    <w:p w14:paraId="5A935D23" w14:textId="77777777" w:rsidR="0049576F" w:rsidRPr="00391648" w:rsidRDefault="00E24E79" w:rsidP="004607FA">
      <w:pPr>
        <w:spacing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4607FA">
        <w:t xml:space="preserve">zamówienia </w:t>
      </w:r>
      <w:r w:rsidR="0049576F" w:rsidRPr="00391648">
        <w:t>zamieszczony w ofercie</w:t>
      </w:r>
      <w:r w:rsidR="007F0A0F">
        <w:t xml:space="preserve"> Wykonawcy</w:t>
      </w:r>
      <w:r w:rsidR="0049576F" w:rsidRPr="00391648">
        <w:t xml:space="preserve"> musi być zgodny z </w:t>
      </w:r>
      <w:r w:rsidR="00133552" w:rsidRPr="00391648">
        <w:t>opisem przedmiotu</w:t>
      </w:r>
      <w:r w:rsidR="0049576F" w:rsidRPr="00391648">
        <w:t xml:space="preserve"> zamówienia</w:t>
      </w:r>
      <w:r w:rsidR="007F0A0F">
        <w:t xml:space="preserve"> niniejszego postępowania</w:t>
      </w:r>
      <w:r w:rsidR="0049576F" w:rsidRPr="00391648">
        <w:t>.</w:t>
      </w:r>
    </w:p>
    <w:p w14:paraId="6268F0D6"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6EEC3BDF" w14:textId="0EAF8307" w:rsidR="00E30299" w:rsidRDefault="00E24E79" w:rsidP="007E44CF">
      <w:pPr>
        <w:spacing w:line="276" w:lineRule="auto"/>
        <w:jc w:val="both"/>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91648">
        <w:rPr>
          <w:rStyle w:val="Nagwek2Znak"/>
          <w:rFonts w:eastAsia="Calibri"/>
        </w:rPr>
        <w:t>.</w:t>
      </w:r>
      <w:r w:rsidRPr="00391648">
        <w:t xml:space="preserve"> </w:t>
      </w:r>
      <w:r w:rsidR="0049576F" w:rsidRPr="00391648">
        <w:t>Zamawiający</w:t>
      </w:r>
      <w:r w:rsidR="003D7BEE">
        <w:t xml:space="preserve"> nie</w:t>
      </w:r>
      <w:r w:rsidR="0049576F" w:rsidRPr="00391648">
        <w:t xml:space="preserve"> przewiduje </w:t>
      </w:r>
      <w:r w:rsidR="0049576F" w:rsidRPr="005173FA">
        <w:t>korzystania z prawa opcji.</w:t>
      </w:r>
      <w:r w:rsidR="007E44CF">
        <w:t xml:space="preserve"> </w:t>
      </w:r>
    </w:p>
    <w:p w14:paraId="68A83526" w14:textId="40945E1C" w:rsidR="002809D1" w:rsidRPr="002809D1" w:rsidRDefault="003D7BEE" w:rsidP="002809D1">
      <w:pPr>
        <w:spacing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Pr>
          <w:rStyle w:val="Nagwek2Znak"/>
          <w:rFonts w:eastAsia="Calibri"/>
          <w:lang w:val="pl-PL"/>
        </w:rPr>
        <w:t>8</w:t>
      </w:r>
      <w:r w:rsidRPr="00391648">
        <w:rPr>
          <w:rStyle w:val="Nagwek2Znak"/>
          <w:rFonts w:eastAsia="Calibri"/>
        </w:rPr>
        <w:t>.</w:t>
      </w:r>
      <w:r>
        <w:rPr>
          <w:rStyle w:val="Nagwek2Znak"/>
          <w:rFonts w:eastAsia="Calibri"/>
          <w:lang w:val="pl-PL"/>
        </w:rPr>
        <w:t xml:space="preserve"> </w:t>
      </w:r>
      <w:r w:rsidR="002809D1"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0F46E6BF" w14:textId="162A9B62" w:rsid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w:t>
      </w:r>
      <w:r w:rsidRPr="002809D1">
        <w:rPr>
          <w:rFonts w:asciiTheme="minorHAnsi" w:hAnsiTheme="minorHAnsi" w:cstheme="minorHAnsi"/>
        </w:rPr>
        <w:lastRenderedPageBreak/>
        <w:t xml:space="preserve">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62F789BC" w14:textId="50B31CDA" w:rsidR="002809D1" w:rsidRP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Pzp.,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i systemy odniesienia, o których mowa w art. 99 ust. 1-3 ustawy Pzp., należy rozumieć je jako przykładowe.</w:t>
      </w:r>
    </w:p>
    <w:p w14:paraId="1B89652D" w14:textId="5B2E492B" w:rsidR="002809D1" w:rsidRDefault="002809D1" w:rsidP="002809D1">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Pzp.,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sidR="005D75DF">
        <w:rPr>
          <w:rFonts w:asciiTheme="minorHAnsi" w:hAnsiTheme="minorHAnsi" w:cstheme="minorHAnsi"/>
        </w:rPr>
        <w:br/>
      </w:r>
      <w:r w:rsidRPr="002809D1">
        <w:rPr>
          <w:rFonts w:asciiTheme="minorHAnsi" w:hAnsiTheme="minorHAnsi" w:cstheme="minorHAnsi"/>
        </w:rPr>
        <w:t xml:space="preserve">jest obowiązany wykazać w złożonej ofercie, że oferowane przez niego dostawy, spełniają wymagania określone przez Zamawiającego. </w:t>
      </w:r>
    </w:p>
    <w:p w14:paraId="3BA314D9" w14:textId="00FB35DC" w:rsidR="00E30299" w:rsidRPr="00B878EC" w:rsidRDefault="00E30299" w:rsidP="002809D1">
      <w:pPr>
        <w:spacing w:line="276" w:lineRule="auto"/>
        <w:jc w:val="both"/>
        <w:rPr>
          <w:color w:val="2E74B5" w:themeColor="accent1" w:themeShade="BF"/>
          <w:sz w:val="26"/>
          <w:szCs w:val="26"/>
        </w:rPr>
      </w:pPr>
      <w:r w:rsidRPr="002809D1">
        <w:rPr>
          <w:color w:val="2E74B5" w:themeColor="accent1" w:themeShade="BF"/>
          <w:sz w:val="26"/>
          <w:szCs w:val="26"/>
        </w:rPr>
        <w:t xml:space="preserve">Rozdział 4 </w:t>
      </w:r>
      <w:r w:rsidRPr="00B878EC">
        <w:rPr>
          <w:color w:val="2E74B5" w:themeColor="accent1" w:themeShade="BF"/>
          <w:sz w:val="26"/>
          <w:szCs w:val="26"/>
        </w:rPr>
        <w:t xml:space="preserve">TERMIN WYKONANIA ZAMÓWIENIA </w:t>
      </w:r>
    </w:p>
    <w:p w14:paraId="5C3648B7" w14:textId="28D7D9AA" w:rsidR="00974821" w:rsidRPr="00B878EC" w:rsidRDefault="00E30299" w:rsidP="000758EA">
      <w:pPr>
        <w:spacing w:line="276" w:lineRule="auto"/>
        <w:jc w:val="both"/>
      </w:pPr>
      <w:r w:rsidRPr="00B878EC">
        <w:rPr>
          <w:rStyle w:val="Nagwek2Znak"/>
          <w:rFonts w:eastAsia="Calibri"/>
          <w:lang w:val="pl-PL"/>
        </w:rPr>
        <w:t>4</w:t>
      </w:r>
      <w:r w:rsidRPr="00B878EC">
        <w:rPr>
          <w:rStyle w:val="Nagwek2Znak"/>
          <w:rFonts w:eastAsia="Calibri"/>
        </w:rPr>
        <w:t>.1.</w:t>
      </w:r>
      <w:r w:rsidRPr="00B878EC">
        <w:t xml:space="preserve"> </w:t>
      </w:r>
      <w:r w:rsidR="007D394C" w:rsidRPr="00B878EC">
        <w:t xml:space="preserve">Wykonawca zobowiązuje się </w:t>
      </w:r>
      <w:r w:rsidR="002809D1" w:rsidRPr="00B878EC">
        <w:t>z</w:t>
      </w:r>
      <w:r w:rsidR="007D394C" w:rsidRPr="00B878EC">
        <w:t xml:space="preserve">realizować dostawy </w:t>
      </w:r>
      <w:r w:rsidR="007D394C" w:rsidRPr="00B878EC">
        <w:rPr>
          <w:b/>
        </w:rPr>
        <w:t xml:space="preserve">w terminie do </w:t>
      </w:r>
      <w:r w:rsidR="002809D1" w:rsidRPr="00B878EC">
        <w:rPr>
          <w:b/>
        </w:rPr>
        <w:t>dnia 10.11.2021 r.</w:t>
      </w:r>
    </w:p>
    <w:p w14:paraId="352E2BCF" w14:textId="77777777" w:rsidR="00E30299" w:rsidRPr="0049576F" w:rsidRDefault="00E30299" w:rsidP="00683850">
      <w:pPr>
        <w:pStyle w:val="Nagwek1"/>
        <w:spacing w:line="276" w:lineRule="auto"/>
        <w:jc w:val="both"/>
        <w:rPr>
          <w:sz w:val="26"/>
          <w:szCs w:val="26"/>
        </w:rPr>
      </w:pPr>
      <w:r w:rsidRPr="00B878EC">
        <w:rPr>
          <w:rFonts w:ascii="Calibri" w:hAnsi="Calibri"/>
          <w:sz w:val="26"/>
          <w:szCs w:val="26"/>
        </w:rPr>
        <w:t>Rozdział 5 PROJEKTOWANE POSTANOWIENIA UMOWY</w:t>
      </w:r>
      <w:r w:rsidRPr="0049576F">
        <w:rPr>
          <w:rFonts w:ascii="Calibri" w:hAnsi="Calibri"/>
          <w:sz w:val="26"/>
          <w:szCs w:val="26"/>
        </w:rPr>
        <w:t xml:space="preserve"> W SPRAWIE ZAMÓWIENIA PUBLICZNEGO, KTÓRE ZOSTANĄ WPROWADZONE DO TREŚCI TEJ UMOWY</w:t>
      </w:r>
    </w:p>
    <w:p w14:paraId="475379FE"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687BDE49"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30B8EA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miniPortalu </w:t>
      </w:r>
      <w:hyperlink r:id="rId11"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r w:rsidRPr="00A80D42">
        <w:rPr>
          <w:rFonts w:asciiTheme="minorHAnsi" w:eastAsiaTheme="minorHAnsi" w:hAnsiTheme="minorHAnsi" w:cstheme="minorHAnsi"/>
        </w:rPr>
        <w:t xml:space="preserve">ePUAPu </w:t>
      </w:r>
      <w:hyperlink r:id="rId12"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ePUAP: </w:t>
      </w:r>
      <w:r w:rsidR="000F35B2" w:rsidRPr="00CD301E">
        <w:rPr>
          <w:rFonts w:eastAsia="Times New Roman"/>
          <w:b/>
          <w:u w:val="single"/>
        </w:rPr>
        <w:t>/SPZOZLapy/SkrytkaESP</w:t>
      </w:r>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1D6B96D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ePUAP. Wykonawca posiadający konto na ePUAP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386CD1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miniPortalu dostępnym pod adresem </w:t>
      </w:r>
      <w:hyperlink r:id="rId13"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oraz Regulaminie ePUAP.</w:t>
      </w:r>
    </w:p>
    <w:p w14:paraId="25769F0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52C0C2A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47F8C0C9"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pzp, podmiotowych środków dowodowych, przedmiotowych środków dowodowych oraz innych informacji, oświadczeń lub dokumentów, przekazywanych w postępowaniu, przyjmuje się datę ich przekazania na ePUAP.</w:t>
      </w:r>
    </w:p>
    <w:p w14:paraId="2D08AE5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ePUAP oraz udostępnionego przez miniPortal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411633B3"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4"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675CDB82" w14:textId="7DBCD7A0"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w:t>
      </w:r>
      <w:r w:rsidR="00B02AA7">
        <w:rPr>
          <w:rFonts w:asciiTheme="minorHAnsi" w:eastAsiaTheme="minorHAnsi" w:hAnsiTheme="minorHAnsi" w:cstheme="minorHAnsi"/>
        </w:rPr>
        <w:t xml:space="preserve">mogą być składane </w:t>
      </w:r>
      <w:r w:rsidRPr="00A80D42">
        <w:rPr>
          <w:rFonts w:asciiTheme="minorHAnsi" w:eastAsiaTheme="minorHAnsi" w:hAnsiTheme="minorHAnsi" w:cstheme="minorHAnsi"/>
        </w:rPr>
        <w:t xml:space="preserve">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0D75E6">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705DF6A5"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5FCC11C6"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32D2C042" w14:textId="1BB45F2A"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DC1118">
        <w:rPr>
          <w:rStyle w:val="Nagwek2Znak"/>
          <w:rFonts w:asciiTheme="minorHAnsi" w:eastAsia="Calibri" w:hAnsiTheme="minorHAnsi" w:cstheme="minorHAnsi"/>
          <w:color w:val="auto"/>
          <w:sz w:val="22"/>
          <w:szCs w:val="22"/>
          <w:lang w:val="pl-PL"/>
        </w:rPr>
        <w:t xml:space="preserve">Dział Zamówień </w:t>
      </w:r>
      <w:r w:rsidR="004345CB">
        <w:rPr>
          <w:rStyle w:val="Nagwek2Znak"/>
          <w:rFonts w:asciiTheme="minorHAnsi" w:eastAsia="Calibri" w:hAnsiTheme="minorHAnsi" w:cstheme="minorHAnsi"/>
          <w:color w:val="auto"/>
          <w:sz w:val="22"/>
          <w:szCs w:val="22"/>
          <w:lang w:val="pl-PL"/>
        </w:rPr>
        <w:t>P</w:t>
      </w:r>
      <w:r w:rsidR="00DC1118">
        <w:rPr>
          <w:rStyle w:val="Nagwek2Znak"/>
          <w:rFonts w:asciiTheme="minorHAnsi" w:eastAsia="Calibri" w:hAnsiTheme="minorHAnsi" w:cstheme="minorHAnsi"/>
          <w:color w:val="auto"/>
          <w:sz w:val="22"/>
          <w:szCs w:val="22"/>
          <w:lang w:val="pl-PL"/>
        </w:rPr>
        <w:t>ublicznych, a</w:t>
      </w:r>
      <w:r w:rsidR="00391648" w:rsidRPr="00391648">
        <w:rPr>
          <w:rStyle w:val="Nagwek2Znak"/>
          <w:rFonts w:asciiTheme="minorHAnsi" w:eastAsia="Calibri" w:hAnsiTheme="minorHAnsi" w:cstheme="minorHAnsi"/>
          <w:color w:val="auto"/>
          <w:sz w:val="22"/>
          <w:szCs w:val="22"/>
          <w:lang w:val="pl-PL"/>
        </w:rPr>
        <w:t>dres e-mail</w:t>
      </w:r>
      <w:r w:rsidR="00DC1118">
        <w:rPr>
          <w:rStyle w:val="Nagwek2Znak"/>
          <w:rFonts w:asciiTheme="minorHAnsi" w:eastAsia="Calibri" w:hAnsiTheme="minorHAnsi" w:cstheme="minorHAnsi"/>
          <w:color w:val="auto"/>
          <w:sz w:val="22"/>
          <w:szCs w:val="22"/>
          <w:lang w:val="pl-PL"/>
        </w:rPr>
        <w:t xml:space="preserve">: </w:t>
      </w:r>
      <w:hyperlink r:id="rId16"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A2669F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0EBBCEDF" w14:textId="116DE316" w:rsidR="00186024" w:rsidRDefault="00A80D42" w:rsidP="00683850">
      <w:pPr>
        <w:pStyle w:val="Nagwek1"/>
        <w:spacing w:before="0" w:line="276" w:lineRule="auto"/>
        <w:jc w:val="both"/>
        <w:rPr>
          <w:rFonts w:asciiTheme="minorHAnsi" w:hAnsiTheme="minorHAnsi" w:cstheme="minorHAnsi"/>
          <w:color w:val="auto"/>
          <w:sz w:val="22"/>
          <w:szCs w:val="22"/>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E43099">
        <w:rPr>
          <w:rFonts w:asciiTheme="minorHAnsi" w:hAnsiTheme="minorHAnsi" w:cstheme="minorHAnsi"/>
          <w:color w:val="auto"/>
          <w:sz w:val="22"/>
          <w:szCs w:val="22"/>
        </w:rPr>
        <w:t>Wykonawca jest związany ofertą od dnia upływu terminu składania of</w:t>
      </w:r>
      <w:r w:rsidR="00C903DC" w:rsidRPr="00E43099">
        <w:rPr>
          <w:rFonts w:asciiTheme="minorHAnsi" w:hAnsiTheme="minorHAnsi" w:cstheme="minorHAnsi"/>
          <w:color w:val="auto"/>
          <w:sz w:val="22"/>
          <w:szCs w:val="22"/>
        </w:rPr>
        <w:t xml:space="preserve">ert </w:t>
      </w:r>
      <w:r w:rsidR="00894A18" w:rsidRPr="00E43099">
        <w:rPr>
          <w:rFonts w:asciiTheme="minorHAnsi" w:hAnsiTheme="minorHAnsi" w:cstheme="minorHAnsi"/>
          <w:color w:val="auto"/>
          <w:sz w:val="22"/>
          <w:szCs w:val="22"/>
        </w:rPr>
        <w:t xml:space="preserve">terminem </w:t>
      </w:r>
      <w:r w:rsidR="00435359" w:rsidRPr="00E43099">
        <w:rPr>
          <w:rFonts w:asciiTheme="minorHAnsi" w:hAnsiTheme="minorHAnsi" w:cstheme="minorHAnsi"/>
          <w:color w:val="auto"/>
          <w:sz w:val="22"/>
          <w:szCs w:val="22"/>
        </w:rPr>
        <w:br/>
      </w:r>
      <w:r w:rsidR="00603FC9" w:rsidRPr="00E43099">
        <w:rPr>
          <w:rFonts w:asciiTheme="minorHAnsi" w:hAnsiTheme="minorHAnsi" w:cstheme="minorHAnsi"/>
          <w:b/>
          <w:color w:val="auto"/>
          <w:sz w:val="22"/>
          <w:szCs w:val="22"/>
        </w:rPr>
        <w:t xml:space="preserve">do dnia </w:t>
      </w:r>
      <w:r w:rsidR="00E43099" w:rsidRPr="00E43099">
        <w:rPr>
          <w:rFonts w:asciiTheme="minorHAnsi" w:hAnsiTheme="minorHAnsi" w:cstheme="minorHAnsi"/>
          <w:b/>
          <w:color w:val="auto"/>
          <w:sz w:val="22"/>
          <w:szCs w:val="22"/>
        </w:rPr>
        <w:t>2</w:t>
      </w:r>
      <w:r w:rsidR="006F6EA9">
        <w:rPr>
          <w:rFonts w:asciiTheme="minorHAnsi" w:hAnsiTheme="minorHAnsi" w:cstheme="minorHAnsi"/>
          <w:b/>
          <w:color w:val="auto"/>
          <w:sz w:val="22"/>
          <w:szCs w:val="22"/>
        </w:rPr>
        <w:t>7</w:t>
      </w:r>
      <w:r w:rsidR="00E43099" w:rsidRPr="00E43099">
        <w:rPr>
          <w:rFonts w:asciiTheme="minorHAnsi" w:hAnsiTheme="minorHAnsi" w:cstheme="minorHAnsi"/>
          <w:b/>
          <w:color w:val="auto"/>
          <w:sz w:val="22"/>
          <w:szCs w:val="22"/>
        </w:rPr>
        <w:t>.08</w:t>
      </w:r>
      <w:r w:rsidR="00435359" w:rsidRPr="00E43099">
        <w:rPr>
          <w:rFonts w:asciiTheme="minorHAnsi" w:hAnsiTheme="minorHAnsi" w:cstheme="minorHAnsi"/>
          <w:b/>
          <w:color w:val="auto"/>
          <w:sz w:val="22"/>
          <w:szCs w:val="22"/>
        </w:rPr>
        <w:t>.2021 r.</w:t>
      </w:r>
      <w:r w:rsidR="00186024" w:rsidRPr="00E43099">
        <w:rPr>
          <w:rStyle w:val="Nagwek2Znak"/>
          <w:rFonts w:asciiTheme="minorHAnsi" w:eastAsia="Calibri" w:hAnsiTheme="minorHAnsi" w:cstheme="minorHAnsi"/>
          <w:lang w:val="pl-PL"/>
        </w:rPr>
        <w:t xml:space="preserve"> </w:t>
      </w:r>
      <w:r w:rsidR="00186024" w:rsidRPr="00E43099">
        <w:rPr>
          <w:rFonts w:asciiTheme="minorHAnsi" w:hAnsiTheme="minorHAnsi" w:cstheme="minorHAnsi"/>
          <w:color w:val="auto"/>
          <w:sz w:val="22"/>
          <w:szCs w:val="22"/>
        </w:rPr>
        <w:t>Bieg terminu związania ofertą rozpoczyna się wraz z upływem ostatecznego terminu składania</w:t>
      </w:r>
      <w:r w:rsidR="00186024" w:rsidRPr="00FF0BE2">
        <w:rPr>
          <w:rFonts w:asciiTheme="minorHAnsi" w:hAnsiTheme="minorHAnsi" w:cstheme="minorHAnsi"/>
          <w:color w:val="auto"/>
          <w:sz w:val="22"/>
          <w:szCs w:val="22"/>
        </w:rPr>
        <w:t xml:space="preserve"> ofert</w:t>
      </w:r>
      <w:r w:rsidR="00186024" w:rsidRPr="006F20F4">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p>
    <w:p w14:paraId="55FC05F2"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407CF2F3"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14812C8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3A96A949" w14:textId="0BB27338"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Oferta musi być sporządzona w języku polskim, w postaci elektronicznej i opatrzona kwalifikowanym podpisem elektronicznym, podpisem zauf</w:t>
      </w:r>
      <w:r w:rsidR="0049576F" w:rsidRPr="005278CF">
        <w:t>anym lub podpisem osobistym.</w:t>
      </w:r>
    </w:p>
    <w:p w14:paraId="6323779C" w14:textId="5BF9692D" w:rsidR="00F26B7A" w:rsidRPr="00F26B7A" w:rsidRDefault="00F26B7A" w:rsidP="00F26B7A">
      <w:pPr>
        <w:spacing w:after="0" w:line="276" w:lineRule="auto"/>
        <w:jc w:val="both"/>
        <w:rPr>
          <w:i/>
        </w:rPr>
      </w:pPr>
      <w:r w:rsidRPr="00F26B7A">
        <w:rPr>
          <w:i/>
        </w:rPr>
        <w:t xml:space="preserve">Ilekroć w niniejszej SWZ mowa jest o podpisie elektronicznym </w:t>
      </w:r>
      <w:r w:rsidR="00D36DE1">
        <w:rPr>
          <w:i/>
        </w:rPr>
        <w:t>Z</w:t>
      </w:r>
      <w:r w:rsidRPr="00F26B7A">
        <w:rPr>
          <w:i/>
        </w:rPr>
        <w:t>amawiający ma na myśli:</w:t>
      </w:r>
    </w:p>
    <w:p w14:paraId="28C69B2D" w14:textId="0A44BE04" w:rsidR="00F26B7A" w:rsidRPr="00F26B7A" w:rsidRDefault="00AD219F" w:rsidP="00F26B7A">
      <w:pPr>
        <w:spacing w:after="0" w:line="276" w:lineRule="auto"/>
        <w:jc w:val="both"/>
      </w:pPr>
      <w:r>
        <w:t xml:space="preserve">a) </w:t>
      </w:r>
      <w:r w:rsidR="00F26B7A" w:rsidRPr="00F26B7A">
        <w:t>Kwalifikowany podpis elektroniczny zgodny ze standardami rozporządzenia Parlamentu Europejskiego i Rady (UE) nr 910/2014 z dnia 23 lipca 2014 r.</w:t>
      </w:r>
      <w:r w:rsidR="00F26B7A" w:rsidRPr="00F26B7A">
        <w:rPr>
          <w:i/>
        </w:rPr>
        <w:t xml:space="preserve"> w sprawie identyfikacji elektronicznej </w:t>
      </w:r>
      <w:r w:rsidR="00F26B7A">
        <w:rPr>
          <w:i/>
        </w:rPr>
        <w:br/>
      </w:r>
      <w:r w:rsidR="00F26B7A" w:rsidRPr="00F26B7A">
        <w:rPr>
          <w:i/>
        </w:rPr>
        <w:t xml:space="preserve">i </w:t>
      </w:r>
      <w:r w:rsidR="00F26B7A" w:rsidRPr="00D36DE1">
        <w:rPr>
          <w:i/>
        </w:rPr>
        <w:t>usług zaufania</w:t>
      </w:r>
      <w:r w:rsidR="00D36DE1">
        <w:rPr>
          <w:i/>
        </w:rPr>
        <w:t>;</w:t>
      </w:r>
    </w:p>
    <w:p w14:paraId="1E3BA67F" w14:textId="47555AC9" w:rsidR="00F26B7A" w:rsidRPr="00F26B7A" w:rsidRDefault="00AD219F" w:rsidP="00F26B7A">
      <w:pPr>
        <w:spacing w:after="0" w:line="276" w:lineRule="auto"/>
        <w:jc w:val="both"/>
        <w:rPr>
          <w:i/>
        </w:rPr>
      </w:pPr>
      <w:r>
        <w:t>b)</w:t>
      </w:r>
      <w:r w:rsidR="00F26B7A" w:rsidRPr="00F26B7A">
        <w:t xml:space="preserve"> podpis zaufany o którym mowa w art. 3 pkt. 14a ustawy z 17 lutego 2005 r. </w:t>
      </w:r>
      <w:r w:rsidR="00F26B7A" w:rsidRPr="00F26B7A">
        <w:rPr>
          <w:i/>
        </w:rPr>
        <w:t>o informatyzacji działalności podmiotów realizujących zadania publiczne (t.j Dz.U.2020 poz. 346);</w:t>
      </w:r>
    </w:p>
    <w:p w14:paraId="57FADE98" w14:textId="725C6322" w:rsidR="00F26B7A" w:rsidRDefault="00AD219F" w:rsidP="00F26B7A">
      <w:pPr>
        <w:spacing w:after="0" w:line="276" w:lineRule="auto"/>
        <w:jc w:val="both"/>
        <w:rPr>
          <w:i/>
        </w:rPr>
      </w:pPr>
      <w:r>
        <w:t>c)</w:t>
      </w:r>
      <w:r w:rsidR="00F26B7A" w:rsidRPr="00F26B7A">
        <w:t xml:space="preserve"> podpis osobisty o którym mowa w art. z art. 2 ust. 1 pkt. 9 ustawy z 6 sierpnia 2010 r.</w:t>
      </w:r>
      <w:r w:rsidR="00F26B7A" w:rsidRPr="00F26B7A">
        <w:rPr>
          <w:i/>
        </w:rPr>
        <w:t xml:space="preserve"> o dowodach osobistych (t.j Dz.U.2020 poz. 332).</w:t>
      </w:r>
    </w:p>
    <w:p w14:paraId="1343ACD9" w14:textId="77777777" w:rsidR="00AD219F" w:rsidRDefault="00AD219F" w:rsidP="00F26B7A">
      <w:pPr>
        <w:spacing w:after="0" w:line="276" w:lineRule="auto"/>
        <w:jc w:val="both"/>
        <w:rPr>
          <w:i/>
        </w:rPr>
      </w:pPr>
    </w:p>
    <w:p w14:paraId="6E57D760" w14:textId="41971DBC" w:rsidR="00AD219F" w:rsidRDefault="00AD219F" w:rsidP="00AD219F">
      <w:pPr>
        <w:spacing w:after="0" w:line="276" w:lineRule="auto"/>
        <w:jc w:val="both"/>
      </w:pPr>
      <w:r>
        <w:t xml:space="preserve">Zamawiający zgodnie z przepisami wydanymi na podstawie art. 70 ustawy Pzp oraz w związku </w:t>
      </w:r>
      <w:r>
        <w:b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określa dopuszczalny format kwalifikowanego podpisu</w:t>
      </w:r>
    </w:p>
    <w:p w14:paraId="3AEE72B0" w14:textId="77777777" w:rsidR="00AD219F" w:rsidRDefault="00AD219F" w:rsidP="00AD219F">
      <w:pPr>
        <w:spacing w:after="0" w:line="276" w:lineRule="auto"/>
        <w:jc w:val="both"/>
      </w:pPr>
      <w:r>
        <w:t>elektronicznego, jako:</w:t>
      </w:r>
    </w:p>
    <w:p w14:paraId="68B2AAAB" w14:textId="1F54B5BB" w:rsidR="00AD219F" w:rsidRDefault="00AD219F" w:rsidP="00AD219F">
      <w:pPr>
        <w:spacing w:after="0" w:line="276" w:lineRule="auto"/>
        <w:jc w:val="both"/>
      </w:pPr>
      <w:r>
        <w:t>a) dokumenty w formacie „pdf" zaleca się podpisywać formatem PAdES,</w:t>
      </w:r>
    </w:p>
    <w:p w14:paraId="264ABEF3" w14:textId="3CDA3520" w:rsidR="00AD219F" w:rsidRPr="00AD219F" w:rsidRDefault="00AD219F" w:rsidP="00AD219F">
      <w:pPr>
        <w:spacing w:after="0" w:line="276" w:lineRule="auto"/>
        <w:jc w:val="both"/>
      </w:pPr>
      <w:r>
        <w:t>b) dopuszcza się podpisanie dokumentów w formacie innym niż „pdf", wtedy będzie wymagany oddzielny plik z podpisem. W związku z tym Wykonawca będzie zobowiązany załączyć podpisywany plik oraz plik podpisu.</w:t>
      </w:r>
    </w:p>
    <w:p w14:paraId="35EB9860" w14:textId="77777777" w:rsidR="00F26B7A" w:rsidRDefault="00F26B7A" w:rsidP="00F26B7A">
      <w:pPr>
        <w:spacing w:after="0" w:line="276" w:lineRule="auto"/>
        <w:jc w:val="both"/>
      </w:pPr>
    </w:p>
    <w:p w14:paraId="40E938BA"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w:t>
      </w:r>
      <w:r>
        <w:t xml:space="preserve"> </w:t>
      </w:r>
      <w:r w:rsidRPr="00470DA4">
        <w:t xml:space="preserve">mu haseł i bez szyfrowania). W kolejnym kroku za pośrednictwem Aplikacji </w:t>
      </w:r>
      <w:r w:rsidR="000758EA">
        <w:br/>
      </w:r>
      <w:r w:rsidRPr="00470DA4">
        <w:t>do szyfrowania Wykonawca zaszyfruje folder zawierający dokume</w:t>
      </w:r>
      <w:r>
        <w:t xml:space="preserve">nty składające się na ofertę. </w:t>
      </w:r>
    </w:p>
    <w:p w14:paraId="4E31FDED" w14:textId="77777777" w:rsidR="00470DA4" w:rsidRDefault="00470DA4" w:rsidP="00683850">
      <w:pPr>
        <w:spacing w:line="276" w:lineRule="auto"/>
        <w:jc w:val="both"/>
      </w:pPr>
      <w:r w:rsidRPr="00470DA4">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pzp. </w:t>
      </w:r>
    </w:p>
    <w:p w14:paraId="6EE75C70"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3CD231BE" w14:textId="77777777" w:rsidR="00954CF2" w:rsidRPr="00E43099"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CB5746">
        <w:t xml:space="preserve">dostępnego na </w:t>
      </w:r>
      <w:r w:rsidRPr="00E43099">
        <w:t xml:space="preserve">ePUAP i udostępnionego również na miniPortalu. Sposób złożenia oferty opisany został w Instrukcji użytkownika dostępnej na miniPortalu. </w:t>
      </w:r>
    </w:p>
    <w:p w14:paraId="66CB2601" w14:textId="5C20F7F6" w:rsidR="00954CF2" w:rsidRPr="00CB5746" w:rsidRDefault="00954CF2" w:rsidP="00683850">
      <w:pPr>
        <w:spacing w:line="276" w:lineRule="auto"/>
        <w:jc w:val="both"/>
      </w:pPr>
      <w:r w:rsidRPr="00E43099">
        <w:rPr>
          <w:rStyle w:val="Nagwek2Znak"/>
          <w:rFonts w:asciiTheme="minorHAnsi" w:eastAsia="Calibri" w:hAnsiTheme="minorHAnsi" w:cstheme="minorHAnsi"/>
          <w:lang w:val="pl-PL"/>
        </w:rPr>
        <w:t>1</w:t>
      </w:r>
      <w:r w:rsidR="00A33BCB" w:rsidRPr="00E43099">
        <w:rPr>
          <w:rStyle w:val="Nagwek2Znak"/>
          <w:rFonts w:asciiTheme="minorHAnsi" w:eastAsia="Calibri" w:hAnsiTheme="minorHAnsi" w:cstheme="minorHAnsi"/>
          <w:lang w:val="pl-PL"/>
        </w:rPr>
        <w:t>1</w:t>
      </w:r>
      <w:r w:rsidRPr="00E43099">
        <w:rPr>
          <w:rStyle w:val="Nagwek2Znak"/>
          <w:rFonts w:asciiTheme="minorHAnsi" w:eastAsia="Calibri" w:hAnsiTheme="minorHAnsi" w:cstheme="minorHAnsi"/>
        </w:rPr>
        <w:t>.</w:t>
      </w:r>
      <w:r w:rsidRPr="00E43099">
        <w:rPr>
          <w:rStyle w:val="Nagwek2Znak"/>
          <w:rFonts w:asciiTheme="minorHAnsi" w:eastAsia="Calibri" w:hAnsiTheme="minorHAnsi" w:cstheme="minorHAnsi"/>
          <w:lang w:val="pl-PL"/>
        </w:rPr>
        <w:t>2</w:t>
      </w:r>
      <w:r w:rsidRPr="00E43099">
        <w:rPr>
          <w:rStyle w:val="Nagwek2Znak"/>
          <w:rFonts w:asciiTheme="minorHAnsi" w:eastAsia="Calibri" w:hAnsiTheme="minorHAnsi" w:cstheme="minorHAnsi"/>
        </w:rPr>
        <w:t>.</w:t>
      </w:r>
      <w:r w:rsidRPr="00E43099">
        <w:rPr>
          <w:rStyle w:val="Nagwek2Znak"/>
          <w:rFonts w:asciiTheme="minorHAnsi" w:eastAsia="Calibri" w:hAnsiTheme="minorHAnsi" w:cstheme="minorHAnsi"/>
          <w:lang w:val="pl-PL"/>
        </w:rPr>
        <w:t xml:space="preserve"> </w:t>
      </w:r>
      <w:r w:rsidRPr="00E43099">
        <w:t xml:space="preserve">Ofertę wraz z wymaganymi załącznikami </w:t>
      </w:r>
      <w:r w:rsidRPr="00E43099">
        <w:rPr>
          <w:b/>
          <w:u w:val="single"/>
        </w:rPr>
        <w:t xml:space="preserve">należy złożyć w terminie do dnia </w:t>
      </w:r>
      <w:r w:rsidR="00E43099" w:rsidRPr="00E43099">
        <w:rPr>
          <w:b/>
          <w:u w:val="single"/>
        </w:rPr>
        <w:t>2</w:t>
      </w:r>
      <w:r w:rsidR="00343DAE">
        <w:rPr>
          <w:b/>
          <w:u w:val="single"/>
        </w:rPr>
        <w:t>8</w:t>
      </w:r>
      <w:r w:rsidR="007775DB" w:rsidRPr="00E43099">
        <w:rPr>
          <w:b/>
          <w:u w:val="single"/>
        </w:rPr>
        <w:t>.0</w:t>
      </w:r>
      <w:r w:rsidR="00E43099" w:rsidRPr="00E43099">
        <w:rPr>
          <w:b/>
          <w:u w:val="single"/>
        </w:rPr>
        <w:t>7</w:t>
      </w:r>
      <w:r w:rsidR="00AF0DA0" w:rsidRPr="00E43099">
        <w:rPr>
          <w:b/>
          <w:u w:val="single"/>
        </w:rPr>
        <w:t>.2021 r</w:t>
      </w:r>
      <w:r w:rsidR="00C9337A" w:rsidRPr="00E43099">
        <w:rPr>
          <w:b/>
          <w:u w:val="single"/>
        </w:rPr>
        <w:t>.</w:t>
      </w:r>
      <w:r w:rsidR="00917C70" w:rsidRPr="00E43099">
        <w:rPr>
          <w:b/>
          <w:u w:val="single"/>
        </w:rPr>
        <w:t xml:space="preserve">, </w:t>
      </w:r>
      <w:r w:rsidR="00AF0DA0" w:rsidRPr="00E43099">
        <w:rPr>
          <w:b/>
          <w:u w:val="single"/>
        </w:rPr>
        <w:br/>
      </w:r>
      <w:r w:rsidR="00917C70" w:rsidRPr="00E43099">
        <w:rPr>
          <w:b/>
          <w:u w:val="single"/>
        </w:rPr>
        <w:t xml:space="preserve">do godz. </w:t>
      </w:r>
      <w:r w:rsidR="007775DB" w:rsidRPr="00E43099">
        <w:rPr>
          <w:b/>
          <w:u w:val="single"/>
        </w:rPr>
        <w:t>1</w:t>
      </w:r>
      <w:r w:rsidR="002466A8" w:rsidRPr="00E43099">
        <w:rPr>
          <w:b/>
          <w:u w:val="single"/>
        </w:rPr>
        <w:t>2</w:t>
      </w:r>
      <w:r w:rsidR="006A748A" w:rsidRPr="00E43099">
        <w:rPr>
          <w:b/>
          <w:u w:val="single"/>
        </w:rPr>
        <w:t>:00</w:t>
      </w:r>
      <w:r w:rsidRPr="00E43099">
        <w:rPr>
          <w:b/>
          <w:u w:val="single"/>
        </w:rPr>
        <w:t>.</w:t>
      </w:r>
      <w:r w:rsidRPr="00CB5746">
        <w:rPr>
          <w:b/>
          <w:u w:val="single"/>
        </w:rPr>
        <w:t xml:space="preserve"> </w:t>
      </w:r>
    </w:p>
    <w:p w14:paraId="1A7DE85B"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3</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może złożyć tylko jedną ofertę. </w:t>
      </w:r>
    </w:p>
    <w:p w14:paraId="6B47A56D"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4</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Zamawiający odrzuci ofertę złożoną po terminie składania ofert. </w:t>
      </w:r>
    </w:p>
    <w:p w14:paraId="36A2338B"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5</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 xml:space="preserve">Wykonawca po przesłaniu oferty za pomocą Formularza do złożenia lub wycofania oferty </w:t>
      </w:r>
      <w:r w:rsidR="00DC1118">
        <w:br/>
      </w:r>
      <w:r w:rsidRPr="00CB5746">
        <w:t xml:space="preserve">na „ekranie sukcesu” otrzyma numer oferty generowany przez ePUAP. Ten numer należy zapisać </w:t>
      </w:r>
      <w:r w:rsidR="00AB70A0" w:rsidRPr="00CB5746">
        <w:br/>
      </w:r>
      <w:r w:rsidRPr="00CB5746">
        <w:t xml:space="preserve">i zachować. Będzie on potrzebny w razie ewentualnego wycofania oferty. </w:t>
      </w:r>
    </w:p>
    <w:p w14:paraId="07A03989"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6</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28CBEEAC" w14:textId="77777777" w:rsidR="00954CF2" w:rsidRPr="00CB5746" w:rsidRDefault="00954CF2" w:rsidP="00683850">
      <w:pPr>
        <w:spacing w:line="276" w:lineRule="auto"/>
        <w:jc w:val="both"/>
      </w:pPr>
      <w:r w:rsidRPr="00CB5746">
        <w:rPr>
          <w:rStyle w:val="Nagwek2Znak"/>
          <w:rFonts w:asciiTheme="minorHAnsi" w:eastAsia="Calibri" w:hAnsiTheme="minorHAnsi" w:cstheme="minorHAnsi"/>
          <w:lang w:val="pl-PL"/>
        </w:rPr>
        <w:t>1</w:t>
      </w:r>
      <w:r w:rsidR="00A33BCB" w:rsidRPr="00CB5746">
        <w:rPr>
          <w:rStyle w:val="Nagwek2Znak"/>
          <w:rFonts w:asciiTheme="minorHAnsi" w:eastAsia="Calibri" w:hAnsiTheme="minorHAnsi" w:cstheme="minorHAnsi"/>
          <w:lang w:val="pl-PL"/>
        </w:rPr>
        <w:t>1</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7</w:t>
      </w:r>
      <w:r w:rsidRPr="00CB5746">
        <w:rPr>
          <w:rStyle w:val="Nagwek2Znak"/>
          <w:rFonts w:asciiTheme="minorHAnsi" w:eastAsia="Calibri" w:hAnsiTheme="minorHAnsi" w:cstheme="minorHAnsi"/>
        </w:rPr>
        <w:t>.</w:t>
      </w:r>
      <w:r w:rsidRPr="00CB5746">
        <w:rPr>
          <w:rStyle w:val="Nagwek2Znak"/>
          <w:rFonts w:asciiTheme="minorHAnsi" w:eastAsia="Calibri" w:hAnsiTheme="minorHAnsi" w:cstheme="minorHAnsi"/>
          <w:lang w:val="pl-PL"/>
        </w:rPr>
        <w:t xml:space="preserve"> </w:t>
      </w:r>
      <w:r w:rsidRPr="00CB5746">
        <w:t>Wykonawca po upływie terminu do składania ofert nie może wycofać złożonej oferty.</w:t>
      </w:r>
    </w:p>
    <w:p w14:paraId="32901547" w14:textId="77777777" w:rsidR="00954CF2" w:rsidRPr="00E43099" w:rsidRDefault="00954CF2" w:rsidP="00683850">
      <w:pPr>
        <w:pStyle w:val="Nagwek1"/>
        <w:spacing w:line="276" w:lineRule="auto"/>
        <w:jc w:val="both"/>
        <w:rPr>
          <w:sz w:val="26"/>
          <w:szCs w:val="26"/>
        </w:rPr>
      </w:pPr>
      <w:r w:rsidRPr="00CB5746">
        <w:rPr>
          <w:rFonts w:ascii="Calibri" w:hAnsi="Calibri"/>
          <w:sz w:val="26"/>
          <w:szCs w:val="26"/>
        </w:rPr>
        <w:t>Rozdział 1</w:t>
      </w:r>
      <w:r w:rsidR="00A33BCB" w:rsidRPr="00CB5746">
        <w:rPr>
          <w:rFonts w:ascii="Calibri" w:hAnsi="Calibri"/>
          <w:sz w:val="26"/>
          <w:szCs w:val="26"/>
        </w:rPr>
        <w:t>2</w:t>
      </w:r>
      <w:r w:rsidRPr="00CB5746">
        <w:rPr>
          <w:rFonts w:ascii="Calibri" w:hAnsi="Calibri"/>
          <w:sz w:val="26"/>
          <w:szCs w:val="26"/>
        </w:rPr>
        <w:t xml:space="preserve"> </w:t>
      </w:r>
      <w:r w:rsidRPr="00111E8D">
        <w:rPr>
          <w:rFonts w:asciiTheme="minorHAnsi" w:hAnsiTheme="minorHAnsi" w:cstheme="minorHAnsi"/>
          <w:sz w:val="26"/>
          <w:szCs w:val="26"/>
        </w:rPr>
        <w:t xml:space="preserve">TERMIN </w:t>
      </w:r>
      <w:r w:rsidRPr="00E43099">
        <w:rPr>
          <w:rFonts w:asciiTheme="minorHAnsi" w:hAnsiTheme="minorHAnsi" w:cstheme="minorHAnsi"/>
          <w:sz w:val="26"/>
          <w:szCs w:val="26"/>
        </w:rPr>
        <w:t>OTWARCIA OFERT</w:t>
      </w:r>
    </w:p>
    <w:p w14:paraId="5C8D01A2" w14:textId="52A22BE4" w:rsidR="00954CF2" w:rsidRPr="00373FDC" w:rsidRDefault="00954CF2" w:rsidP="00683850">
      <w:pPr>
        <w:autoSpaceDE w:val="0"/>
        <w:autoSpaceDN w:val="0"/>
        <w:adjustRightInd w:val="0"/>
        <w:spacing w:after="0" w:line="276" w:lineRule="auto"/>
        <w:jc w:val="both"/>
      </w:pPr>
      <w:r w:rsidRPr="00E43099">
        <w:rPr>
          <w:rStyle w:val="Nagwek2Znak"/>
          <w:rFonts w:asciiTheme="minorHAnsi" w:eastAsia="Calibri" w:hAnsiTheme="minorHAnsi" w:cstheme="minorHAnsi"/>
          <w:lang w:val="pl-PL"/>
        </w:rPr>
        <w:t>1</w:t>
      </w:r>
      <w:r w:rsidR="00A33BCB" w:rsidRPr="00E43099">
        <w:rPr>
          <w:rStyle w:val="Nagwek2Znak"/>
          <w:rFonts w:asciiTheme="minorHAnsi" w:eastAsia="Calibri" w:hAnsiTheme="minorHAnsi" w:cstheme="minorHAnsi"/>
          <w:lang w:val="pl-PL"/>
        </w:rPr>
        <w:t>2</w:t>
      </w:r>
      <w:r w:rsidRPr="00E43099">
        <w:rPr>
          <w:rStyle w:val="Nagwek2Znak"/>
          <w:rFonts w:asciiTheme="minorHAnsi" w:eastAsia="Calibri" w:hAnsiTheme="minorHAnsi" w:cstheme="minorHAnsi"/>
        </w:rPr>
        <w:t>.</w:t>
      </w:r>
      <w:r w:rsidRPr="00E43099">
        <w:rPr>
          <w:rStyle w:val="Nagwek2Znak"/>
          <w:rFonts w:asciiTheme="minorHAnsi" w:eastAsia="Calibri" w:hAnsiTheme="minorHAnsi" w:cstheme="minorHAnsi"/>
          <w:lang w:val="pl-PL"/>
        </w:rPr>
        <w:t>1</w:t>
      </w:r>
      <w:r w:rsidRPr="00E43099">
        <w:rPr>
          <w:rStyle w:val="Nagwek2Znak"/>
          <w:rFonts w:asciiTheme="minorHAnsi" w:eastAsia="Calibri" w:hAnsiTheme="minorHAnsi" w:cstheme="minorHAnsi"/>
        </w:rPr>
        <w:t>.</w:t>
      </w:r>
      <w:r w:rsidRPr="00E43099">
        <w:rPr>
          <w:rStyle w:val="Nagwek2Znak"/>
          <w:rFonts w:asciiTheme="minorHAnsi" w:eastAsia="Calibri" w:hAnsiTheme="minorHAnsi" w:cstheme="minorHAnsi"/>
          <w:lang w:val="pl-PL"/>
        </w:rPr>
        <w:t xml:space="preserve"> </w:t>
      </w:r>
      <w:r w:rsidRPr="00E43099">
        <w:t xml:space="preserve">Otwarcie ofert </w:t>
      </w:r>
      <w:r w:rsidRPr="00E43099">
        <w:rPr>
          <w:b/>
          <w:u w:val="single"/>
        </w:rPr>
        <w:t xml:space="preserve">nastąpi w dniu </w:t>
      </w:r>
      <w:r w:rsidR="00E43099" w:rsidRPr="00E43099">
        <w:rPr>
          <w:b/>
          <w:u w:val="single"/>
        </w:rPr>
        <w:t>2</w:t>
      </w:r>
      <w:r w:rsidR="00343DAE">
        <w:rPr>
          <w:b/>
          <w:u w:val="single"/>
        </w:rPr>
        <w:t>8</w:t>
      </w:r>
      <w:r w:rsidR="00E43099" w:rsidRPr="00E43099">
        <w:rPr>
          <w:b/>
          <w:u w:val="single"/>
        </w:rPr>
        <w:t>.07</w:t>
      </w:r>
      <w:r w:rsidR="00943149" w:rsidRPr="00E43099">
        <w:rPr>
          <w:b/>
          <w:u w:val="single"/>
        </w:rPr>
        <w:t>.</w:t>
      </w:r>
      <w:r w:rsidR="00917C70" w:rsidRPr="00E43099">
        <w:rPr>
          <w:b/>
          <w:u w:val="single"/>
        </w:rPr>
        <w:t>2021 r., o godzinie 1</w:t>
      </w:r>
      <w:r w:rsidR="002466A8" w:rsidRPr="00E43099">
        <w:rPr>
          <w:b/>
          <w:u w:val="single"/>
        </w:rPr>
        <w:t>3</w:t>
      </w:r>
      <w:r w:rsidR="00CB5746" w:rsidRPr="00E43099">
        <w:rPr>
          <w:b/>
          <w:u w:val="single"/>
        </w:rPr>
        <w:t>:</w:t>
      </w:r>
      <w:r w:rsidR="002466A8" w:rsidRPr="00E43099">
        <w:rPr>
          <w:b/>
          <w:u w:val="single"/>
        </w:rPr>
        <w:t>0</w:t>
      </w:r>
      <w:r w:rsidR="00917C70" w:rsidRPr="00E43099">
        <w:rPr>
          <w:b/>
          <w:u w:val="single"/>
        </w:rPr>
        <w:t>0.</w:t>
      </w:r>
      <w:r w:rsidRPr="00373FDC">
        <w:t xml:space="preserve"> </w:t>
      </w:r>
    </w:p>
    <w:p w14:paraId="28849093" w14:textId="77777777" w:rsidR="00954CF2" w:rsidRDefault="00954CF2" w:rsidP="00683850">
      <w:pPr>
        <w:autoSpaceDE w:val="0"/>
        <w:autoSpaceDN w:val="0"/>
        <w:adjustRightInd w:val="0"/>
        <w:spacing w:after="0" w:line="276" w:lineRule="auto"/>
        <w:jc w:val="both"/>
      </w:pPr>
      <w:r w:rsidRPr="00373FDC">
        <w:rPr>
          <w:rStyle w:val="Nagwek2Znak"/>
          <w:rFonts w:asciiTheme="minorHAnsi" w:eastAsia="Calibri" w:hAnsiTheme="minorHAnsi" w:cstheme="minorHAnsi"/>
          <w:lang w:val="pl-PL"/>
        </w:rPr>
        <w:t>1</w:t>
      </w:r>
      <w:r w:rsidR="00A33BCB" w:rsidRPr="00373FDC">
        <w:rPr>
          <w:rStyle w:val="Nagwek2Znak"/>
          <w:rFonts w:asciiTheme="minorHAnsi" w:eastAsia="Calibri" w:hAnsiTheme="minorHAnsi" w:cstheme="minorHAnsi"/>
          <w:lang w:val="pl-PL"/>
        </w:rPr>
        <w:t>2</w:t>
      </w:r>
      <w:r w:rsidRPr="00373FDC">
        <w:rPr>
          <w:rStyle w:val="Nagwek2Znak"/>
          <w:rFonts w:asciiTheme="minorHAnsi" w:eastAsia="Calibri" w:hAnsiTheme="minorHAnsi" w:cstheme="minorHAnsi"/>
        </w:rPr>
        <w:t>.</w:t>
      </w:r>
      <w:r w:rsidRPr="00373FDC">
        <w:rPr>
          <w:rStyle w:val="Nagwek2Znak"/>
          <w:rFonts w:asciiTheme="minorHAnsi" w:eastAsia="Calibri" w:hAnsiTheme="minorHAnsi" w:cstheme="minorHAnsi"/>
          <w:lang w:val="pl-PL"/>
        </w:rPr>
        <w:t>2</w:t>
      </w:r>
      <w:r w:rsidRPr="00373FDC">
        <w:rPr>
          <w:rStyle w:val="Nagwek2Znak"/>
          <w:rFonts w:asciiTheme="minorHAnsi" w:eastAsia="Calibri" w:hAnsiTheme="minorHAnsi" w:cstheme="minorHAnsi"/>
        </w:rPr>
        <w:t>.</w:t>
      </w:r>
      <w:r w:rsidRPr="00373FDC">
        <w:rPr>
          <w:rStyle w:val="Nagwek2Znak"/>
          <w:rFonts w:asciiTheme="minorHAnsi" w:eastAsia="Calibri" w:hAnsiTheme="minorHAnsi" w:cstheme="minorHAnsi"/>
          <w:lang w:val="pl-PL"/>
        </w:rPr>
        <w:t xml:space="preserve"> </w:t>
      </w:r>
      <w:r w:rsidRPr="00373FDC">
        <w:t>Otwarcie ofert jest niejawne.</w:t>
      </w:r>
      <w:r>
        <w:t xml:space="preserve"> </w:t>
      </w:r>
    </w:p>
    <w:p w14:paraId="00AB2063"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najpóźniej przed otwarciem ofert, udostępnia na stronie internetowej prowadzonego postepowania informację o kwocie, jaką zamierza przeznaczyć na sfinansowanie zamówienia.</w:t>
      </w:r>
    </w:p>
    <w:p w14:paraId="4006264B"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46F7EB28"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0052FA7"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5201F681"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305A8EB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D224393" w14:textId="77777777" w:rsidR="001A7B1B" w:rsidRDefault="001A7B1B" w:rsidP="00683850">
      <w:pPr>
        <w:autoSpaceDE w:val="0"/>
        <w:autoSpaceDN w:val="0"/>
        <w:adjustRightInd w:val="0"/>
        <w:spacing w:after="0" w:line="276" w:lineRule="auto"/>
        <w:jc w:val="both"/>
      </w:pPr>
    </w:p>
    <w:p w14:paraId="46871540" w14:textId="77777777" w:rsidR="001A7B1B" w:rsidRPr="0049576F" w:rsidRDefault="00954CF2" w:rsidP="001A7B1B">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001A7B1B" w:rsidRPr="0049576F">
        <w:rPr>
          <w:rFonts w:asciiTheme="minorHAnsi" w:hAnsiTheme="minorHAnsi" w:cstheme="minorHAnsi"/>
          <w:sz w:val="26"/>
          <w:szCs w:val="26"/>
        </w:rPr>
        <w:t>WARUNKI UDZIAŁU</w:t>
      </w:r>
      <w:r w:rsidR="001A7B1B">
        <w:rPr>
          <w:rFonts w:asciiTheme="minorHAnsi" w:hAnsiTheme="minorHAnsi" w:cstheme="minorHAnsi"/>
          <w:sz w:val="26"/>
          <w:szCs w:val="26"/>
        </w:rPr>
        <w:t xml:space="preserve"> I </w:t>
      </w:r>
      <w:r w:rsidR="001A7B1B" w:rsidRPr="0049576F">
        <w:rPr>
          <w:rFonts w:asciiTheme="minorHAnsi" w:hAnsiTheme="minorHAnsi" w:cstheme="minorHAnsi"/>
          <w:sz w:val="26"/>
          <w:szCs w:val="26"/>
        </w:rPr>
        <w:t>PODSTAWY WYKLUCZENIA</w:t>
      </w:r>
    </w:p>
    <w:p w14:paraId="47471097" w14:textId="77777777" w:rsidR="001A7B1B" w:rsidRPr="00D07115" w:rsidRDefault="00DC1118" w:rsidP="001A7B1B">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1A7B1B" w:rsidRPr="00D07115">
        <w:rPr>
          <w:rFonts w:asciiTheme="minorHAnsi" w:eastAsiaTheme="minorHAnsi" w:hAnsiTheme="minorHAnsi" w:cstheme="minorHAnsi"/>
          <w:szCs w:val="20"/>
        </w:rPr>
        <w:t>O udzielenie zamówienia mog</w:t>
      </w:r>
      <w:r w:rsidR="001A7B1B" w:rsidRPr="00D07115">
        <w:rPr>
          <w:rFonts w:asciiTheme="minorHAnsi" w:eastAsia="TimesNewRoman" w:hAnsiTheme="minorHAnsi" w:cstheme="minorHAnsi"/>
          <w:szCs w:val="20"/>
        </w:rPr>
        <w:t xml:space="preserve">ą </w:t>
      </w:r>
      <w:r w:rsidR="001A7B1B" w:rsidRPr="00D07115">
        <w:rPr>
          <w:rFonts w:asciiTheme="minorHAnsi" w:eastAsiaTheme="minorHAnsi" w:hAnsiTheme="minorHAnsi" w:cstheme="minorHAnsi"/>
          <w:szCs w:val="20"/>
        </w:rPr>
        <w:t>ubiega</w:t>
      </w:r>
      <w:r w:rsidR="001A7B1B" w:rsidRPr="00D07115">
        <w:rPr>
          <w:rFonts w:asciiTheme="minorHAnsi" w:eastAsia="TimesNewRoman" w:hAnsiTheme="minorHAnsi" w:cstheme="minorHAnsi"/>
          <w:szCs w:val="20"/>
        </w:rPr>
        <w:t xml:space="preserve">ć </w:t>
      </w:r>
      <w:r w:rsidR="001A7B1B" w:rsidRPr="00D07115">
        <w:rPr>
          <w:rFonts w:asciiTheme="minorHAnsi" w:eastAsiaTheme="minorHAnsi" w:hAnsiTheme="minorHAnsi" w:cstheme="minorHAnsi"/>
          <w:szCs w:val="20"/>
        </w:rPr>
        <w:t>si</w:t>
      </w:r>
      <w:r w:rsidR="001A7B1B" w:rsidRPr="00D07115">
        <w:rPr>
          <w:rFonts w:asciiTheme="minorHAnsi" w:eastAsia="TimesNewRoman" w:hAnsiTheme="minorHAnsi" w:cstheme="minorHAnsi"/>
          <w:szCs w:val="20"/>
        </w:rPr>
        <w:t xml:space="preserve">ę </w:t>
      </w:r>
      <w:r w:rsidR="001A7B1B">
        <w:rPr>
          <w:rFonts w:asciiTheme="minorHAnsi" w:eastAsiaTheme="minorHAnsi" w:hAnsiTheme="minorHAnsi" w:cstheme="minorHAnsi"/>
          <w:szCs w:val="20"/>
        </w:rPr>
        <w:t>W</w:t>
      </w:r>
      <w:r w:rsidR="001A7B1B" w:rsidRPr="00D07115">
        <w:rPr>
          <w:rFonts w:asciiTheme="minorHAnsi" w:eastAsiaTheme="minorHAnsi" w:hAnsiTheme="minorHAnsi" w:cstheme="minorHAnsi"/>
          <w:szCs w:val="20"/>
        </w:rPr>
        <w:t>ykonawcy, którzy:</w:t>
      </w:r>
    </w:p>
    <w:p w14:paraId="0C54509E" w14:textId="77777777" w:rsidR="001A7B1B" w:rsidRPr="001A7B1B" w:rsidRDefault="001A7B1B" w:rsidP="001A7B1B">
      <w:pPr>
        <w:autoSpaceDE w:val="0"/>
        <w:autoSpaceDN w:val="0"/>
        <w:adjustRightInd w:val="0"/>
        <w:spacing w:after="120" w:line="276" w:lineRule="auto"/>
        <w:jc w:val="both"/>
        <w:rPr>
          <w:rFonts w:asciiTheme="minorHAnsi" w:eastAsiaTheme="minorHAnsi" w:hAnsiTheme="minorHAnsi" w:cstheme="minorHAnsi"/>
          <w:szCs w:val="20"/>
        </w:rPr>
      </w:pPr>
      <w:r w:rsidRPr="001A7B1B">
        <w:rPr>
          <w:rFonts w:asciiTheme="minorHAnsi" w:eastAsiaTheme="minorHAnsi" w:hAnsiTheme="minorHAnsi" w:cstheme="minorHAnsi"/>
          <w:szCs w:val="20"/>
        </w:rPr>
        <w:t>1) nie podlegaj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wykluczeniu z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powania;</w:t>
      </w:r>
    </w:p>
    <w:p w14:paraId="19A5761F" w14:textId="77777777" w:rsidR="001A7B1B" w:rsidRPr="001A7B1B" w:rsidRDefault="001A7B1B" w:rsidP="001A7B1B">
      <w:pPr>
        <w:autoSpaceDE w:val="0"/>
        <w:autoSpaceDN w:val="0"/>
        <w:adjustRightInd w:val="0"/>
        <w:spacing w:after="120" w:line="276" w:lineRule="auto"/>
        <w:rPr>
          <w:rFonts w:asciiTheme="minorHAnsi" w:eastAsiaTheme="minorHAnsi" w:hAnsiTheme="minorHAnsi" w:cstheme="minorHAnsi"/>
          <w:szCs w:val="20"/>
        </w:rPr>
      </w:pPr>
      <w:r w:rsidRPr="001A7B1B">
        <w:rPr>
          <w:rFonts w:asciiTheme="minorHAnsi" w:eastAsiaTheme="minorHAnsi" w:hAnsiTheme="minorHAnsi" w:cstheme="minorHAnsi"/>
          <w:szCs w:val="20"/>
        </w:rPr>
        <w:t>2) spełniaj</w:t>
      </w:r>
      <w:r w:rsidRPr="001A7B1B">
        <w:rPr>
          <w:rFonts w:asciiTheme="minorHAnsi" w:eastAsia="TimesNewRoman" w:hAnsiTheme="minorHAnsi" w:cstheme="minorHAnsi"/>
          <w:szCs w:val="20"/>
        </w:rPr>
        <w:t xml:space="preserve">ą </w:t>
      </w:r>
      <w:r w:rsidRPr="001A7B1B">
        <w:rPr>
          <w:rFonts w:asciiTheme="minorHAnsi" w:eastAsiaTheme="minorHAnsi" w:hAnsiTheme="minorHAnsi" w:cstheme="minorHAnsi"/>
          <w:szCs w:val="20"/>
        </w:rPr>
        <w:t>warunki udziału w post</w:t>
      </w:r>
      <w:r w:rsidRPr="001A7B1B">
        <w:rPr>
          <w:rFonts w:asciiTheme="minorHAnsi" w:eastAsia="TimesNewRoman" w:hAnsiTheme="minorHAnsi" w:cstheme="minorHAnsi"/>
          <w:szCs w:val="20"/>
        </w:rPr>
        <w:t>ę</w:t>
      </w:r>
      <w:r w:rsidRPr="001A7B1B">
        <w:rPr>
          <w:rFonts w:asciiTheme="minorHAnsi" w:eastAsiaTheme="minorHAnsi" w:hAnsiTheme="minorHAnsi" w:cstheme="minorHAnsi"/>
          <w:szCs w:val="20"/>
        </w:rPr>
        <w:t>powaniu.</w:t>
      </w:r>
    </w:p>
    <w:p w14:paraId="7BB149FE" w14:textId="77777777" w:rsidR="001A7B1B" w:rsidRDefault="001A7B1B" w:rsidP="001A7B1B">
      <w:pPr>
        <w:spacing w:line="240" w:lineRule="auto"/>
        <w:jc w:val="both"/>
        <w:rPr>
          <w:rFonts w:asciiTheme="minorHAnsi" w:hAnsiTheme="minorHAnsi" w:cstheme="minorHAnsi"/>
          <w:bCs/>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DC1118">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91503D">
        <w:rPr>
          <w:rFonts w:asciiTheme="minorHAnsi" w:hAnsiTheme="minorHAnsi" w:cstheme="minorHAnsi"/>
          <w:bCs/>
        </w:rPr>
        <w:t xml:space="preserve">O udzielenie zamówienia mogą ubiegać się Wykonawcy, którzy spełniają niżej określone </w:t>
      </w:r>
      <w:r>
        <w:rPr>
          <w:rFonts w:asciiTheme="minorHAnsi" w:hAnsiTheme="minorHAnsi" w:cstheme="minorHAnsi"/>
          <w:bCs/>
        </w:rPr>
        <w:br/>
      </w:r>
      <w:r w:rsidRPr="0091503D">
        <w:rPr>
          <w:rFonts w:asciiTheme="minorHAnsi" w:hAnsiTheme="minorHAnsi" w:cstheme="minorHAnsi"/>
          <w:bCs/>
        </w:rPr>
        <w:t xml:space="preserve">przez Zamawiającego </w:t>
      </w:r>
      <w:r w:rsidRPr="00882DC9">
        <w:rPr>
          <w:rFonts w:asciiTheme="minorHAnsi" w:hAnsiTheme="minorHAnsi" w:cstheme="minorHAnsi"/>
          <w:b/>
          <w:bCs/>
        </w:rPr>
        <w:t>warunki udziału w postępowaniu</w:t>
      </w:r>
      <w:r w:rsidRPr="0091503D">
        <w:rPr>
          <w:rFonts w:asciiTheme="minorHAnsi" w:hAnsiTheme="minorHAnsi" w:cstheme="minorHAnsi"/>
          <w:bCs/>
        </w:rPr>
        <w:t xml:space="preserve">: </w:t>
      </w:r>
    </w:p>
    <w:p w14:paraId="5B708118" w14:textId="77777777" w:rsidR="001A7B1B" w:rsidRPr="001A7B1B" w:rsidRDefault="001A7B1B" w:rsidP="001A7B1B">
      <w:pPr>
        <w:autoSpaceDE w:val="0"/>
        <w:autoSpaceDN w:val="0"/>
        <w:adjustRightInd w:val="0"/>
        <w:spacing w:after="0" w:line="276" w:lineRule="auto"/>
        <w:jc w:val="both"/>
        <w:rPr>
          <w:rFonts w:asciiTheme="minorHAnsi" w:eastAsiaTheme="minorHAnsi" w:hAnsiTheme="minorHAnsi" w:cstheme="minorHAnsi"/>
          <w:b/>
          <w:szCs w:val="20"/>
        </w:rPr>
      </w:pPr>
      <w:r w:rsidRPr="00D07115">
        <w:rPr>
          <w:rFonts w:asciiTheme="minorHAnsi" w:eastAsiaTheme="minorHAnsi" w:hAnsiTheme="minorHAnsi" w:cstheme="minorHAnsi"/>
          <w:szCs w:val="20"/>
        </w:rPr>
        <w:t>a) zdolno</w:t>
      </w:r>
      <w:r w:rsidRPr="00D07115">
        <w:rPr>
          <w:rFonts w:asciiTheme="minorHAnsi" w:eastAsia="TimesNewRoman" w:hAnsiTheme="minorHAnsi" w:cstheme="minorHAnsi"/>
          <w:szCs w:val="20"/>
        </w:rPr>
        <w:t>ś</w:t>
      </w:r>
      <w:r w:rsidRPr="00D07115">
        <w:rPr>
          <w:rFonts w:asciiTheme="minorHAnsi" w:eastAsiaTheme="minorHAnsi" w:hAnsiTheme="minorHAnsi" w:cstheme="minorHAnsi"/>
          <w:szCs w:val="20"/>
        </w:rPr>
        <w:t>ci do wyst</w:t>
      </w:r>
      <w:r w:rsidRPr="00D07115">
        <w:rPr>
          <w:rFonts w:asciiTheme="minorHAnsi" w:eastAsia="TimesNewRoman" w:hAnsiTheme="minorHAnsi" w:cstheme="minorHAnsi"/>
          <w:szCs w:val="20"/>
        </w:rPr>
        <w:t>ę</w:t>
      </w:r>
      <w:r w:rsidRPr="00D07115">
        <w:rPr>
          <w:rFonts w:asciiTheme="minorHAnsi" w:eastAsiaTheme="minorHAnsi" w:hAnsiTheme="minorHAnsi" w:cstheme="minorHAnsi"/>
          <w:szCs w:val="20"/>
        </w:rPr>
        <w:t xml:space="preserve">powania w obrocie gospodarczym: </w:t>
      </w:r>
      <w:r w:rsidRPr="0049215E">
        <w:rPr>
          <w:rFonts w:asciiTheme="minorHAnsi" w:eastAsiaTheme="minorHAnsi" w:hAnsiTheme="minorHAnsi" w:cstheme="minorHAnsi"/>
          <w:szCs w:val="20"/>
          <w:u w:val="single"/>
        </w:rPr>
        <w:t xml:space="preserve">Zamawiający nie określa warunku </w:t>
      </w:r>
      <w:r w:rsidRPr="0049215E">
        <w:rPr>
          <w:rFonts w:asciiTheme="minorHAnsi" w:eastAsiaTheme="minorHAnsi" w:hAnsiTheme="minorHAnsi" w:cstheme="minorHAnsi"/>
          <w:szCs w:val="20"/>
          <w:u w:val="single"/>
        </w:rPr>
        <w:br/>
        <w:t>w ww. zakresie.</w:t>
      </w:r>
      <w:r w:rsidRPr="00A33BCB">
        <w:rPr>
          <w:rFonts w:asciiTheme="minorHAnsi" w:eastAsiaTheme="minorHAnsi" w:hAnsiTheme="minorHAnsi" w:cstheme="minorHAnsi"/>
          <w:b/>
          <w:vanish/>
          <w:szCs w:val="20"/>
        </w:rPr>
        <w:t>df, .doc, docx</w:t>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r w:rsidRPr="00A33BCB">
        <w:rPr>
          <w:rFonts w:asciiTheme="minorHAnsi" w:eastAsiaTheme="minorHAnsi" w:hAnsiTheme="minorHAnsi" w:cstheme="minorHAnsi"/>
          <w:b/>
          <w:vanish/>
          <w:szCs w:val="20"/>
        </w:rPr>
        <w:pgNum/>
      </w:r>
    </w:p>
    <w:p w14:paraId="74861654" w14:textId="22E7437E" w:rsidR="00416A5A" w:rsidRPr="001A7B1B" w:rsidRDefault="001A7B1B" w:rsidP="00416A5A">
      <w:pPr>
        <w:autoSpaceDE w:val="0"/>
        <w:autoSpaceDN w:val="0"/>
        <w:adjustRightInd w:val="0"/>
        <w:spacing w:after="0" w:line="276" w:lineRule="auto"/>
        <w:jc w:val="both"/>
        <w:rPr>
          <w:rFonts w:asciiTheme="minorHAnsi" w:eastAsiaTheme="minorHAnsi" w:hAnsiTheme="minorHAnsi" w:cstheme="minorHAnsi"/>
          <w:b/>
          <w:szCs w:val="20"/>
        </w:rPr>
      </w:pPr>
      <w:r w:rsidRPr="000758EA">
        <w:rPr>
          <w:rFonts w:asciiTheme="minorHAnsi" w:eastAsiaTheme="minorHAnsi" w:hAnsiTheme="minorHAnsi" w:cstheme="minorHAnsi"/>
          <w:szCs w:val="20"/>
        </w:rPr>
        <w:t xml:space="preserve">b) </w:t>
      </w:r>
      <w:r w:rsidRPr="00416A5A">
        <w:rPr>
          <w:rFonts w:asciiTheme="minorHAnsi" w:eastAsiaTheme="minorHAnsi" w:hAnsiTheme="minorHAnsi" w:cstheme="minorHAnsi"/>
          <w:szCs w:val="20"/>
        </w:rPr>
        <w:t>uprawnie</w:t>
      </w:r>
      <w:r w:rsidRPr="00416A5A">
        <w:rPr>
          <w:rFonts w:asciiTheme="minorHAnsi" w:eastAsia="TimesNewRoman" w:hAnsiTheme="minorHAnsi" w:cstheme="minorHAnsi"/>
          <w:szCs w:val="20"/>
        </w:rPr>
        <w:t xml:space="preserve">ń </w:t>
      </w:r>
      <w:r w:rsidRPr="00416A5A">
        <w:rPr>
          <w:rFonts w:asciiTheme="minorHAnsi" w:eastAsiaTheme="minorHAnsi" w:hAnsiTheme="minorHAnsi" w:cstheme="minorHAnsi"/>
          <w:szCs w:val="20"/>
        </w:rPr>
        <w:t>do prowadzenia okre</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lonej działalno</w:t>
      </w:r>
      <w:r w:rsidRPr="00416A5A">
        <w:rPr>
          <w:rFonts w:asciiTheme="minorHAnsi" w:eastAsia="TimesNewRoman" w:hAnsiTheme="minorHAnsi" w:cstheme="minorHAnsi"/>
          <w:szCs w:val="20"/>
        </w:rPr>
        <w:t>ś</w:t>
      </w:r>
      <w:r w:rsidRPr="00416A5A">
        <w:rPr>
          <w:rFonts w:asciiTheme="minorHAnsi" w:eastAsiaTheme="minorHAnsi" w:hAnsiTheme="minorHAnsi" w:cstheme="minorHAnsi"/>
          <w:szCs w:val="20"/>
        </w:rPr>
        <w:t xml:space="preserve">ci gospodarczej lub zawodowej, o ile wynika </w:t>
      </w:r>
      <w:r w:rsidRPr="00416A5A">
        <w:rPr>
          <w:rFonts w:asciiTheme="minorHAnsi" w:eastAsiaTheme="minorHAnsi" w:hAnsiTheme="minorHAnsi" w:cstheme="minorHAnsi"/>
          <w:szCs w:val="20"/>
        </w:rPr>
        <w:br/>
        <w:t>to z odr</w:t>
      </w:r>
      <w:r w:rsidRPr="00416A5A">
        <w:rPr>
          <w:rFonts w:asciiTheme="minorHAnsi" w:eastAsia="TimesNewRoman" w:hAnsiTheme="minorHAnsi" w:cstheme="minorHAnsi"/>
          <w:szCs w:val="20"/>
        </w:rPr>
        <w:t>ę</w:t>
      </w:r>
      <w:r w:rsidRPr="00416A5A">
        <w:rPr>
          <w:rFonts w:asciiTheme="minorHAnsi" w:eastAsiaTheme="minorHAnsi" w:hAnsiTheme="minorHAnsi" w:cstheme="minorHAnsi"/>
          <w:szCs w:val="20"/>
        </w:rPr>
        <w:t xml:space="preserve">bnych przepisów: </w:t>
      </w:r>
      <w:r w:rsidR="00416A5A" w:rsidRPr="00416A5A">
        <w:rPr>
          <w:rFonts w:asciiTheme="minorHAnsi" w:eastAsiaTheme="minorHAnsi" w:hAnsiTheme="minorHAnsi" w:cstheme="minorHAnsi"/>
          <w:szCs w:val="20"/>
          <w:u w:val="single"/>
        </w:rPr>
        <w:t>Z</w:t>
      </w:r>
      <w:r w:rsidR="00416A5A">
        <w:rPr>
          <w:rFonts w:asciiTheme="minorHAnsi" w:eastAsiaTheme="minorHAnsi" w:hAnsiTheme="minorHAnsi" w:cstheme="minorHAnsi"/>
          <w:szCs w:val="20"/>
          <w:u w:val="single"/>
        </w:rPr>
        <w:t xml:space="preserve">amawiający nie określa warunku </w:t>
      </w:r>
      <w:r w:rsidR="00416A5A" w:rsidRPr="00416A5A">
        <w:rPr>
          <w:rFonts w:asciiTheme="minorHAnsi" w:eastAsiaTheme="minorHAnsi" w:hAnsiTheme="minorHAnsi" w:cstheme="minorHAnsi"/>
          <w:szCs w:val="20"/>
          <w:u w:val="single"/>
        </w:rPr>
        <w:t>w ww. zakresie.</w:t>
      </w:r>
      <w:r w:rsidR="00416A5A" w:rsidRPr="00A33BCB">
        <w:rPr>
          <w:rFonts w:asciiTheme="minorHAnsi" w:eastAsiaTheme="minorHAnsi" w:hAnsiTheme="minorHAnsi" w:cstheme="minorHAnsi"/>
          <w:b/>
          <w:vanish/>
          <w:szCs w:val="20"/>
        </w:rPr>
        <w:t>df, .doc, docx</w:t>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r w:rsidR="00416A5A" w:rsidRPr="00A33BCB">
        <w:rPr>
          <w:rFonts w:asciiTheme="minorHAnsi" w:eastAsiaTheme="minorHAnsi" w:hAnsiTheme="minorHAnsi" w:cstheme="minorHAnsi"/>
          <w:b/>
          <w:vanish/>
          <w:szCs w:val="20"/>
        </w:rPr>
        <w:pgNum/>
      </w:r>
    </w:p>
    <w:p w14:paraId="7CCD5945" w14:textId="77777777" w:rsidR="001A7B1B" w:rsidRPr="0049215E" w:rsidRDefault="001A7B1B" w:rsidP="001A7B1B">
      <w:pPr>
        <w:autoSpaceDE w:val="0"/>
        <w:autoSpaceDN w:val="0"/>
        <w:adjustRightInd w:val="0"/>
        <w:spacing w:after="0" w:line="360" w:lineRule="auto"/>
        <w:jc w:val="both"/>
        <w:rPr>
          <w:rFonts w:asciiTheme="minorHAnsi" w:eastAsiaTheme="minorHAnsi" w:hAnsiTheme="minorHAnsi" w:cstheme="minorHAnsi"/>
          <w:szCs w:val="20"/>
        </w:rPr>
      </w:pPr>
      <w:r w:rsidRPr="0049215E">
        <w:rPr>
          <w:rFonts w:asciiTheme="minorHAnsi" w:eastAsiaTheme="minorHAnsi" w:hAnsiTheme="minorHAnsi" w:cstheme="minorHAnsi"/>
          <w:szCs w:val="20"/>
        </w:rPr>
        <w:t xml:space="preserve">c) sytuacji ekonomicznej lub finansowej: </w:t>
      </w:r>
      <w:r w:rsidRPr="0049215E">
        <w:rPr>
          <w:rFonts w:asciiTheme="minorHAnsi" w:eastAsiaTheme="minorHAnsi" w:hAnsiTheme="minorHAnsi" w:cstheme="minorHAnsi"/>
          <w:szCs w:val="20"/>
          <w:u w:val="single"/>
        </w:rPr>
        <w:t>Zamawiający nie określa warunku w ww. zakresie.</w:t>
      </w:r>
    </w:p>
    <w:p w14:paraId="6CE6A9B8" w14:textId="77777777" w:rsidR="001A7B1B" w:rsidRPr="005238D3" w:rsidRDefault="001A7B1B" w:rsidP="001A7B1B">
      <w:pPr>
        <w:autoSpaceDE w:val="0"/>
        <w:autoSpaceDN w:val="0"/>
        <w:adjustRightInd w:val="0"/>
        <w:spacing w:after="0" w:line="360" w:lineRule="auto"/>
        <w:jc w:val="both"/>
        <w:rPr>
          <w:rFonts w:asciiTheme="minorHAnsi" w:eastAsiaTheme="minorHAnsi" w:hAnsiTheme="minorHAnsi" w:cstheme="minorHAnsi"/>
          <w:szCs w:val="20"/>
          <w:u w:val="single"/>
        </w:rPr>
      </w:pPr>
      <w:r w:rsidRPr="0049215E">
        <w:rPr>
          <w:rFonts w:asciiTheme="minorHAnsi" w:eastAsiaTheme="minorHAnsi" w:hAnsiTheme="minorHAnsi" w:cstheme="minorHAnsi"/>
          <w:szCs w:val="20"/>
        </w:rPr>
        <w:t xml:space="preserve">d) zdolności </w:t>
      </w:r>
      <w:r w:rsidRPr="005238D3">
        <w:rPr>
          <w:rFonts w:asciiTheme="minorHAnsi" w:eastAsiaTheme="minorHAnsi" w:hAnsiTheme="minorHAnsi" w:cstheme="minorHAnsi"/>
          <w:szCs w:val="20"/>
        </w:rPr>
        <w:t xml:space="preserve">technicznej lub zawodowej: </w:t>
      </w:r>
      <w:r w:rsidRPr="005238D3">
        <w:rPr>
          <w:rFonts w:asciiTheme="minorHAnsi" w:eastAsiaTheme="minorHAnsi" w:hAnsiTheme="minorHAnsi" w:cstheme="minorHAnsi"/>
          <w:szCs w:val="20"/>
          <w:u w:val="single"/>
        </w:rPr>
        <w:t>Zamawiający nie określa warunku w ww. zakresie.</w:t>
      </w:r>
    </w:p>
    <w:p w14:paraId="6809E935" w14:textId="6166B369" w:rsidR="00882DC9" w:rsidRDefault="00882DC9" w:rsidP="00882DC9">
      <w:pPr>
        <w:autoSpaceDE w:val="0"/>
        <w:autoSpaceDN w:val="0"/>
        <w:adjustRightInd w:val="0"/>
        <w:spacing w:after="120" w:line="276" w:lineRule="auto"/>
        <w:jc w:val="both"/>
        <w:rPr>
          <w:rFonts w:cs="Calibri"/>
          <w:b/>
        </w:rPr>
      </w:pPr>
      <w:r w:rsidRPr="005238D3">
        <w:rPr>
          <w:rStyle w:val="Nagwek2Znak"/>
          <w:rFonts w:asciiTheme="minorHAnsi" w:eastAsia="Calibri" w:hAnsiTheme="minorHAnsi" w:cstheme="minorHAnsi"/>
          <w:lang w:val="pl-PL"/>
        </w:rPr>
        <w:t>13</w:t>
      </w:r>
      <w:r w:rsidRPr="005238D3">
        <w:rPr>
          <w:rStyle w:val="Nagwek2Znak"/>
          <w:rFonts w:asciiTheme="minorHAnsi" w:eastAsia="Calibri" w:hAnsiTheme="minorHAnsi" w:cstheme="minorHAnsi"/>
        </w:rPr>
        <w:t>.</w:t>
      </w:r>
      <w:r w:rsidR="00F11A56" w:rsidRPr="005238D3">
        <w:rPr>
          <w:rStyle w:val="Nagwek2Znak"/>
          <w:rFonts w:asciiTheme="minorHAnsi" w:eastAsia="Calibri" w:hAnsiTheme="minorHAnsi" w:cstheme="minorHAnsi"/>
          <w:lang w:val="pl-PL"/>
        </w:rPr>
        <w:t>3</w:t>
      </w:r>
      <w:r w:rsidRPr="005238D3">
        <w:rPr>
          <w:rStyle w:val="Nagwek2Znak"/>
          <w:rFonts w:asciiTheme="minorHAnsi" w:eastAsia="Calibri" w:hAnsiTheme="minorHAnsi" w:cstheme="minorHAnsi"/>
        </w:rPr>
        <w:t>.</w:t>
      </w:r>
      <w:r w:rsidRPr="005238D3">
        <w:rPr>
          <w:rStyle w:val="Nagwek2Znak"/>
          <w:rFonts w:asciiTheme="minorHAnsi" w:eastAsia="Calibri" w:hAnsiTheme="minorHAnsi" w:cstheme="minorHAnsi"/>
          <w:lang w:val="pl-PL"/>
        </w:rPr>
        <w:t xml:space="preserve"> </w:t>
      </w:r>
      <w:r w:rsidRPr="005238D3">
        <w:rPr>
          <w:rFonts w:asciiTheme="minorHAnsi" w:eastAsiaTheme="minorHAnsi" w:hAnsiTheme="minorHAnsi" w:cstheme="minorHAnsi"/>
          <w:szCs w:val="20"/>
        </w:rPr>
        <w:t>Informacja o podmiotowych środkach dowodowych żądanych w celu potwierdzenia spełnienia warunków udziału w postępowaniu:</w:t>
      </w:r>
      <w:r w:rsidRPr="005238D3">
        <w:rPr>
          <w:rFonts w:cs="Calibri"/>
          <w:b/>
        </w:rPr>
        <w:t xml:space="preserve"> Zamawiający </w:t>
      </w:r>
      <w:r w:rsidR="00416A5A" w:rsidRPr="005238D3">
        <w:rPr>
          <w:rFonts w:cs="Calibri"/>
          <w:b/>
        </w:rPr>
        <w:t xml:space="preserve">nie </w:t>
      </w:r>
      <w:r w:rsidRPr="005238D3">
        <w:rPr>
          <w:rFonts w:cs="Calibri"/>
          <w:b/>
        </w:rPr>
        <w:t xml:space="preserve">wymaga złożenia dokumentów </w:t>
      </w:r>
      <w:r w:rsidRPr="005238D3">
        <w:rPr>
          <w:rFonts w:cs="Calibri"/>
          <w:b/>
        </w:rPr>
        <w:br/>
      </w:r>
      <w:r w:rsidR="00C06E57">
        <w:rPr>
          <w:rFonts w:cs="Calibri"/>
          <w:b/>
        </w:rPr>
        <w:t>w ww. zakresie.</w:t>
      </w:r>
      <w:bookmarkStart w:id="0" w:name="_GoBack"/>
      <w:bookmarkEnd w:id="0"/>
    </w:p>
    <w:p w14:paraId="5F448FB6" w14:textId="77777777" w:rsidR="00954CF2" w:rsidRDefault="00954CF2"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 postepowania o udzielenie zamówienia </w:t>
      </w:r>
      <w:r w:rsidRPr="001A7B1B">
        <w:rPr>
          <w:b/>
        </w:rPr>
        <w:t>wyklucza si</w:t>
      </w:r>
      <w:r w:rsidRPr="001A1BC4">
        <w:rPr>
          <w:b/>
        </w:rPr>
        <w:t>ę̨</w:t>
      </w:r>
      <w:r>
        <w:t xml:space="preserve">, z zastrzeżeniem art. 110 ust. 2 pzp, Wykonawcę: </w:t>
      </w:r>
    </w:p>
    <w:p w14:paraId="644A23D0" w14:textId="77777777" w:rsidR="00954CF2" w:rsidRDefault="00954CF2" w:rsidP="00683850">
      <w:pPr>
        <w:spacing w:line="276" w:lineRule="auto"/>
        <w:jc w:val="both"/>
      </w:pPr>
      <w:r>
        <w:t xml:space="preserve">1.1. będącego osobą fizyczną, którego prawomocnie skazano za przestępstwo: </w:t>
      </w:r>
    </w:p>
    <w:p w14:paraId="0B4CD595" w14:textId="77777777" w:rsidR="00954CF2" w:rsidRDefault="00954CF2" w:rsidP="00683850">
      <w:pPr>
        <w:spacing w:line="276" w:lineRule="auto"/>
        <w:jc w:val="both"/>
      </w:pPr>
      <w:r>
        <w:t xml:space="preserve">a) udziału w zorganizowanej grupie przestępczej albo związku mającym na celu popełnienie przestępstwa lub przestępstwa skarbowego, o którym mowa w art. 258 Kodeksu karnego, </w:t>
      </w:r>
    </w:p>
    <w:p w14:paraId="1DAA61A4" w14:textId="77777777" w:rsidR="00954CF2" w:rsidRDefault="00954CF2" w:rsidP="00683850">
      <w:pPr>
        <w:spacing w:line="276" w:lineRule="auto"/>
        <w:jc w:val="both"/>
      </w:pPr>
      <w:r>
        <w:t xml:space="preserve">b) handlu ludźmi, o którym mowa w art. 189a Kodeksu karnego, </w:t>
      </w:r>
    </w:p>
    <w:p w14:paraId="2C708002" w14:textId="77777777" w:rsidR="00954CF2" w:rsidRDefault="00954CF2" w:rsidP="00683850">
      <w:pPr>
        <w:spacing w:line="276" w:lineRule="auto"/>
        <w:jc w:val="both"/>
      </w:pPr>
      <w:r>
        <w:t xml:space="preserve">c) o którym mowa w art. 228–230a, art. 250a Kodeksu karnego lub w art. 46 lub art. 48 ustawy </w:t>
      </w:r>
      <w:r w:rsidR="001E5ADD">
        <w:br/>
      </w:r>
      <w:r>
        <w:t xml:space="preserve">z dnia 25 czerwca 2010 r. o sporcie, </w:t>
      </w:r>
    </w:p>
    <w:p w14:paraId="72EBA5BD" w14:textId="77777777" w:rsidR="00954CF2" w:rsidRDefault="00954CF2" w:rsidP="00683850">
      <w:pPr>
        <w:spacing w:line="276" w:lineRule="auto"/>
        <w:jc w:val="both"/>
      </w:pPr>
      <w:r>
        <w:t xml:space="preserve">d) 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55423BC5" w14:textId="77777777" w:rsidR="00954CF2" w:rsidRDefault="00954CF2" w:rsidP="00683850">
      <w:pPr>
        <w:spacing w:line="276" w:lineRule="auto"/>
        <w:jc w:val="both"/>
      </w:pPr>
      <w:r>
        <w:t xml:space="preserve">e) o charakterze terrorystycznym, o którym mowa w art. 115 § 20 Kodeksu karnego, lub mające na celu popełnienie tego przestępstwa, </w:t>
      </w:r>
    </w:p>
    <w:p w14:paraId="68FBD4FF" w14:textId="77777777" w:rsidR="00954CF2" w:rsidRDefault="00954CF2" w:rsidP="00683850">
      <w:pPr>
        <w:spacing w:line="276" w:lineRule="auto"/>
        <w:jc w:val="both"/>
      </w:pPr>
      <w:r>
        <w:t xml:space="preserve">f) pracy małoletnich cudzoziemców, o którym mowa w art. 9 ust. 2 ustawy z dnia 15 czerwca 2012 r. </w:t>
      </w:r>
      <w:r>
        <w:br/>
        <w:t xml:space="preserve">o skutkach powierzania wykonywania pracy cudzoziemcom przebywającym wbrew przepisom </w:t>
      </w:r>
      <w:r w:rsidR="00133552">
        <w:br/>
      </w:r>
      <w:r>
        <w:t xml:space="preserve">na terytorium Rzeczypospolitej Polskiej (Dz. U. poz. 769), </w:t>
      </w:r>
    </w:p>
    <w:p w14:paraId="20273213" w14:textId="77777777" w:rsidR="00954CF2" w:rsidRDefault="00954CF2" w:rsidP="00683850">
      <w:pPr>
        <w:spacing w:line="276" w:lineRule="auto"/>
        <w:jc w:val="both"/>
      </w:pPr>
      <w:r>
        <w:t xml:space="preserve">g) przeciwko obrotowi gospodarczemu, o których mowa w art. 296–307 Kodeksu karnego, przestępstwo oszustwa, o którym mowa w art. 286 Kodeksu karnego, przestępstwo przeciwko wiarygodności dokumentów, o których mowa w art. 270– 277d Kodeksu karnego, lub przestępstwo skarbowe, </w:t>
      </w:r>
    </w:p>
    <w:p w14:paraId="1AB8CAE9" w14:textId="77777777" w:rsidR="00954CF2" w:rsidRDefault="00954CF2" w:rsidP="00683850">
      <w:pPr>
        <w:spacing w:line="276" w:lineRule="auto"/>
        <w:jc w:val="both"/>
      </w:pPr>
      <w:r>
        <w:t xml:space="preserve">h) o którym mowa w art. 9 ust. 1 i 3 lub art. 10 ustawy z dnia 15 czerwca 2012 r. o skutkach powierzania wykonywania pracy cudzoziemcom przebywającym wbrew przepisom na terytorium Rzeczypospolitej Polskiej – lub za odpowiedni czyn zabroniony określony w przepisach prawa obcego; </w:t>
      </w:r>
    </w:p>
    <w:p w14:paraId="3E4D157A" w14:textId="77777777" w:rsidR="00954CF2" w:rsidRDefault="00954CF2" w:rsidP="00683850">
      <w:pPr>
        <w:spacing w:line="276" w:lineRule="auto"/>
        <w:jc w:val="both"/>
      </w:pPr>
      <w:r>
        <w:t xml:space="preserve">1.2. jeżeli urzędującego członka jego organu </w:t>
      </w:r>
      <w:r w:rsidR="005F37C3">
        <w:t>zaradzającego</w:t>
      </w:r>
      <w:r>
        <w:t xml:space="preserve"> lub nadzorczego, wspólnika spółki </w:t>
      </w:r>
      <w:r>
        <w:br/>
        <w:t xml:space="preserve">w spółce jawnej lub partnerskiej albo komplementariusza w spółce komandytowej lub komandytowo-akcyjnej lub prokurenta prawomocnie skazano za przestępstwo, o którym mowa w pkt 1.1; </w:t>
      </w:r>
    </w:p>
    <w:p w14:paraId="2E3DB214" w14:textId="77777777" w:rsidR="00954CF2" w:rsidRDefault="00954CF2" w:rsidP="00683850">
      <w:pPr>
        <w:spacing w:line="276" w:lineRule="auto"/>
        <w:jc w:val="both"/>
      </w:pPr>
      <w:r>
        <w:t xml:space="preserve">1.3. wobec którego wydano prawomocny wyrok sądu lub ostateczną decyzję administracyjną </w:t>
      </w:r>
      <w:r w:rsidR="00473D06">
        <w:br/>
      </w:r>
      <w:r>
        <w:t>o zaleganiu z uiszczeniem podatków, opłat lub składek na ubezpieczenie społ</w:t>
      </w:r>
      <w:r w:rsidR="000269F8">
        <w:t>eczne lub zdrowotne, chyba że W</w:t>
      </w:r>
      <w:r>
        <w:t xml:space="preserve">ykonawca odpowiednio przed upływem terminu do składania wniosków o dopuszczenie do udziału w postępowaniu albo przed upływem terminu składania ofert dokonał płatności należnych podatków, opłat lub składek na ubezpieczenie społeczne lub zdrowotne wraz z odsetkami </w:t>
      </w:r>
      <w:r w:rsidR="00473D06">
        <w:br/>
      </w:r>
      <w:r>
        <w:t xml:space="preserve">lub grzywnami lub zawarł wiążące porozumienie w sprawie spłaty tych należności; </w:t>
      </w:r>
    </w:p>
    <w:p w14:paraId="0FE56B0E" w14:textId="77777777" w:rsidR="00954CF2" w:rsidRDefault="00954CF2" w:rsidP="00683850">
      <w:pPr>
        <w:spacing w:line="276" w:lineRule="auto"/>
        <w:jc w:val="both"/>
      </w:pPr>
      <w:r>
        <w:t xml:space="preserve">1.4. wobec którego orzeczono zakaz ubiegania się o zamówienia publiczne; </w:t>
      </w:r>
    </w:p>
    <w:p w14:paraId="6F48BDFE" w14:textId="77777777" w:rsidR="00473D06" w:rsidRDefault="00954CF2" w:rsidP="00683850">
      <w:pPr>
        <w:spacing w:line="276" w:lineRule="auto"/>
        <w:jc w:val="both"/>
      </w:pPr>
      <w:r>
        <w:t xml:space="preserve">1.5. jeżeli </w:t>
      </w:r>
      <w:r w:rsidR="005F37C3">
        <w:t>Zamawiający</w:t>
      </w:r>
      <w:r>
        <w:t xml:space="preserve">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w:t>
      </w:r>
      <w:r w:rsidR="00473D06">
        <w:br/>
      </w:r>
      <w:r>
        <w:t xml:space="preserve">do udziału w postępowaniu, chyba że wykażą, że przygotowali te oferty lub wnioski niezależnie </w:t>
      </w:r>
      <w:r w:rsidR="00740901">
        <w:br/>
      </w:r>
      <w:r>
        <w:t xml:space="preserve">od siebie; </w:t>
      </w:r>
    </w:p>
    <w:p w14:paraId="54ADA52B" w14:textId="77777777" w:rsidR="00954CF2" w:rsidRDefault="00954CF2" w:rsidP="00683850">
      <w:pPr>
        <w:spacing w:line="276" w:lineRule="auto"/>
        <w:jc w:val="both"/>
      </w:pPr>
      <w:r>
        <w:t xml:space="preserve">1.6. jeżeli, w przypadkach, o których mowa w art. 85 ust. 1 pzp, doszło do zakłócenia konkurencji wynikającego z wcześniejszego zaangażowania tego Wykonawcy lub podmiotu, który należy </w:t>
      </w:r>
      <w:r w:rsidR="00AB70A0">
        <w:br/>
      </w:r>
      <w:r>
        <w:t xml:space="preserve">z </w:t>
      </w:r>
      <w:r w:rsidR="00133552">
        <w:t>W</w:t>
      </w:r>
      <w:r>
        <w:t xml:space="preserve">ykonawcą do tej samej grupy kapitałowej w rozumieniu ustawy z dnia 16 lutego 2007 r. o ochronie konkurencji i konsumentów, chyba że spowodowane tym zakłócenie konkurencji może </w:t>
      </w:r>
      <w:r w:rsidR="00473D06">
        <w:br/>
      </w:r>
      <w:r>
        <w:t xml:space="preserve">być wyeliminowane w inny sposób niż przez wykluczenie Wykonawcy z udziału w postępowaniu </w:t>
      </w:r>
      <w:r w:rsidR="00D607D4">
        <w:br/>
      </w:r>
      <w:r>
        <w:t xml:space="preserve">o udzielenie zamówienia. </w:t>
      </w:r>
    </w:p>
    <w:p w14:paraId="24A6520B"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Zamawiającego na każdym etapie postępowania </w:t>
      </w:r>
      <w:r w:rsidR="00D607D4">
        <w:br/>
      </w:r>
      <w:r w:rsidR="00954CF2">
        <w:t>o udzielenie zamówienia.</w:t>
      </w:r>
    </w:p>
    <w:p w14:paraId="1BA6274C"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503E440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7FC4D44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3D116F4E"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60E7DB6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39D7DC20"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292480D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86F309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5CA8CA9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52707DFC" w14:textId="77777777" w:rsid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409E0DCE"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sidR="00882DC9">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0A8468D6" w14:textId="77777777" w:rsidR="00882DC9" w:rsidRPr="00882DC9" w:rsidRDefault="00882DC9" w:rsidP="00A33BCB">
      <w:pPr>
        <w:autoSpaceDE w:val="0"/>
        <w:autoSpaceDN w:val="0"/>
        <w:adjustRightInd w:val="0"/>
        <w:spacing w:after="0" w:line="240" w:lineRule="auto"/>
        <w:jc w:val="both"/>
        <w:rPr>
          <w:rFonts w:cs="Calibri"/>
          <w:b/>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82DC9">
        <w:rPr>
          <w:rStyle w:val="Nagwek2Znak"/>
          <w:rFonts w:asciiTheme="minorHAnsi" w:eastAsia="Calibri" w:hAnsiTheme="minorHAnsi" w:cstheme="minorHAnsi"/>
          <w:color w:val="auto"/>
          <w:sz w:val="22"/>
          <w:szCs w:val="22"/>
          <w:lang w:val="pl-PL"/>
        </w:rPr>
        <w:t>Informacja o podmiotowych środkach dowodowych żądanych w celu potwierdzenia braku podstaw wykluczenia</w:t>
      </w:r>
      <w:r>
        <w:rPr>
          <w:rStyle w:val="Nagwek2Znak"/>
          <w:rFonts w:asciiTheme="minorHAnsi" w:eastAsia="Calibri" w:hAnsiTheme="minorHAnsi" w:cstheme="minorHAnsi"/>
          <w:color w:val="auto"/>
          <w:sz w:val="22"/>
          <w:szCs w:val="22"/>
          <w:lang w:val="pl-PL"/>
        </w:rPr>
        <w:t xml:space="preserve">: </w:t>
      </w:r>
      <w:r w:rsidRPr="00882DC9">
        <w:rPr>
          <w:rFonts w:cs="Calibri"/>
          <w:b/>
        </w:rPr>
        <w:t>Zamawiający nie wymaga złożenia dokumentów w ww. zakresie.</w:t>
      </w:r>
    </w:p>
    <w:p w14:paraId="14B69AC8" w14:textId="77777777" w:rsidR="00882DC9" w:rsidRPr="00A33BCB" w:rsidRDefault="00882DC9" w:rsidP="00A33BCB">
      <w:pPr>
        <w:autoSpaceDE w:val="0"/>
        <w:autoSpaceDN w:val="0"/>
        <w:adjustRightInd w:val="0"/>
        <w:spacing w:after="0" w:line="240" w:lineRule="auto"/>
        <w:jc w:val="both"/>
        <w:rPr>
          <w:rFonts w:cs="Calibri"/>
        </w:rPr>
      </w:pPr>
    </w:p>
    <w:p w14:paraId="3C5CB79C" w14:textId="77777777" w:rsidR="00353827" w:rsidRPr="001A7B1B" w:rsidRDefault="00353827" w:rsidP="00683850">
      <w:pPr>
        <w:pStyle w:val="Nagwek1"/>
        <w:spacing w:before="0" w:line="276" w:lineRule="auto"/>
        <w:jc w:val="both"/>
        <w:rPr>
          <w:rFonts w:asciiTheme="minorHAnsi" w:eastAsiaTheme="minorHAnsi" w:hAnsiTheme="minorHAnsi" w:cstheme="minorHAnsi"/>
          <w:szCs w:val="20"/>
        </w:rPr>
      </w:pPr>
      <w:r w:rsidRPr="0049576F">
        <w:rPr>
          <w:rFonts w:ascii="Calibri" w:hAnsi="Calibri"/>
          <w:sz w:val="26"/>
          <w:szCs w:val="26"/>
        </w:rPr>
        <w:t xml:space="preserve">Rozdział 14 </w:t>
      </w:r>
      <w:r>
        <w:rPr>
          <w:rFonts w:asciiTheme="minorHAnsi" w:hAnsiTheme="minorHAnsi" w:cstheme="minorHAnsi"/>
          <w:sz w:val="26"/>
          <w:szCs w:val="26"/>
        </w:rPr>
        <w:t>WYKAZ WYMAGANYCH DOKUMENTÓW</w:t>
      </w:r>
    </w:p>
    <w:p w14:paraId="4BFCA40D" w14:textId="77777777" w:rsidR="00353827" w:rsidRDefault="00353827" w:rsidP="00683850">
      <w:pPr>
        <w:spacing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362E7265" w14:textId="2A3E4AFC" w:rsidR="00E72B6F" w:rsidRDefault="00E72B6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załącznik nr </w:t>
      </w:r>
      <w:r w:rsidR="00A23EDF">
        <w:rPr>
          <w:rStyle w:val="Nagwek2Znak"/>
          <w:rFonts w:asciiTheme="minorHAnsi" w:eastAsia="Calibri" w:hAnsiTheme="minorHAnsi" w:cstheme="minorHAnsi"/>
          <w:color w:val="auto"/>
          <w:sz w:val="22"/>
          <w:lang w:val="pl-PL"/>
        </w:rPr>
        <w:t>6</w:t>
      </w:r>
      <w:r>
        <w:rPr>
          <w:rStyle w:val="Nagwek2Znak"/>
          <w:rFonts w:asciiTheme="minorHAnsi" w:eastAsia="Calibri" w:hAnsiTheme="minorHAnsi" w:cstheme="minorHAnsi"/>
          <w:color w:val="auto"/>
          <w:sz w:val="22"/>
          <w:lang w:val="pl-PL"/>
        </w:rPr>
        <w:t xml:space="preserve"> do SWZ,</w:t>
      </w:r>
    </w:p>
    <w:p w14:paraId="32CF75DF" w14:textId="38E14E84" w:rsidR="00A23EDF" w:rsidRDefault="00A23EDF"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opis przedmiotu zamówienia stanowiący załącznik nr 7 do SWZ,</w:t>
      </w:r>
    </w:p>
    <w:p w14:paraId="2EE76735" w14:textId="77777777" w:rsidR="00353827" w:rsidRPr="005238D3" w:rsidRDefault="00353827"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5238D3">
        <w:rPr>
          <w:rStyle w:val="Nagwek2Znak"/>
          <w:rFonts w:asciiTheme="minorHAnsi" w:eastAsia="Calibri" w:hAnsiTheme="minorHAnsi" w:cstheme="minorHAnsi"/>
          <w:color w:val="auto"/>
          <w:sz w:val="22"/>
          <w:lang w:val="pl-PL"/>
        </w:rPr>
        <w:t xml:space="preserve">oświadczenie wykazujące brak podstaw do wykluczenia określonego w załączniku nr </w:t>
      </w:r>
      <w:r w:rsidR="000C2A07" w:rsidRPr="005238D3">
        <w:rPr>
          <w:rStyle w:val="Nagwek2Znak"/>
          <w:rFonts w:asciiTheme="minorHAnsi" w:eastAsia="Calibri" w:hAnsiTheme="minorHAnsi" w:cstheme="minorHAnsi"/>
          <w:color w:val="auto"/>
          <w:sz w:val="22"/>
          <w:lang w:val="pl-PL"/>
        </w:rPr>
        <w:t>3</w:t>
      </w:r>
      <w:r w:rsidRPr="005238D3">
        <w:rPr>
          <w:rStyle w:val="Nagwek2Znak"/>
          <w:rFonts w:asciiTheme="minorHAnsi" w:eastAsia="Calibri" w:hAnsiTheme="minorHAnsi" w:cstheme="minorHAnsi"/>
          <w:color w:val="auto"/>
          <w:sz w:val="22"/>
          <w:lang w:val="pl-PL"/>
        </w:rPr>
        <w:t xml:space="preserve"> do SWZ;</w:t>
      </w:r>
      <w:r w:rsidR="00A3532F" w:rsidRPr="005238D3">
        <w:rPr>
          <w:rStyle w:val="Nagwek2Znak"/>
          <w:rFonts w:asciiTheme="minorHAnsi" w:eastAsia="Calibri" w:hAnsiTheme="minorHAnsi" w:cstheme="minorHAnsi"/>
          <w:color w:val="auto"/>
          <w:sz w:val="22"/>
          <w:lang w:val="pl-PL"/>
        </w:rPr>
        <w:t xml:space="preserve"> </w:t>
      </w:r>
      <w:r w:rsidR="00A3532F" w:rsidRPr="005238D3">
        <w:rPr>
          <w:rStyle w:val="Nagwek2Znak"/>
          <w:rFonts w:asciiTheme="minorHAnsi" w:eastAsia="Calibri" w:hAnsiTheme="minorHAnsi" w:cstheme="minorHAnsi"/>
          <w:color w:val="auto"/>
          <w:sz w:val="22"/>
          <w:lang w:val="pl-PL"/>
        </w:rPr>
        <w:br/>
      </w:r>
      <w:r w:rsidR="00A3532F" w:rsidRPr="005238D3">
        <w:t xml:space="preserve">w przypadku wspólnego ubiegania się o zamówienie przez Wykonawców, oświadczenie </w:t>
      </w:r>
      <w:r w:rsidR="00A3532F" w:rsidRPr="005238D3">
        <w:br/>
        <w:t>o niepodleganiu wykluczeniu składa każdy z Wykonawców</w:t>
      </w:r>
      <w:r w:rsidR="00A33BCB" w:rsidRPr="005238D3">
        <w:t>;</w:t>
      </w:r>
    </w:p>
    <w:p w14:paraId="7E6F1FE9" w14:textId="1D256A28" w:rsidR="00E72B6F" w:rsidRPr="005238D3" w:rsidRDefault="00353827" w:rsidP="00E72B6F">
      <w:pPr>
        <w:pStyle w:val="Akapitzlist"/>
        <w:numPr>
          <w:ilvl w:val="0"/>
          <w:numId w:val="11"/>
        </w:numPr>
        <w:spacing w:line="276" w:lineRule="auto"/>
        <w:jc w:val="both"/>
        <w:rPr>
          <w:rStyle w:val="Nagwek2Znak"/>
          <w:rFonts w:asciiTheme="minorHAnsi" w:eastAsia="Calibri" w:hAnsiTheme="minorHAnsi" w:cstheme="minorHAnsi"/>
          <w:strike/>
          <w:color w:val="auto"/>
          <w:sz w:val="22"/>
          <w:lang w:val="pl-PL"/>
        </w:rPr>
      </w:pPr>
      <w:r w:rsidRPr="005238D3">
        <w:rPr>
          <w:rStyle w:val="Nagwek2Znak"/>
          <w:rFonts w:asciiTheme="minorHAnsi" w:eastAsia="Calibri" w:hAnsiTheme="minorHAnsi" w:cstheme="minorHAnsi"/>
          <w:strike/>
          <w:color w:val="auto"/>
          <w:sz w:val="22"/>
          <w:lang w:val="pl-PL"/>
        </w:rPr>
        <w:t xml:space="preserve">oświadczenie dotyczące spełniania warunków udziału w postępowaniu określonych </w:t>
      </w:r>
      <w:r w:rsidR="00E72B6F" w:rsidRPr="005238D3">
        <w:rPr>
          <w:rStyle w:val="Nagwek2Znak"/>
          <w:rFonts w:asciiTheme="minorHAnsi" w:eastAsia="Calibri" w:hAnsiTheme="minorHAnsi" w:cstheme="minorHAnsi"/>
          <w:strike/>
          <w:color w:val="auto"/>
          <w:sz w:val="22"/>
          <w:lang w:val="pl-PL"/>
        </w:rPr>
        <w:br/>
      </w:r>
      <w:r w:rsidRPr="005238D3">
        <w:rPr>
          <w:rStyle w:val="Nagwek2Znak"/>
          <w:rFonts w:asciiTheme="minorHAnsi" w:eastAsia="Calibri" w:hAnsiTheme="minorHAnsi" w:cstheme="minorHAnsi"/>
          <w:strike/>
          <w:color w:val="auto"/>
          <w:sz w:val="22"/>
          <w:lang w:val="pl-PL"/>
        </w:rPr>
        <w:t xml:space="preserve">w załączniku nr </w:t>
      </w:r>
      <w:r w:rsidR="000C2A07" w:rsidRPr="005238D3">
        <w:rPr>
          <w:rStyle w:val="Nagwek2Znak"/>
          <w:rFonts w:asciiTheme="minorHAnsi" w:eastAsia="Calibri" w:hAnsiTheme="minorHAnsi" w:cstheme="minorHAnsi"/>
          <w:strike/>
          <w:color w:val="auto"/>
          <w:sz w:val="22"/>
          <w:lang w:val="pl-PL"/>
        </w:rPr>
        <w:t>4</w:t>
      </w:r>
      <w:r w:rsidRPr="005238D3">
        <w:rPr>
          <w:rStyle w:val="Nagwek2Znak"/>
          <w:rFonts w:asciiTheme="minorHAnsi" w:eastAsia="Calibri" w:hAnsiTheme="minorHAnsi" w:cstheme="minorHAnsi"/>
          <w:strike/>
          <w:color w:val="auto"/>
          <w:sz w:val="22"/>
          <w:lang w:val="pl-PL"/>
        </w:rPr>
        <w:t xml:space="preserve"> do SWZ</w:t>
      </w:r>
      <w:r w:rsidR="00A33BCB" w:rsidRPr="005238D3">
        <w:rPr>
          <w:rStyle w:val="Nagwek2Znak"/>
          <w:rFonts w:asciiTheme="minorHAnsi" w:eastAsia="Calibri" w:hAnsiTheme="minorHAnsi" w:cstheme="minorHAnsi"/>
          <w:strike/>
          <w:color w:val="auto"/>
          <w:sz w:val="22"/>
          <w:lang w:val="pl-PL"/>
        </w:rPr>
        <w:t>;</w:t>
      </w:r>
    </w:p>
    <w:p w14:paraId="7273913B" w14:textId="77777777" w:rsidR="004C34BA" w:rsidRPr="00B36E40" w:rsidRDefault="00A33BCB" w:rsidP="00E72B6F">
      <w:pPr>
        <w:pStyle w:val="Akapitzlist"/>
        <w:numPr>
          <w:ilvl w:val="0"/>
          <w:numId w:val="11"/>
        </w:numPr>
        <w:spacing w:line="276" w:lineRule="auto"/>
        <w:jc w:val="both"/>
        <w:rPr>
          <w:rStyle w:val="Nagwek2Znak"/>
          <w:rFonts w:asciiTheme="minorHAnsi" w:eastAsia="Calibri" w:hAnsiTheme="minorHAnsi" w:cstheme="minorHAnsi"/>
          <w:i/>
          <w:color w:val="auto"/>
          <w:sz w:val="22"/>
          <w:lang w:val="pl-PL"/>
        </w:rPr>
      </w:pPr>
      <w:r w:rsidRPr="00B36E40">
        <w:rPr>
          <w:rStyle w:val="Nagwek2Znak"/>
          <w:rFonts w:asciiTheme="minorHAnsi" w:eastAsia="Calibri" w:hAnsiTheme="minorHAnsi" w:cstheme="minorHAnsi"/>
          <w:i/>
          <w:color w:val="auto"/>
          <w:sz w:val="22"/>
          <w:lang w:val="pl-PL"/>
        </w:rPr>
        <w:t xml:space="preserve">następujące </w:t>
      </w:r>
      <w:r w:rsidRPr="00FA51DB">
        <w:rPr>
          <w:rStyle w:val="Nagwek2Znak"/>
          <w:rFonts w:asciiTheme="minorHAnsi" w:eastAsia="Calibri" w:hAnsiTheme="minorHAnsi" w:cstheme="minorHAnsi"/>
          <w:b/>
          <w:i/>
          <w:color w:val="auto"/>
          <w:sz w:val="22"/>
          <w:lang w:val="pl-PL"/>
        </w:rPr>
        <w:t>przedmiotowe śr</w:t>
      </w:r>
      <w:r w:rsidR="004C34BA" w:rsidRPr="00FA51DB">
        <w:rPr>
          <w:rStyle w:val="Nagwek2Znak"/>
          <w:rFonts w:asciiTheme="minorHAnsi" w:eastAsia="Calibri" w:hAnsiTheme="minorHAnsi" w:cstheme="minorHAnsi"/>
          <w:b/>
          <w:i/>
          <w:color w:val="auto"/>
          <w:sz w:val="22"/>
          <w:lang w:val="pl-PL"/>
        </w:rPr>
        <w:t xml:space="preserve">odki dowodowe: </w:t>
      </w:r>
      <w:r w:rsidR="004C34BA" w:rsidRPr="00B36E40">
        <w:rPr>
          <w:rStyle w:val="Nagwek2Znak"/>
          <w:rFonts w:asciiTheme="minorHAnsi" w:eastAsia="Calibri" w:hAnsiTheme="minorHAnsi" w:cstheme="minorHAnsi"/>
          <w:i/>
          <w:color w:val="auto"/>
          <w:sz w:val="22"/>
          <w:lang w:val="pl-PL"/>
        </w:rPr>
        <w:t>(jeżeli dotyczy)</w:t>
      </w:r>
    </w:p>
    <w:p w14:paraId="08282EAD" w14:textId="75EB664E" w:rsidR="00A33BCB" w:rsidRPr="00E72B6F" w:rsidRDefault="004C34BA" w:rsidP="004C34BA">
      <w:pPr>
        <w:pStyle w:val="Akapitzlist"/>
        <w:numPr>
          <w:ilvl w:val="1"/>
          <w:numId w:val="11"/>
        </w:numPr>
        <w:spacing w:line="276" w:lineRule="auto"/>
        <w:jc w:val="both"/>
        <w:rPr>
          <w:rStyle w:val="Nagwek2Znak"/>
          <w:rFonts w:asciiTheme="minorHAnsi" w:eastAsia="Calibri" w:hAnsiTheme="minorHAnsi" w:cstheme="minorHAnsi"/>
          <w:color w:val="auto"/>
          <w:sz w:val="22"/>
          <w:lang w:val="pl-PL"/>
        </w:rPr>
      </w:pPr>
      <w:r w:rsidRPr="00B36E40">
        <w:rPr>
          <w:rStyle w:val="Nagwek2Znak"/>
          <w:rFonts w:asciiTheme="minorHAnsi" w:eastAsia="Calibri" w:hAnsiTheme="minorHAnsi" w:cstheme="minorHAnsi"/>
          <w:i/>
          <w:color w:val="auto"/>
          <w:sz w:val="22"/>
          <w:lang w:val="pl-PL"/>
        </w:rPr>
        <w:t>wszystkie użyte materiały do wykonania mebli (</w:t>
      </w:r>
      <w:r w:rsidRPr="00B36E40">
        <w:rPr>
          <w:rStyle w:val="Nagwek2Znak"/>
          <w:rFonts w:asciiTheme="minorHAnsi" w:eastAsia="Calibri" w:hAnsiTheme="minorHAnsi" w:cstheme="minorHAnsi"/>
          <w:i/>
          <w:color w:val="auto"/>
          <w:sz w:val="22"/>
          <w:u w:val="single"/>
          <w:lang w:val="pl-PL"/>
        </w:rPr>
        <w:t>pakiet nr 1</w:t>
      </w:r>
      <w:r w:rsidRPr="00B36E40">
        <w:rPr>
          <w:rStyle w:val="Nagwek2Znak"/>
          <w:rFonts w:asciiTheme="minorHAnsi" w:eastAsia="Calibri" w:hAnsiTheme="minorHAnsi" w:cstheme="minorHAnsi"/>
          <w:i/>
          <w:color w:val="auto"/>
          <w:sz w:val="22"/>
          <w:lang w:val="pl-PL"/>
        </w:rPr>
        <w:t xml:space="preserve">) muszą być dopuszczone </w:t>
      </w:r>
      <w:r w:rsidR="00FA51DB">
        <w:rPr>
          <w:rStyle w:val="Nagwek2Znak"/>
          <w:rFonts w:asciiTheme="minorHAnsi" w:eastAsia="Calibri" w:hAnsiTheme="minorHAnsi" w:cstheme="minorHAnsi"/>
          <w:i/>
          <w:color w:val="auto"/>
          <w:sz w:val="22"/>
          <w:lang w:val="pl-PL"/>
        </w:rPr>
        <w:br/>
      </w:r>
      <w:r w:rsidRPr="00B36E40">
        <w:rPr>
          <w:rStyle w:val="Nagwek2Znak"/>
          <w:rFonts w:asciiTheme="minorHAnsi" w:eastAsia="Calibri" w:hAnsiTheme="minorHAnsi" w:cstheme="minorHAnsi"/>
          <w:i/>
          <w:color w:val="auto"/>
          <w:sz w:val="22"/>
          <w:lang w:val="pl-PL"/>
        </w:rPr>
        <w:t xml:space="preserve">do obrotu na terytorium RP, posiadać wszelkie wymagane przez przepisy prawa </w:t>
      </w:r>
      <w:r w:rsidRPr="00A71756">
        <w:rPr>
          <w:rStyle w:val="Nagwek2Znak"/>
          <w:rFonts w:asciiTheme="minorHAnsi" w:eastAsia="Calibri" w:hAnsiTheme="minorHAnsi" w:cstheme="minorHAnsi"/>
          <w:b/>
          <w:i/>
          <w:color w:val="auto"/>
          <w:sz w:val="22"/>
          <w:lang w:val="pl-PL"/>
        </w:rPr>
        <w:t>świadectwa, certyfikaty, atesty, deklaracje zgodności</w:t>
      </w:r>
      <w:r w:rsidR="00A71756">
        <w:rPr>
          <w:rStyle w:val="Nagwek2Znak"/>
          <w:rFonts w:asciiTheme="minorHAnsi" w:eastAsia="Calibri" w:hAnsiTheme="minorHAnsi" w:cstheme="minorHAnsi"/>
          <w:b/>
          <w:i/>
          <w:color w:val="auto"/>
          <w:sz w:val="22"/>
          <w:lang w:val="pl-PL"/>
        </w:rPr>
        <w:t xml:space="preserve"> </w:t>
      </w:r>
      <w:r w:rsidR="00A71756">
        <w:rPr>
          <w:rStyle w:val="Nagwek2Znak"/>
          <w:rFonts w:asciiTheme="minorHAnsi" w:eastAsia="Calibri" w:hAnsiTheme="minorHAnsi" w:cstheme="minorHAnsi"/>
          <w:i/>
          <w:color w:val="auto"/>
          <w:sz w:val="22"/>
          <w:lang w:val="pl-PL"/>
        </w:rPr>
        <w:t>(</w:t>
      </w:r>
      <w:r w:rsidR="00A71756" w:rsidRPr="00A71756">
        <w:rPr>
          <w:rStyle w:val="Nagwek2Znak"/>
          <w:rFonts w:asciiTheme="minorHAnsi" w:eastAsia="Calibri" w:hAnsiTheme="minorHAnsi" w:cstheme="minorHAnsi"/>
          <w:i/>
          <w:color w:val="FF0000"/>
          <w:sz w:val="22"/>
          <w:lang w:val="pl-PL"/>
        </w:rPr>
        <w:t>należy dołączyć do oferty</w:t>
      </w:r>
      <w:r w:rsidR="00A71756">
        <w:rPr>
          <w:rStyle w:val="Nagwek2Znak"/>
          <w:rFonts w:asciiTheme="minorHAnsi" w:eastAsia="Calibri" w:hAnsiTheme="minorHAnsi" w:cstheme="minorHAnsi"/>
          <w:i/>
          <w:color w:val="auto"/>
          <w:sz w:val="22"/>
          <w:lang w:val="pl-PL"/>
        </w:rPr>
        <w:t>)</w:t>
      </w:r>
      <w:r w:rsidRPr="00B36E40">
        <w:rPr>
          <w:rStyle w:val="Nagwek2Znak"/>
          <w:rFonts w:asciiTheme="minorHAnsi" w:eastAsia="Calibri" w:hAnsiTheme="minorHAnsi" w:cstheme="minorHAnsi"/>
          <w:i/>
          <w:color w:val="auto"/>
          <w:sz w:val="22"/>
          <w:lang w:val="pl-PL"/>
        </w:rPr>
        <w:t xml:space="preserve"> </w:t>
      </w:r>
      <w:r w:rsidR="00A71756">
        <w:rPr>
          <w:rStyle w:val="Nagwek2Znak"/>
          <w:rFonts w:asciiTheme="minorHAnsi" w:eastAsia="Calibri" w:hAnsiTheme="minorHAnsi" w:cstheme="minorHAnsi"/>
          <w:i/>
          <w:color w:val="auto"/>
          <w:sz w:val="22"/>
          <w:lang w:val="pl-PL"/>
        </w:rPr>
        <w:br/>
      </w:r>
      <w:r w:rsidRPr="00B36E40">
        <w:rPr>
          <w:rStyle w:val="Nagwek2Znak"/>
          <w:rFonts w:asciiTheme="minorHAnsi" w:eastAsia="Calibri" w:hAnsiTheme="minorHAnsi" w:cstheme="minorHAnsi"/>
          <w:i/>
          <w:color w:val="auto"/>
          <w:sz w:val="22"/>
          <w:lang w:val="pl-PL"/>
        </w:rPr>
        <w:t>oraz spełniać wszelkie wymagane przez przepisy prawa wymogi w zakresie norm bezpieczeństwa, które zostały wymienione w zał. nr 7 do SWZ – Opis przedmiotu zamówienia w zakresie pakietu nr 1, pkt 11</w:t>
      </w:r>
      <w:r w:rsidR="00391648" w:rsidRPr="00E72B6F">
        <w:rPr>
          <w:rStyle w:val="Nagwek2Znak"/>
          <w:rFonts w:asciiTheme="minorHAnsi" w:eastAsia="Calibri" w:hAnsiTheme="minorHAnsi" w:cstheme="minorHAnsi"/>
          <w:color w:val="auto"/>
          <w:sz w:val="22"/>
          <w:lang w:val="pl-PL"/>
        </w:rPr>
        <w:t>;</w:t>
      </w:r>
    </w:p>
    <w:p w14:paraId="08934E3C" w14:textId="77777777" w:rsidR="00683850" w:rsidRPr="00E72B6F" w:rsidRDefault="00683850" w:rsidP="00E72B6F">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E72B6F">
        <w:rPr>
          <w:rStyle w:val="Nagwek2Znak"/>
          <w:rFonts w:asciiTheme="minorHAnsi" w:eastAsia="Calibri" w:hAnsiTheme="minorHAnsi" w:cstheme="minorHAnsi"/>
          <w:color w:val="auto"/>
          <w:sz w:val="22"/>
          <w:lang w:val="pl-PL"/>
        </w:rPr>
        <w:t>pełnomocnictwo upoważniające do złożenia oferty, o ile ofertę składa pełnomocnik;</w:t>
      </w:r>
    </w:p>
    <w:p w14:paraId="162D0DCB" w14:textId="77777777" w:rsidR="00683850" w:rsidRPr="00E72B6F" w:rsidRDefault="00683850" w:rsidP="00E72B6F">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E72B6F">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976EED9" w14:textId="2946F5F2" w:rsidR="00683850" w:rsidRPr="00E72B6F"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w:t>
      </w:r>
      <w:r w:rsidR="005173FA">
        <w:rPr>
          <w:rStyle w:val="Nagwek2Znak"/>
          <w:rFonts w:asciiTheme="minorHAnsi" w:eastAsia="Calibri" w:hAnsiTheme="minorHAnsi" w:cstheme="minorHAnsi"/>
          <w:color w:val="auto"/>
          <w:sz w:val="22"/>
          <w:lang w:val="pl-PL"/>
        </w:rPr>
        <w:t xml:space="preserve"> formie, jak składana oferta (t</w:t>
      </w:r>
      <w:r w:rsidRPr="00683850">
        <w:rPr>
          <w:rStyle w:val="Nagwek2Znak"/>
          <w:rFonts w:asciiTheme="minorHAnsi" w:eastAsia="Calibri" w:hAnsiTheme="minorHAnsi" w:cstheme="minorHAnsi"/>
          <w:color w:val="auto"/>
          <w:sz w:val="22"/>
          <w:lang w:val="pl-PL"/>
        </w:rPr>
        <w:t xml:space="preserve">j. w formie elektronicznej lub postaci elektronicznej opatrzonej podpisem zaufanym </w:t>
      </w:r>
      <w:r w:rsidR="00A33BCB">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w:t>
      </w:r>
      <w:r w:rsidRPr="00C903DC">
        <w:rPr>
          <w:rStyle w:val="Nagwek2Znak"/>
          <w:rFonts w:asciiTheme="minorHAnsi" w:eastAsia="Calibri" w:hAnsiTheme="minorHAnsi" w:cstheme="minorHAnsi"/>
          <w:color w:val="auto"/>
          <w:sz w:val="22"/>
          <w:lang w:val="pl-PL"/>
        </w:rPr>
        <w:t xml:space="preserve">opatruje kwalifikowanym podpisem elektronicznym, bądź też poprzez opatrzenie skanu pełnomocnictwa sporządzonego uprzednio w formie pisemnej kwalifikowanym podpisem, podpisem </w:t>
      </w:r>
      <w:r w:rsidRPr="00E72B6F">
        <w:rPr>
          <w:rStyle w:val="Nagwek2Znak"/>
          <w:rFonts w:asciiTheme="minorHAnsi" w:eastAsia="Calibri" w:hAnsiTheme="minorHAnsi" w:cstheme="minorHAnsi"/>
          <w:color w:val="auto"/>
          <w:sz w:val="22"/>
          <w:lang w:val="pl-PL"/>
        </w:rPr>
        <w:t xml:space="preserve">zaufanym lub podpisem osobistym mocodawcy. Elektroniczna kopia pełnomocnictwa nie może </w:t>
      </w:r>
      <w:r w:rsidR="00E72B6F">
        <w:rPr>
          <w:rStyle w:val="Nagwek2Znak"/>
          <w:rFonts w:asciiTheme="minorHAnsi" w:eastAsia="Calibri" w:hAnsiTheme="minorHAnsi" w:cstheme="minorHAnsi"/>
          <w:color w:val="auto"/>
          <w:sz w:val="22"/>
          <w:lang w:val="pl-PL"/>
        </w:rPr>
        <w:br/>
      </w:r>
      <w:r w:rsidRPr="00E72B6F">
        <w:rPr>
          <w:rStyle w:val="Nagwek2Znak"/>
          <w:rFonts w:asciiTheme="minorHAnsi" w:eastAsia="Calibri" w:hAnsiTheme="minorHAnsi" w:cstheme="minorHAnsi"/>
          <w:color w:val="auto"/>
          <w:sz w:val="22"/>
          <w:lang w:val="pl-PL"/>
        </w:rPr>
        <w:t xml:space="preserve">być uwierzytelniona przez upełnomocnionego. </w:t>
      </w:r>
    </w:p>
    <w:p w14:paraId="356D99F3" w14:textId="043B9156" w:rsidR="00AF2832" w:rsidRPr="00C903DC" w:rsidRDefault="00F90473" w:rsidP="00FA51DB">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FA51DB" w:rsidRPr="007672FE">
        <w:rPr>
          <w:color w:val="FF0000"/>
        </w:rPr>
        <w:t xml:space="preserve">Jeżeli Zamawiający żąda złożenia przedmiotowych środków dowodowych (punkt 14.1. 5) SWZ), </w:t>
      </w:r>
      <w:r w:rsidR="00FA51DB" w:rsidRPr="007672FE">
        <w:rPr>
          <w:b/>
          <w:color w:val="FF0000"/>
        </w:rPr>
        <w:t>Wykonawca składa je wraz z ofertą – art. 107 ust. 1 uPZP.</w:t>
      </w:r>
      <w:r w:rsidR="00FA51DB" w:rsidRPr="007672FE">
        <w:rPr>
          <w:color w:val="FF0000"/>
        </w:rPr>
        <w:t xml:space="preserve"> </w:t>
      </w:r>
      <w:r w:rsidR="00FA51DB" w:rsidRPr="007672FE">
        <w:rPr>
          <w:color w:val="FF0000"/>
          <w:u w:val="single"/>
        </w:rPr>
        <w:t>Zamawiający nie przewiduje możliwości uzupełnienia ww. przedmiotowych środków dowodowych.</w:t>
      </w:r>
    </w:p>
    <w:p w14:paraId="7C4340CB" w14:textId="77777777" w:rsidR="00FA51DB" w:rsidRDefault="00A3532F" w:rsidP="00FA51DB">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FA51DB" w:rsidRPr="00E72B6F">
        <w:rPr>
          <w:b/>
        </w:rPr>
        <w:t>Zamawiający przed wyborem najkorzystniejszej oferty, wezwie Wykonawcę</w:t>
      </w:r>
      <w:r w:rsidR="00FA51DB" w:rsidRPr="00E72B6F">
        <w:t xml:space="preserve">, którego oferta została najwyżej oceniona, do złożenia w wyznaczonym, nie krótszym niż 5 dni, terminie aktualnych </w:t>
      </w:r>
      <w:r w:rsidR="00FA51DB" w:rsidRPr="00E72B6F">
        <w:br/>
        <w:t>na dzień złożenia następujących podmiotowych środków dowodowych (jeżeli dotyczy):</w:t>
      </w:r>
    </w:p>
    <w:p w14:paraId="3B19A08F" w14:textId="77777777" w:rsidR="00FA51DB" w:rsidRDefault="00FA51DB" w:rsidP="00FA51DB">
      <w:pPr>
        <w:spacing w:line="276" w:lineRule="auto"/>
        <w:jc w:val="both"/>
      </w:pPr>
      <w:r>
        <w:t xml:space="preserve">a) podmiotowe środki dowodowe na potwierdzenie spełniania warunków udziału w postępowaniu, zgodnie z punktem </w:t>
      </w:r>
      <w:r w:rsidRPr="00AF2832">
        <w:rPr>
          <w:b/>
        </w:rPr>
        <w:t>13.</w:t>
      </w:r>
      <w:r>
        <w:rPr>
          <w:b/>
        </w:rPr>
        <w:t>3</w:t>
      </w:r>
      <w:r w:rsidRPr="00AF2832">
        <w:rPr>
          <w:b/>
        </w:rPr>
        <w:t xml:space="preserve"> SWZ</w:t>
      </w:r>
      <w:r>
        <w:t>,</w:t>
      </w:r>
    </w:p>
    <w:p w14:paraId="48B7D5AB" w14:textId="406FF628" w:rsidR="00A3532F" w:rsidRPr="00FA51DB" w:rsidRDefault="00FA51DB" w:rsidP="00AE5401">
      <w:pPr>
        <w:spacing w:line="276" w:lineRule="auto"/>
        <w:jc w:val="both"/>
      </w:pPr>
      <w:r>
        <w:t xml:space="preserve">b) podmiotowe środki dowodowe na potwierdzenie braku podstaw wykluczenia zgodnie z punktem </w:t>
      </w:r>
      <w:r w:rsidRPr="00AF2832">
        <w:rPr>
          <w:b/>
        </w:rPr>
        <w:t>13.8 SWZ</w:t>
      </w:r>
      <w:r>
        <w:t>.</w:t>
      </w:r>
    </w:p>
    <w:p w14:paraId="4F8CEB85"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Wykonawca, w przypadku polegania na zdolnościach lub sytuacji podmiotów udostępniających zasoby, pr</w:t>
      </w:r>
      <w:r w:rsidR="00BC2F26">
        <w:t>zedstawia, wraz z oświadczeniem</w:t>
      </w:r>
      <w:r>
        <w:t xml:space="preserve">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6C342475" w14:textId="22EC0E89"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Wykonawca, który polega na zdolnościach lub sytuacji podmiotów udostępniających zasoby, składa, wraz z ofertą, zobowiązanie podmiotu</w:t>
      </w:r>
      <w:r w:rsidR="00BC2F26">
        <w:t xml:space="preserve"> (załącznik nr </w:t>
      </w:r>
      <w:r w:rsidR="00A23EDF">
        <w:t>5</w:t>
      </w:r>
      <w:r w:rsidR="00BC2F26">
        <w:t xml:space="preserve"> do SWZ)</w:t>
      </w:r>
      <w:r w:rsidR="00A3532F">
        <w:t xml:space="preserve"> udostępniającego zasoby </w:t>
      </w:r>
      <w:r w:rsidR="00E72B6F">
        <w:br/>
      </w:r>
      <w:r w:rsidR="00A3532F">
        <w:t xml:space="preserve">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7677FDC"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Oświadczenie to ma potwierdzać spełnienie warunków udziału w postępowaniu, </w:t>
      </w:r>
      <w:r w:rsidR="00B15884">
        <w:br/>
      </w:r>
      <w:r w:rsidR="00A3532F">
        <w:t>brak podstaw wykluczenia w zakresie, w którym każdy z Wykonawców wykazuje spełnienie warunków udziału w postępowaniu.</w:t>
      </w:r>
    </w:p>
    <w:p w14:paraId="48A0EF5E"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 1.</w:t>
      </w:r>
    </w:p>
    <w:p w14:paraId="610BB7D2"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nie wskaże w oświadczeniu części zamówienia, której wykonanie powierzy podwykonawcom Zamawiający uzna, iż całość zamówienia Wykonawca wykona samodzielnie.</w:t>
      </w:r>
    </w:p>
    <w:p w14:paraId="1997E8DB" w14:textId="5C512A82"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ubiegać się o udzielenie zamówienia</w:t>
      </w:r>
      <w:r w:rsidR="005173FA">
        <w:t>,</w:t>
      </w:r>
      <w:r w:rsidR="00A3532F">
        <w:t xml:space="preserve"> np. łącząc się w konsorcj</w:t>
      </w:r>
      <w:r w:rsidR="00482E60">
        <w:t>um</w:t>
      </w:r>
      <w:r w:rsidR="00A3532F">
        <w:br/>
        <w:t>lub spółki cywilne lub inną formę prawną.</w:t>
      </w:r>
    </w:p>
    <w:p w14:paraId="73CCCCCF" w14:textId="77777777" w:rsidR="00A3532F" w:rsidRDefault="00A33BCB" w:rsidP="00683850">
      <w:pPr>
        <w:spacing w:line="276" w:lineRule="auto"/>
        <w:jc w:val="both"/>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12DA0455" w14:textId="77777777" w:rsidR="00A3532F" w:rsidRDefault="00A33BCB" w:rsidP="00683850">
      <w:pPr>
        <w:spacing w:line="276" w:lineRule="auto"/>
        <w:jc w:val="both"/>
      </w:pPr>
      <w:r>
        <w:rPr>
          <w:rStyle w:val="Nagwek2Znak"/>
          <w:rFonts w:asciiTheme="minorHAnsi" w:eastAsia="Calibri" w:hAnsiTheme="minorHAnsi" w:cstheme="minorHAnsi"/>
          <w:lang w:val="pl-PL"/>
        </w:rPr>
        <w:t>14.11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50E4F058" w14:textId="77777777" w:rsidR="00A3532F" w:rsidRDefault="00A33BCB" w:rsidP="00683850">
      <w:pPr>
        <w:spacing w:line="276" w:lineRule="auto"/>
        <w:jc w:val="both"/>
      </w:pPr>
      <w:r>
        <w:rPr>
          <w:rStyle w:val="Nagwek2Znak"/>
          <w:rFonts w:asciiTheme="minorHAnsi" w:eastAsia="Calibri" w:hAnsiTheme="minorHAnsi" w:cstheme="minorHAnsi"/>
          <w:lang w:val="pl-PL"/>
        </w:rPr>
        <w:t>14.12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79E53409" w14:textId="77777777" w:rsidR="00A3532F" w:rsidRDefault="00A3532F" w:rsidP="00683850">
      <w:pPr>
        <w:spacing w:line="276" w:lineRule="auto"/>
        <w:jc w:val="both"/>
      </w:pPr>
      <w:r>
        <w:t>1) oferta wspólna powin</w:t>
      </w:r>
      <w:r w:rsidR="00A33BCB">
        <w:t>na być sporządzona zgodnie ze S</w:t>
      </w:r>
      <w:r>
        <w:t>WZ;</w:t>
      </w:r>
    </w:p>
    <w:p w14:paraId="690A35D4" w14:textId="77777777" w:rsidR="00A3532F" w:rsidRDefault="00A3532F" w:rsidP="00683850">
      <w:pPr>
        <w:spacing w:line="276" w:lineRule="auto"/>
        <w:jc w:val="both"/>
      </w:pPr>
      <w:r>
        <w:t xml:space="preserve">2) sposób składania dokumentów w ofercie wspólnej - dokumenty składane przez członków konsorcjum czy wspólników spółki cywilnej, w tym oświadczenia muszą być podpisane </w:t>
      </w:r>
      <w:r w:rsidR="002A0B8F">
        <w:br/>
      </w:r>
      <w:r>
        <w:t>przez wyznaczonego pełnomocnika lub osobę upoważnioną do reprezentowania danego podmiotu.</w:t>
      </w:r>
    </w:p>
    <w:p w14:paraId="47BFE9E5" w14:textId="77777777" w:rsidR="00A3532F" w:rsidRDefault="00A33BCB" w:rsidP="00683850">
      <w:pPr>
        <w:spacing w:line="276" w:lineRule="auto"/>
        <w:jc w:val="both"/>
      </w:pPr>
      <w:r>
        <w:rPr>
          <w:rStyle w:val="Nagwek2Znak"/>
          <w:rFonts w:asciiTheme="minorHAnsi" w:eastAsia="Calibri" w:hAnsiTheme="minorHAnsi" w:cstheme="minorHAnsi"/>
          <w:lang w:val="pl-PL"/>
        </w:rPr>
        <w:t>14.13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287CD4E7" w14:textId="77777777" w:rsidR="00A3532F" w:rsidRDefault="00A33BCB" w:rsidP="00683850">
      <w:pPr>
        <w:spacing w:line="276" w:lineRule="auto"/>
        <w:jc w:val="both"/>
      </w:pPr>
      <w:r>
        <w:rPr>
          <w:rStyle w:val="Nagwek2Znak"/>
          <w:rFonts w:asciiTheme="minorHAnsi" w:eastAsia="Calibri" w:hAnsiTheme="minorHAnsi" w:cstheme="minorHAnsi"/>
          <w:lang w:val="pl-PL"/>
        </w:rPr>
        <w:t>14.14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B15884">
        <w:t xml:space="preserve">14 </w:t>
      </w:r>
      <w:r w:rsidR="00A3532F">
        <w:t xml:space="preserve">ust. 10 i </w:t>
      </w:r>
      <w:r w:rsidR="00B15884">
        <w:t xml:space="preserve">14 ust. </w:t>
      </w:r>
      <w:r w:rsidR="00A3532F">
        <w:t>13, ze skutkiem prawnym wobec wszystkich Wykonawców występujących wspólnie.</w:t>
      </w:r>
    </w:p>
    <w:p w14:paraId="58006C2C" w14:textId="77777777" w:rsidR="00A3532F" w:rsidRDefault="00A33BCB" w:rsidP="00683850">
      <w:pPr>
        <w:spacing w:line="276" w:lineRule="auto"/>
        <w:jc w:val="both"/>
      </w:pPr>
      <w:r>
        <w:rPr>
          <w:rStyle w:val="Nagwek2Znak"/>
          <w:rFonts w:asciiTheme="minorHAnsi" w:eastAsia="Calibri" w:hAnsiTheme="minorHAnsi" w:cstheme="minorHAnsi"/>
          <w:lang w:val="pl-PL"/>
        </w:rPr>
        <w:t>14.15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2342AE0D" w14:textId="77777777" w:rsidR="00A3532F" w:rsidRDefault="00A3532F" w:rsidP="00683850">
      <w:pPr>
        <w:spacing w:line="276" w:lineRule="auto"/>
        <w:jc w:val="both"/>
      </w:pPr>
      <w:r>
        <w:t>1) zobowiązanie do realizacji wspólnego przedsięwzięcia gospodarczego obejmującego swoim zakresem realizację przedmiotu zamówienia oraz solidarnej odpowiedzialności za realizację zamówienia,</w:t>
      </w:r>
    </w:p>
    <w:p w14:paraId="501BE8F0" w14:textId="77777777" w:rsidR="00A3532F" w:rsidRDefault="00A3532F" w:rsidP="00683850">
      <w:pPr>
        <w:spacing w:line="276" w:lineRule="auto"/>
        <w:jc w:val="both"/>
      </w:pPr>
      <w:r>
        <w:t>2) określenie szczegółowego zakresu działania poszczególnych stron umowy,</w:t>
      </w:r>
    </w:p>
    <w:p w14:paraId="59C40C36"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51156954" w14:textId="77777777" w:rsidR="00A3532F" w:rsidRDefault="00A33BCB" w:rsidP="00683850">
      <w:pPr>
        <w:spacing w:line="276" w:lineRule="auto"/>
        <w:jc w:val="both"/>
      </w:pPr>
      <w:r>
        <w:rPr>
          <w:rStyle w:val="Nagwek2Znak"/>
          <w:rFonts w:asciiTheme="minorHAnsi" w:eastAsia="Calibri" w:hAnsiTheme="minorHAnsi" w:cstheme="minorHAnsi"/>
          <w:lang w:val="pl-PL"/>
        </w:rPr>
        <w:t>14.16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3D76A311" w14:textId="77777777" w:rsidR="00A3532F" w:rsidRDefault="00A33BCB" w:rsidP="00683850">
      <w:pPr>
        <w:spacing w:line="276" w:lineRule="auto"/>
        <w:jc w:val="both"/>
      </w:pPr>
      <w:r>
        <w:rPr>
          <w:rStyle w:val="Nagwek2Znak"/>
          <w:rFonts w:asciiTheme="minorHAnsi" w:eastAsia="Calibri" w:hAnsiTheme="minorHAnsi" w:cstheme="minorHAnsi"/>
          <w:lang w:val="pl-PL"/>
        </w:rPr>
        <w:t>14.17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nie przewiduje na podst. art. 60 ustawy, zastrzeżenia osobistego wykonania przez Wykonawcę kluczowych części zamówienia.</w:t>
      </w:r>
    </w:p>
    <w:p w14:paraId="0B5A9E11" w14:textId="77777777" w:rsidR="00A3532F" w:rsidRDefault="00A33BCB" w:rsidP="00683850">
      <w:pPr>
        <w:spacing w:line="276" w:lineRule="auto"/>
        <w:jc w:val="both"/>
      </w:pPr>
      <w:r>
        <w:rPr>
          <w:rStyle w:val="Nagwek2Znak"/>
          <w:rFonts w:asciiTheme="minorHAnsi" w:eastAsia="Calibri" w:hAnsiTheme="minorHAnsi" w:cstheme="minorHAnsi"/>
          <w:lang w:val="pl-PL"/>
        </w:rPr>
        <w:t>14.18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p>
    <w:p w14:paraId="2E6EB251" w14:textId="77777777" w:rsidR="00A3532F" w:rsidRDefault="00A33BCB" w:rsidP="00683850">
      <w:pPr>
        <w:spacing w:line="276" w:lineRule="auto"/>
        <w:jc w:val="both"/>
      </w:pPr>
      <w:r>
        <w:rPr>
          <w:rStyle w:val="Nagwek2Znak"/>
          <w:rFonts w:asciiTheme="minorHAnsi" w:eastAsia="Calibri" w:hAnsiTheme="minorHAnsi" w:cstheme="minorHAnsi"/>
          <w:lang w:val="pl-PL"/>
        </w:rPr>
        <w:t>14.19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A3532F" w:rsidRPr="00AE5401">
        <w:t>Załącznikiem nr 1 do SWZ.</w:t>
      </w:r>
    </w:p>
    <w:p w14:paraId="67BB937B" w14:textId="77777777" w:rsidR="00A3532F" w:rsidRDefault="00A33BCB" w:rsidP="00683850">
      <w:pPr>
        <w:spacing w:line="276" w:lineRule="auto"/>
        <w:jc w:val="both"/>
      </w:pPr>
      <w:r>
        <w:rPr>
          <w:rStyle w:val="Nagwek2Znak"/>
          <w:rFonts w:asciiTheme="minorHAnsi" w:eastAsia="Calibri" w:hAnsiTheme="minorHAnsi" w:cstheme="minorHAnsi"/>
          <w:lang w:val="pl-PL"/>
        </w:rPr>
        <w:t>14.20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215CF85" w14:textId="77777777" w:rsidR="00A3532F" w:rsidRDefault="00A33BCB" w:rsidP="00683850">
      <w:pPr>
        <w:spacing w:line="276" w:lineRule="auto"/>
        <w:jc w:val="both"/>
      </w:pPr>
      <w:r>
        <w:rPr>
          <w:rStyle w:val="Nagwek2Znak"/>
          <w:rFonts w:asciiTheme="minorHAnsi" w:eastAsia="Calibri" w:hAnsiTheme="minorHAnsi" w:cstheme="minorHAnsi"/>
          <w:lang w:val="pl-PL"/>
        </w:rPr>
        <w:t>14.21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39C6E221" w14:textId="30D8AD19" w:rsidR="00A3532F" w:rsidRDefault="00A33BCB" w:rsidP="00683850">
      <w:pPr>
        <w:spacing w:line="276" w:lineRule="auto"/>
        <w:jc w:val="both"/>
      </w:pPr>
      <w:r>
        <w:rPr>
          <w:rStyle w:val="Nagwek2Znak"/>
          <w:rFonts w:asciiTheme="minorHAnsi" w:eastAsia="Calibri" w:hAnsiTheme="minorHAnsi" w:cstheme="minorHAnsi"/>
          <w:lang w:val="pl-PL"/>
        </w:rPr>
        <w:t>14.22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Brak i</w:t>
      </w:r>
      <w:r w:rsidR="00F6187F">
        <w:t xml:space="preserve">nformacji, o której mowa w 14 ust. </w:t>
      </w:r>
      <w:r w:rsidR="00A3532F">
        <w:t>17 i</w:t>
      </w:r>
      <w:r w:rsidR="00F6187F">
        <w:t xml:space="preserve"> 14 ust. </w:t>
      </w:r>
      <w:r w:rsidR="00A3532F">
        <w:t>18</w:t>
      </w:r>
      <w:r w:rsidR="005173FA">
        <w:t>,</w:t>
      </w:r>
      <w:r w:rsidR="00A3532F">
        <w:t xml:space="preserve"> będzie rozumiany przez Zamawiającego, jako realizacja przez Wykonawcę zamówienia we własnym zakresie.</w:t>
      </w:r>
    </w:p>
    <w:p w14:paraId="1DDDEA66" w14:textId="46F75214" w:rsidR="00A3532F" w:rsidRPr="00353827" w:rsidRDefault="00A33BCB" w:rsidP="00683850">
      <w:pPr>
        <w:spacing w:line="276" w:lineRule="auto"/>
        <w:jc w:val="both"/>
      </w:pPr>
      <w:r>
        <w:rPr>
          <w:rStyle w:val="Nagwek2Znak"/>
          <w:rFonts w:asciiTheme="minorHAnsi" w:eastAsia="Calibri" w:hAnsiTheme="minorHAnsi" w:cstheme="minorHAnsi"/>
          <w:lang w:val="pl-PL"/>
        </w:rPr>
        <w:t>14.23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wyłączeń,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5173FA">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65761FCC"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5</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FAEBFA7" w14:textId="77777777" w:rsidR="005F37C3"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6DFB751B"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A33BCB" w:rsidRPr="00AE5401">
        <w:rPr>
          <w:rStyle w:val="Nagwek2Znak"/>
          <w:rFonts w:asciiTheme="minorHAnsi" w:eastAsia="Calibri" w:hAnsiTheme="minorHAnsi" w:cstheme="minorHAnsi"/>
          <w:lang w:val="pl-PL"/>
        </w:rPr>
        <w:t>5</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62C88E5C"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p>
    <w:p w14:paraId="430A3B8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w:t>
      </w:r>
      <w:r w:rsidR="006F5EDA">
        <w:br/>
      </w:r>
      <w:r w:rsidR="005F37C3">
        <w:t xml:space="preserve">pkt 3 pzp). </w:t>
      </w:r>
    </w:p>
    <w:p w14:paraId="7A99CD2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795F6232"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B471811"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51732069" w14:textId="77777777" w:rsidR="00D07115" w:rsidRDefault="00D07115" w:rsidP="00683850">
      <w:pPr>
        <w:autoSpaceDE w:val="0"/>
        <w:autoSpaceDN w:val="0"/>
        <w:adjustRightInd w:val="0"/>
        <w:spacing w:after="0" w:line="276" w:lineRule="auto"/>
        <w:jc w:val="both"/>
      </w:pPr>
    </w:p>
    <w:p w14:paraId="48AF4CFD"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6</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08294E8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33B5F82B" w14:textId="77777777" w:rsidR="00AE5401" w:rsidRDefault="00AE5401" w:rsidP="00482E60">
      <w:pPr>
        <w:autoSpaceDE w:val="0"/>
        <w:autoSpaceDN w:val="0"/>
        <w:adjustRightInd w:val="0"/>
        <w:spacing w:after="0" w:line="240" w:lineRule="auto"/>
        <w:rPr>
          <w:rFonts w:eastAsiaTheme="minorHAnsi" w:cs="Calibri"/>
          <w:b/>
          <w:bCs/>
        </w:rPr>
      </w:pPr>
    </w:p>
    <w:p w14:paraId="66FE57C5" w14:textId="2941D66F" w:rsidR="00482E60" w:rsidRDefault="005173FA" w:rsidP="00AE5401">
      <w:pPr>
        <w:pStyle w:val="Akapitzlist"/>
        <w:numPr>
          <w:ilvl w:val="0"/>
          <w:numId w:val="5"/>
        </w:numPr>
        <w:autoSpaceDE w:val="0"/>
        <w:autoSpaceDN w:val="0"/>
        <w:adjustRightInd w:val="0"/>
        <w:spacing w:after="0" w:line="240" w:lineRule="auto"/>
        <w:rPr>
          <w:rFonts w:eastAsiaTheme="minorHAnsi" w:cs="Calibri"/>
          <w:b/>
          <w:bCs/>
        </w:rPr>
      </w:pPr>
      <w:r>
        <w:rPr>
          <w:rFonts w:eastAsiaTheme="minorHAnsi" w:cs="Calibri"/>
          <w:b/>
          <w:bCs/>
        </w:rPr>
        <w:t>Cena –</w:t>
      </w:r>
      <w:r w:rsidR="00F53597">
        <w:rPr>
          <w:rFonts w:eastAsiaTheme="minorHAnsi" w:cs="Calibri"/>
          <w:b/>
          <w:bCs/>
        </w:rPr>
        <w:t xml:space="preserve"> </w:t>
      </w:r>
      <w:r w:rsidR="002809D1">
        <w:rPr>
          <w:rFonts w:eastAsiaTheme="minorHAnsi" w:cs="Calibri"/>
          <w:b/>
          <w:bCs/>
        </w:rPr>
        <w:t>10</w:t>
      </w:r>
      <w:r>
        <w:rPr>
          <w:rFonts w:eastAsiaTheme="minorHAnsi" w:cs="Calibri"/>
          <w:b/>
          <w:bCs/>
        </w:rPr>
        <w:t>0 pkt</w:t>
      </w:r>
    </w:p>
    <w:p w14:paraId="467A0BB7" w14:textId="77777777" w:rsidR="00AE5401" w:rsidRDefault="00AE5401" w:rsidP="00AE5401">
      <w:pPr>
        <w:autoSpaceDE w:val="0"/>
        <w:autoSpaceDN w:val="0"/>
        <w:adjustRightInd w:val="0"/>
        <w:spacing w:after="0" w:line="240" w:lineRule="auto"/>
        <w:rPr>
          <w:rFonts w:eastAsiaTheme="minorHAnsi" w:cs="Calibri"/>
          <w:b/>
          <w:bCs/>
        </w:rPr>
      </w:pPr>
    </w:p>
    <w:p w14:paraId="53203B94" w14:textId="77777777" w:rsidR="00AE5401" w:rsidRPr="00AE5401" w:rsidRDefault="00AE5401" w:rsidP="00AE5401">
      <w:pPr>
        <w:spacing w:line="240" w:lineRule="auto"/>
        <w:rPr>
          <w:rFonts w:asciiTheme="minorHAnsi" w:hAnsiTheme="minorHAnsi"/>
        </w:rPr>
      </w:pPr>
      <w:r w:rsidRPr="00AE5401">
        <w:rPr>
          <w:rFonts w:asciiTheme="minorHAnsi" w:hAnsiTheme="minorHAnsi"/>
        </w:rPr>
        <w:t>Punkty za kryterium Cena zostaną obliczone według następującego wzoru:</w:t>
      </w:r>
    </w:p>
    <w:p w14:paraId="169A7D47" w14:textId="7B201A1F" w:rsidR="00AE5401" w:rsidRPr="00AE5401" w:rsidRDefault="00AE5401" w:rsidP="00AE5401">
      <w:pPr>
        <w:spacing w:line="240" w:lineRule="auto"/>
        <w:jc w:val="center"/>
        <w:rPr>
          <w:rFonts w:asciiTheme="minorHAnsi" w:hAnsiTheme="minorHAnsi"/>
          <w:b/>
        </w:rPr>
      </w:pPr>
      <w:r w:rsidRPr="00AE5401">
        <w:rPr>
          <w:rFonts w:asciiTheme="minorHAnsi" w:hAnsiTheme="minorHAnsi"/>
          <w:b/>
        </w:rPr>
        <w:t xml:space="preserve">C = (Cn/Cb) x </w:t>
      </w:r>
      <w:r w:rsidR="002809D1">
        <w:rPr>
          <w:rFonts w:asciiTheme="minorHAnsi" w:hAnsiTheme="minorHAnsi"/>
          <w:b/>
        </w:rPr>
        <w:t>10</w:t>
      </w:r>
      <w:r w:rsidRPr="00AE5401">
        <w:rPr>
          <w:rFonts w:asciiTheme="minorHAnsi" w:hAnsiTheme="minorHAnsi"/>
          <w:b/>
        </w:rPr>
        <w:t>0 pkt</w:t>
      </w:r>
    </w:p>
    <w:p w14:paraId="3FC4BE79"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79CBEBD7"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1F2386AD" w14:textId="77777777" w:rsidR="00AE5401" w:rsidRPr="00AE5401" w:rsidRDefault="00AE5401" w:rsidP="00AE5401">
      <w:pPr>
        <w:spacing w:after="0" w:line="240" w:lineRule="auto"/>
        <w:jc w:val="both"/>
        <w:rPr>
          <w:rFonts w:asciiTheme="minorHAnsi" w:hAnsiTheme="minorHAnsi"/>
        </w:rPr>
      </w:pPr>
      <w:r w:rsidRPr="00AE5401">
        <w:rPr>
          <w:rFonts w:asciiTheme="minorHAnsi" w:hAnsiTheme="minorHAnsi"/>
        </w:rPr>
        <w:t xml:space="preserve">Cn - najniższa cena ofertowa spośród ofert nieodrzuconych, </w:t>
      </w:r>
    </w:p>
    <w:p w14:paraId="30F260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Cb – cena oferty badanej. </w:t>
      </w:r>
    </w:p>
    <w:p w14:paraId="5D5FB90B" w14:textId="53A88AC5" w:rsidR="00AE5401" w:rsidRPr="00F537E9"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2809D1">
        <w:rPr>
          <w:rFonts w:asciiTheme="minorHAnsi" w:hAnsiTheme="minorHAnsi"/>
        </w:rPr>
        <w:t>10</w:t>
      </w:r>
      <w:r w:rsidRPr="00DD3434">
        <w:rPr>
          <w:rFonts w:asciiTheme="minorHAnsi" w:hAnsiTheme="minorHAnsi"/>
        </w:rPr>
        <w:t xml:space="preserve">0 punktów a pozostałe oferty </w:t>
      </w:r>
      <w:r>
        <w:rPr>
          <w:rFonts w:asciiTheme="minorHAnsi" w:hAnsiTheme="minorHAnsi"/>
        </w:rPr>
        <w:br/>
      </w:r>
      <w:r w:rsidRPr="00F537E9">
        <w:rPr>
          <w:rFonts w:asciiTheme="minorHAnsi" w:hAnsiTheme="minorHAnsi"/>
        </w:rPr>
        <w:t xml:space="preserve">po matematycznym przeliczeniu w odniesieniu do najniższej ceny odpowiednio mniej. Końcowy wynik powyższego działania zostanie zaokrąglony do dwóch miejsc po przecinku. </w:t>
      </w:r>
    </w:p>
    <w:p w14:paraId="6D51B1EF" w14:textId="70024099" w:rsidR="005F37C3" w:rsidRDefault="005F37C3" w:rsidP="00683850">
      <w:pPr>
        <w:autoSpaceDE w:val="0"/>
        <w:autoSpaceDN w:val="0"/>
        <w:adjustRightInd w:val="0"/>
        <w:spacing w:after="0" w:line="276" w:lineRule="auto"/>
        <w:jc w:val="both"/>
      </w:pPr>
      <w:r w:rsidRPr="00F537E9">
        <w:rPr>
          <w:rStyle w:val="Nagwek2Znak"/>
          <w:rFonts w:asciiTheme="minorHAnsi" w:eastAsia="Calibri" w:hAnsiTheme="minorHAnsi" w:cstheme="minorHAnsi"/>
          <w:lang w:val="pl-PL"/>
        </w:rPr>
        <w:t>1</w:t>
      </w:r>
      <w:r w:rsidR="00A33BCB" w:rsidRPr="00F537E9">
        <w:rPr>
          <w:rStyle w:val="Nagwek2Znak"/>
          <w:rFonts w:asciiTheme="minorHAnsi" w:eastAsia="Calibri" w:hAnsiTheme="minorHAnsi" w:cstheme="minorHAnsi"/>
          <w:lang w:val="pl-PL"/>
        </w:rPr>
        <w:t>6</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2</w:t>
      </w:r>
      <w:r w:rsidRPr="00F537E9">
        <w:rPr>
          <w:rStyle w:val="Nagwek2Znak"/>
          <w:rFonts w:asciiTheme="minorHAnsi" w:eastAsia="Calibri" w:hAnsiTheme="minorHAnsi" w:cstheme="minorHAnsi"/>
        </w:rPr>
        <w:t>.</w:t>
      </w:r>
      <w:r w:rsidRPr="00F537E9">
        <w:rPr>
          <w:rStyle w:val="Nagwek2Znak"/>
          <w:rFonts w:asciiTheme="minorHAnsi" w:eastAsia="Calibri" w:hAnsiTheme="minorHAnsi" w:cstheme="minorHAnsi"/>
          <w:lang w:val="pl-PL"/>
        </w:rPr>
        <w:t xml:space="preserve"> </w:t>
      </w:r>
      <w:r w:rsidRPr="00F537E9">
        <w:t>Ocenie będą podlegać wyłącznie oferty</w:t>
      </w:r>
      <w:r w:rsidR="00526B58">
        <w:t xml:space="preserve"> nie</w:t>
      </w:r>
      <w:r>
        <w:t xml:space="preserve">podlegające odrzuceniu. </w:t>
      </w:r>
    </w:p>
    <w:p w14:paraId="722414CF" w14:textId="02D818CD"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 xml:space="preserve">Za najkorzystniejszą zostanie uznana oferta z największą liczbą </w:t>
      </w:r>
      <w:r w:rsidR="000D284F" w:rsidRPr="00F537E9">
        <w:t>punktów</w:t>
      </w:r>
      <w:r w:rsidR="002809D1">
        <w:t xml:space="preserve"> (cena), </w:t>
      </w:r>
      <w:r w:rsidR="002809D1">
        <w:br/>
        <w:t xml:space="preserve">tj. </w:t>
      </w:r>
      <w:r w:rsidR="000D284F" w:rsidRPr="000D284F">
        <w:t>przedstawiająca najkorzystniejszy bilans kryteriów oceny ofert</w:t>
      </w:r>
      <w:r w:rsidR="000D284F">
        <w:t xml:space="preserve"> przedstawionych w 16.1</w:t>
      </w:r>
      <w:r>
        <w:t xml:space="preserve">. </w:t>
      </w:r>
    </w:p>
    <w:p w14:paraId="6D3F341F"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2CBF6A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4674A0BE"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Zamawiający wybiera najkorzystniejszą ofertę w terminie związania ofertą określonym w SWZ. </w:t>
      </w:r>
    </w:p>
    <w:p w14:paraId="034772CB"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termin związania ofertą upłynie przed wyborem najkorzystniejszej oferty, Zamawiający wezwie Wykonawcę, którego oferta otrzymała najwyższą</w:t>
      </w:r>
      <w:r w:rsidR="00D607D4">
        <w:t xml:space="preserve"> </w:t>
      </w:r>
      <w:r w:rsidR="005F37C3">
        <w:t xml:space="preserve">ocenę, do </w:t>
      </w:r>
      <w:r w:rsidR="00681BA2">
        <w:t>wyrażenia</w:t>
      </w:r>
      <w:r w:rsidR="005F37C3">
        <w:t xml:space="preserve">, w wyznaczonym </w:t>
      </w:r>
      <w:r w:rsidR="00681BA2">
        <w:br/>
      </w:r>
      <w:r w:rsidR="005F37C3">
        <w:t xml:space="preserve">przez Zamawiającego terminie, pisemnej zgody na wybór jego oferty. </w:t>
      </w:r>
    </w:p>
    <w:p w14:paraId="670B7A16" w14:textId="35EE346C"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braku zgody, o kto</w:t>
      </w:r>
      <w:r w:rsidR="00125409">
        <w:t>́rej mowa w 16 ust. 7</w:t>
      </w:r>
      <w:r w:rsidR="003D7BEE">
        <w:t>,</w:t>
      </w:r>
      <w:r w:rsidR="005F37C3">
        <w:t xml:space="preserve"> oferta podlega odrzuceniu, a Zamawiający zwraca się o wyrażenie takiej zgody do kolejnego Wykonawcy, którego oferta została najwyżej oceniona, chyba że zachodzą przesłanki do unieważnienia postępowania.</w:t>
      </w:r>
    </w:p>
    <w:p w14:paraId="3E577B81" w14:textId="77777777" w:rsidR="000D284F" w:rsidRDefault="000D284F" w:rsidP="00683850">
      <w:pPr>
        <w:autoSpaceDE w:val="0"/>
        <w:autoSpaceDN w:val="0"/>
        <w:adjustRightInd w:val="0"/>
        <w:spacing w:after="0" w:line="276" w:lineRule="auto"/>
        <w:jc w:val="both"/>
      </w:pPr>
    </w:p>
    <w:p w14:paraId="3D29E8B8"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A33BCB">
        <w:rPr>
          <w:rFonts w:ascii="Calibri" w:hAnsi="Calibri"/>
          <w:sz w:val="26"/>
          <w:szCs w:val="26"/>
        </w:rPr>
        <w:t>7</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BD1A10E" w14:textId="132805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zawiera umowę w sprawie zamówienia publicznego, z uwzględnieniem </w:t>
      </w:r>
      <w:r w:rsidR="00681BA2">
        <w:br/>
      </w:r>
      <w:r>
        <w:t>art. 577 pzp, w terminie nie krótszym niż 5 dni od dnia przesłania zawiadomienia o wyborze najkorzystniejszej oferty, jeżeli zawiadomienie to zostało przesłane przy użyciu środków komunikacji elektronicznej, albo 1</w:t>
      </w:r>
      <w:r w:rsidR="005D75DF">
        <w:t>0</w:t>
      </w:r>
      <w:r>
        <w:t xml:space="preserve"> dni, jeżeli zostało przesłane w inny sposób. </w:t>
      </w:r>
    </w:p>
    <w:p w14:paraId="041C5122"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Zamawiający może zawrzeć umowę w sprawie zamówienia publicznego przed upływem terminu, o którym mowa w ust. 1, jeżeli w postępowaniu o udzielenie zamówienia złożono tylko jedną ofertę. </w:t>
      </w:r>
    </w:p>
    <w:p w14:paraId="4D613DE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269165E5"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 xml:space="preserve">załącznik </w:t>
      </w:r>
      <w:r w:rsidR="00740901">
        <w:br/>
      </w:r>
      <w:r w:rsidR="000D284F">
        <w:t>nr 2</w:t>
      </w:r>
      <w:r w:rsidRPr="000D284F">
        <w:t xml:space="preserve"> do SWZ</w:t>
      </w:r>
      <w:r>
        <w:t>. Umowa zostanie uzupełniona o zapisy wynikające ze złożonej oferty.</w:t>
      </w:r>
    </w:p>
    <w:p w14:paraId="32FECFE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747A4587"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17</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Jeżeli Wykonawca, którego oferta została wybrana jako najkorzystniejsza, uchyla się od zawarcia umowy w sprawie zamówienia publicznego Zamawiający może dokonać ponownego badania i oceny ofert spośród ofert pozostałych w postępowaniu Wykonawców albo unieważnić postępowanie.</w:t>
      </w:r>
    </w:p>
    <w:p w14:paraId="11CA34DF" w14:textId="77777777" w:rsidR="005F37C3" w:rsidRDefault="005F37C3" w:rsidP="00683850">
      <w:pPr>
        <w:autoSpaceDE w:val="0"/>
        <w:autoSpaceDN w:val="0"/>
        <w:adjustRightInd w:val="0"/>
        <w:spacing w:after="0" w:line="276" w:lineRule="auto"/>
        <w:jc w:val="both"/>
      </w:pPr>
    </w:p>
    <w:p w14:paraId="155B06FC"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8</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6027BF52"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Środki ochrony prawnej przysługują Wykonawcy, jeżeli ma lub miał interes w uzyskaniu zamówienia oraz poniósł lub może ponieść szkodę</w:t>
      </w:r>
      <w:r w:rsidR="00D607D4">
        <w:t xml:space="preserve"> </w:t>
      </w:r>
      <w:r>
        <w:t xml:space="preserve">w wyniku naruszenia przez Zamawiającego przepisów pzp. </w:t>
      </w:r>
    </w:p>
    <w:p w14:paraId="6FE39B75"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przysługuje na: </w:t>
      </w:r>
    </w:p>
    <w:p w14:paraId="09CFBC36" w14:textId="77777777" w:rsidR="006C1510" w:rsidRDefault="00A33BCB" w:rsidP="00683850">
      <w:pPr>
        <w:spacing w:line="276" w:lineRule="auto"/>
        <w:jc w:val="both"/>
      </w:pPr>
      <w:r>
        <w:t>a)</w:t>
      </w:r>
      <w:r w:rsidR="006C1510">
        <w:t xml:space="preserve"> niezgodną z przepisami ustawy czynność Zamawiającego, podjętą</w:t>
      </w:r>
      <w:r w:rsidR="00D607D4">
        <w:t xml:space="preserve"> </w:t>
      </w:r>
      <w:r w:rsidR="006C1510">
        <w:t>w postępowaniu o udzielenie za</w:t>
      </w:r>
      <w:r w:rsidR="00D863E1">
        <w:t>mówienia, w tym na zapis projekt umowy</w:t>
      </w:r>
      <w:r w:rsidR="006C1510">
        <w:t xml:space="preserve">; </w:t>
      </w:r>
    </w:p>
    <w:p w14:paraId="01741BE4" w14:textId="77777777" w:rsidR="006C1510" w:rsidRDefault="00A33BCB" w:rsidP="00683850">
      <w:pPr>
        <w:spacing w:line="276" w:lineRule="auto"/>
        <w:jc w:val="both"/>
      </w:pPr>
      <w:r>
        <w:t>b)</w:t>
      </w:r>
      <w:r w:rsidR="006C1510">
        <w:t xml:space="preserve"> zaniechanie czynności w postępowaniu o udzielenie zamówienia, do której Zamawiający </w:t>
      </w:r>
      <w:r w:rsidR="000D284F">
        <w:br/>
      </w:r>
      <w:r w:rsidR="006C1510">
        <w:t xml:space="preserve">był obowiązany na podstawie ustawy. </w:t>
      </w:r>
    </w:p>
    <w:p w14:paraId="5E5EBD1D"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Odwołanie wnosi się do Prezesa Krajowej Izby Odwoławczej w formie pisemnej albo w formie elektronicznej albo w postaci elektronicznej opatrzone podpisem zaufanym. </w:t>
      </w:r>
    </w:p>
    <w:p w14:paraId="7389DFB8"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Na orzeczenie Krajowej Izby Odwoławczej oraz postanowienie Prezesa Krajowej Izby Odwoławczej, o którym mowa w art. 519 ust. 1 pzp, stronom oraz uczestnikom postępowania odwoławczego przysługuje skarga do sądu. Skargę wnosi się do Sądu Okręgowego w Warszawie </w:t>
      </w:r>
      <w:r w:rsidR="00125409">
        <w:br/>
      </w:r>
      <w:r>
        <w:t xml:space="preserve">za pośrednictwem Prezesa Krajowej Izby Odwoławczej. </w:t>
      </w:r>
    </w:p>
    <w:p w14:paraId="0B588783" w14:textId="77777777" w:rsidR="006C1510" w:rsidRDefault="006C1510" w:rsidP="00683850">
      <w:pPr>
        <w:spacing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Szczegółowe informacje dotyczące środków ochrony prawnej określone są w Dziale IX „Środki ochrony prawnej” pzp.</w:t>
      </w:r>
    </w:p>
    <w:p w14:paraId="5E537532"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Pr>
          <w:rFonts w:ascii="Calibri" w:hAnsi="Calibri"/>
          <w:sz w:val="26"/>
          <w:szCs w:val="26"/>
        </w:rPr>
        <w:t>9</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42C3D961"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6E772C63" w14:textId="77777777" w:rsidR="00CD5029" w:rsidRDefault="00CD5029" w:rsidP="00CD5029">
      <w:pPr>
        <w:jc w:val="both"/>
      </w:pPr>
      <w:r>
        <w:t>Zamawiający informuje, że w przypadku:</w:t>
      </w:r>
    </w:p>
    <w:p w14:paraId="6CEEBD1C" w14:textId="77777777" w:rsidR="00CD5029" w:rsidRDefault="00CD5029" w:rsidP="00CD5029">
      <w:pPr>
        <w:jc w:val="both"/>
      </w:pPr>
      <w:r>
        <w:t>- osób fizycznych,</w:t>
      </w:r>
    </w:p>
    <w:p w14:paraId="1DD9D1C9" w14:textId="77777777" w:rsidR="00CD5029" w:rsidRDefault="00CD5029" w:rsidP="00CD5029">
      <w:pPr>
        <w:jc w:val="both"/>
      </w:pPr>
      <w:r>
        <w:t>- osób fizycznych, prowadzących jednoosobową działalność gospodarczą,</w:t>
      </w:r>
    </w:p>
    <w:p w14:paraId="4851D42D" w14:textId="77777777" w:rsidR="00CD5029" w:rsidRDefault="00CD5029" w:rsidP="00CD5029">
      <w:pPr>
        <w:jc w:val="both"/>
      </w:pPr>
      <w:r>
        <w:t>- pełnomocnika Wykonawcy będącego osobą fizyczną,</w:t>
      </w:r>
    </w:p>
    <w:p w14:paraId="0645991E" w14:textId="77777777" w:rsidR="00CD5029" w:rsidRDefault="00CD5029" w:rsidP="00CD5029">
      <w:pPr>
        <w:jc w:val="both"/>
      </w:pPr>
      <w:r>
        <w:t>- członka organu zarządzającego Wykonawcy, będącego osobą fizyczną,</w:t>
      </w:r>
    </w:p>
    <w:p w14:paraId="370FD46A" w14:textId="77777777" w:rsidR="00CD5029" w:rsidRDefault="00CD5029" w:rsidP="00CD5029">
      <w:pPr>
        <w:jc w:val="both"/>
      </w:pPr>
      <w:r>
        <w:t>- osoby fizycznej skierowanej do przygotowania i przeprowadzenia postępowania o udz</w:t>
      </w:r>
      <w:r w:rsidR="004801B0">
        <w:t>ielenie zamówienia publicznego,</w:t>
      </w:r>
    </w:p>
    <w:p w14:paraId="7554A90B" w14:textId="77777777" w:rsidR="004801B0" w:rsidRDefault="004801B0" w:rsidP="00CD5029">
      <w:pPr>
        <w:jc w:val="both"/>
      </w:pPr>
      <w:r>
        <w:t>przetwarza dane osobowe, które uzyskał bezpośrednio w toku prowadzonego postępowania.</w:t>
      </w:r>
    </w:p>
    <w:p w14:paraId="4BE5F03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F3DA3D5" w14:textId="77777777" w:rsidR="004801B0" w:rsidRDefault="004801B0" w:rsidP="004801B0">
      <w:pPr>
        <w:jc w:val="both"/>
      </w:pPr>
      <w:r>
        <w:t>Zamawiający informuję, że:</w:t>
      </w:r>
    </w:p>
    <w:p w14:paraId="0AC2F627"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t xml:space="preserve">Adres korespondencyjny: </w:t>
      </w:r>
      <w:r>
        <w:t xml:space="preserve">Samodzielny Publiczny Zakład Opieki Zdrowotnej w Łapach, </w:t>
      </w:r>
      <w:r>
        <w:br/>
        <w:t>ul. J. Korczaka 23, 18-100 Łapy</w:t>
      </w:r>
      <w:r w:rsidR="004801B0">
        <w:t>.</w:t>
      </w:r>
    </w:p>
    <w:p w14:paraId="7469EC7D" w14:textId="2B4B8CE4"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organizowanym przez </w:t>
      </w:r>
      <w:r w:rsidR="003C2FD1">
        <w:t>Samo</w:t>
      </w:r>
      <w:r w:rsidR="00526B58">
        <w:t xml:space="preserve">dzielny Publiczny Zakład Opieki </w:t>
      </w:r>
      <w:r w:rsidR="003C2FD1">
        <w:t>Zdrowotnej w Łapach</w:t>
      </w:r>
      <w:r>
        <w:t>.</w:t>
      </w:r>
    </w:p>
    <w:p w14:paraId="1EA26BB4"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7" w:history="1">
        <w:r w:rsidR="003C2FD1" w:rsidRPr="00995F1D">
          <w:rPr>
            <w:rStyle w:val="Hipercze"/>
          </w:rPr>
          <w:t>iodo@szpitallapy.pl</w:t>
        </w:r>
      </w:hyperlink>
      <w:r>
        <w:t>.</w:t>
      </w:r>
      <w:r w:rsidR="003C2FD1">
        <w:t xml:space="preserve"> </w:t>
      </w:r>
    </w:p>
    <w:p w14:paraId="580A8845" w14:textId="45C90E2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 xml:space="preserve">w celu związanym z postępowaniem o udzielenie zamówienia publicznego prowadzonym w trybie </w:t>
      </w:r>
      <w:r w:rsidR="006E00FF">
        <w:t>podstawowym</w:t>
      </w:r>
      <w:r>
        <w:t>.</w:t>
      </w:r>
    </w:p>
    <w:p w14:paraId="271A9B88" w14:textId="1249A896"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r w:rsidR="006E00FF">
        <w:t>.</w:t>
      </w:r>
    </w:p>
    <w:p w14:paraId="42CD696D" w14:textId="64F7D23F" w:rsidR="004801B0" w:rsidRDefault="004801B0" w:rsidP="004801B0">
      <w:pPr>
        <w:pStyle w:val="Akapitzlist"/>
        <w:numPr>
          <w:ilvl w:val="0"/>
          <w:numId w:val="3"/>
        </w:numPr>
        <w:ind w:left="360"/>
        <w:jc w:val="both"/>
      </w:pPr>
      <w:r>
        <w:t xml:space="preserve">Pani/Pana dane osobowe będą przechowywane, zgodnie z art. 78 ust. 1 ustawy, przez okres 4 lat od dnia zakończenia postępowania o udzielenie zamówienia, a jeżeli czas trwania umowy przekracza 4 lata, okres przechowywania obejmuje cały czas trwania umowy. </w:t>
      </w:r>
    </w:p>
    <w:p w14:paraId="5D525D34"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3BCE6F3B"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798DEE04" w14:textId="77777777" w:rsidR="004801B0" w:rsidRDefault="004801B0" w:rsidP="003C2FD1">
      <w:pPr>
        <w:pStyle w:val="Akapitzlist"/>
        <w:numPr>
          <w:ilvl w:val="0"/>
          <w:numId w:val="3"/>
        </w:numPr>
        <w:spacing w:after="0"/>
        <w:ind w:left="360"/>
        <w:jc w:val="both"/>
      </w:pPr>
      <w:r>
        <w:t>posiada Pani/Pan:</w:t>
      </w:r>
    </w:p>
    <w:p w14:paraId="54F10983" w14:textId="77777777" w:rsidR="004801B0" w:rsidRDefault="004801B0" w:rsidP="003C2FD1">
      <w:pPr>
        <w:spacing w:after="0"/>
        <w:ind w:left="360"/>
        <w:jc w:val="both"/>
      </w:pPr>
      <w:r>
        <w:t>· na podstawie art. 15 RODO prawo dostępu do danych osobowych Pani/Pana dotyczących;</w:t>
      </w:r>
    </w:p>
    <w:p w14:paraId="3E06BC62" w14:textId="77777777" w:rsidR="004801B0" w:rsidRDefault="004801B0" w:rsidP="003C2FD1">
      <w:pPr>
        <w:spacing w:after="0"/>
        <w:ind w:left="360"/>
        <w:jc w:val="both"/>
      </w:pPr>
      <w:r>
        <w:t>· na podstawie art. 16 RODO prawo do sprostowania Pani/Pana danych osobowych*;</w:t>
      </w:r>
    </w:p>
    <w:p w14:paraId="2375D49E"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7A6A832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633602CC" w14:textId="77777777" w:rsidR="004801B0" w:rsidRDefault="004801B0" w:rsidP="003C2FD1">
      <w:pPr>
        <w:pStyle w:val="Akapitzlist"/>
        <w:numPr>
          <w:ilvl w:val="0"/>
          <w:numId w:val="3"/>
        </w:numPr>
        <w:spacing w:after="0"/>
        <w:ind w:left="284"/>
        <w:jc w:val="both"/>
      </w:pPr>
      <w:r>
        <w:t>nie przysługuje Pani/Panu:</w:t>
      </w:r>
    </w:p>
    <w:p w14:paraId="2A163CBA" w14:textId="77777777" w:rsidR="004801B0" w:rsidRDefault="004801B0" w:rsidP="003C2FD1">
      <w:pPr>
        <w:spacing w:after="0"/>
        <w:ind w:left="360"/>
        <w:jc w:val="both"/>
      </w:pPr>
      <w:r>
        <w:t>· prawo do usunięcia danych osobowych;</w:t>
      </w:r>
    </w:p>
    <w:p w14:paraId="322485A3" w14:textId="77777777" w:rsidR="004801B0" w:rsidRDefault="004801B0" w:rsidP="003C2FD1">
      <w:pPr>
        <w:spacing w:after="0"/>
        <w:ind w:left="360"/>
        <w:jc w:val="both"/>
      </w:pPr>
      <w:r>
        <w:t>· prawo do przenoszenia danych osobowych;</w:t>
      </w:r>
    </w:p>
    <w:p w14:paraId="3E277E6E"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C2A0EFE" w14:textId="77777777" w:rsidR="004801B0" w:rsidRDefault="004801B0" w:rsidP="004801B0">
      <w:pPr>
        <w:ind w:left="360"/>
        <w:jc w:val="both"/>
      </w:pPr>
    </w:p>
    <w:p w14:paraId="448DCF42" w14:textId="77777777" w:rsidR="004801B0" w:rsidRDefault="004801B0" w:rsidP="004801B0">
      <w:pPr>
        <w:ind w:left="360"/>
        <w:jc w:val="both"/>
      </w:pPr>
      <w:r>
        <w:t>______________________</w:t>
      </w:r>
    </w:p>
    <w:p w14:paraId="0F54FE88"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o udzielenie zamówienia publicznego ani zmianą postanowień umowy w zakresie niezgodnym z ustawą Pzp oraz nie może naruszać integralności protokołu oraz jego załączników.</w:t>
      </w:r>
    </w:p>
    <w:p w14:paraId="4AB55BEE"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2A949FF7" w14:textId="77777777" w:rsidR="00366F9E" w:rsidRPr="003C2FD1" w:rsidRDefault="00366F9E" w:rsidP="004801B0">
      <w:pPr>
        <w:ind w:left="360"/>
        <w:jc w:val="both"/>
        <w:rPr>
          <w:i/>
          <w:sz w:val="20"/>
        </w:rPr>
      </w:pPr>
    </w:p>
    <w:p w14:paraId="22C98CCA"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Pr>
          <w:rFonts w:ascii="Calibri" w:hAnsi="Calibri"/>
          <w:sz w:val="26"/>
          <w:szCs w:val="26"/>
        </w:rPr>
        <w:t>20</w:t>
      </w:r>
      <w:r w:rsidRPr="0049576F">
        <w:rPr>
          <w:rFonts w:ascii="Calibri" w:hAnsi="Calibri"/>
          <w:sz w:val="26"/>
          <w:szCs w:val="26"/>
        </w:rPr>
        <w:t xml:space="preserve"> </w:t>
      </w:r>
      <w:r>
        <w:rPr>
          <w:rFonts w:asciiTheme="minorHAnsi" w:hAnsiTheme="minorHAnsi" w:cstheme="minorHAnsi"/>
          <w:sz w:val="26"/>
          <w:szCs w:val="26"/>
        </w:rPr>
        <w:t>INFORMACJE DODATKOWE</w:t>
      </w:r>
    </w:p>
    <w:p w14:paraId="292AF4DB" w14:textId="77777777" w:rsidR="00E64715" w:rsidRDefault="00D863E1" w:rsidP="000D284F">
      <w:pPr>
        <w:spacing w:line="276" w:lineRule="auto"/>
        <w:jc w:val="both"/>
      </w:pPr>
      <w:r>
        <w:t>1</w:t>
      </w:r>
      <w:r w:rsidR="00E64715">
        <w:t xml:space="preserve">) Zamawiający nie stawia wymagań w zakresie zatrudnienia osób, o których mowa w art. 96 ust. 2 </w:t>
      </w:r>
      <w:r w:rsidR="00E64715">
        <w:br/>
        <w:t>pkt 2 ustawy;</w:t>
      </w:r>
    </w:p>
    <w:p w14:paraId="7000365E" w14:textId="77777777" w:rsidR="00E64715" w:rsidRDefault="00D863E1" w:rsidP="000D284F">
      <w:pPr>
        <w:spacing w:line="276" w:lineRule="auto"/>
        <w:jc w:val="both"/>
      </w:pPr>
      <w:r>
        <w:t>2</w:t>
      </w:r>
      <w:r w:rsidR="00E64715">
        <w:t xml:space="preserve">) Zamawiający nie stawia wymagań w zakresie możliwości ubiegania się o udzielenie zamówienia wyłącznie przez </w:t>
      </w:r>
      <w:r>
        <w:t>W</w:t>
      </w:r>
      <w:r w:rsidR="00E64715">
        <w:t>ykonawców, o których mowa w art. 94;</w:t>
      </w:r>
    </w:p>
    <w:p w14:paraId="5332B8EC" w14:textId="77777777" w:rsidR="00E64715" w:rsidRDefault="00D863E1" w:rsidP="000D284F">
      <w:pPr>
        <w:spacing w:line="276" w:lineRule="auto"/>
        <w:jc w:val="both"/>
      </w:pPr>
      <w:r>
        <w:t>3</w:t>
      </w:r>
      <w:r w:rsidR="00E64715">
        <w:t>) Zamawiający nie przewiduje zwrotu kosztów udziału w postępowaniu;</w:t>
      </w:r>
    </w:p>
    <w:p w14:paraId="5BED0A7A" w14:textId="77777777" w:rsidR="00E64715" w:rsidRDefault="00D863E1" w:rsidP="000D284F">
      <w:pPr>
        <w:spacing w:line="276" w:lineRule="auto"/>
        <w:jc w:val="both"/>
      </w:pPr>
      <w:r>
        <w:t>4</w:t>
      </w:r>
      <w:r w:rsidR="00E64715">
        <w:t>) Zamawiający nie przewiduje zawierania umowy ramowej;</w:t>
      </w:r>
    </w:p>
    <w:p w14:paraId="2FB7D4DF" w14:textId="77777777" w:rsidR="00E64715" w:rsidRDefault="00D863E1" w:rsidP="000D284F">
      <w:pPr>
        <w:spacing w:line="276" w:lineRule="auto"/>
        <w:jc w:val="both"/>
      </w:pPr>
      <w:r>
        <w:t>5</w:t>
      </w:r>
      <w:r w:rsidR="00E64715">
        <w:t>) Zamawiający nie przewiduje wyboru najkorzystniejszej oferty z zastosowaniem aukcji elektronicznej;</w:t>
      </w:r>
    </w:p>
    <w:p w14:paraId="3A6E2DBA" w14:textId="77777777" w:rsidR="00E64715" w:rsidRDefault="00D863E1" w:rsidP="000D284F">
      <w:pPr>
        <w:spacing w:line="276" w:lineRule="auto"/>
        <w:jc w:val="both"/>
      </w:pPr>
      <w:r>
        <w:t>6</w:t>
      </w:r>
      <w:r w:rsidR="00E64715">
        <w:t>) Zamawiający nie przewiduje możliwoś</w:t>
      </w:r>
      <w:r>
        <w:t>ci</w:t>
      </w:r>
      <w:r w:rsidR="00E64715">
        <w:t xml:space="preserve"> złożenia ofert w postaci katalogów elektronicznych </w:t>
      </w:r>
      <w:r w:rsidR="00E64715">
        <w:br/>
        <w:t>lub dołączenia katalogów elektronicznych do oferty;</w:t>
      </w:r>
    </w:p>
    <w:p w14:paraId="2FDD13AF" w14:textId="77777777" w:rsidR="00186A63" w:rsidRDefault="00D863E1" w:rsidP="000D284F">
      <w:pPr>
        <w:spacing w:line="276" w:lineRule="auto"/>
        <w:jc w:val="both"/>
      </w:pPr>
      <w:r>
        <w:t>7</w:t>
      </w:r>
      <w:r w:rsidR="00E64715">
        <w:t>) Zamawiający nie stawia wymagań dotyczących zabezpieczenia należytego wykonania umowy</w:t>
      </w:r>
      <w:r w:rsidR="000D284F">
        <w:t>.</w:t>
      </w:r>
    </w:p>
    <w:p w14:paraId="4F48F59E"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D038E75"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21</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4C7CF319"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E64715">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7086E2B1" w14:textId="0EFC7F77" w:rsidR="00C401AF" w:rsidRDefault="00C401AF" w:rsidP="00683850">
      <w:pPr>
        <w:spacing w:line="276" w:lineRule="auto"/>
        <w:jc w:val="both"/>
      </w:pPr>
      <w:r>
        <w:t xml:space="preserve">Załącznik Nr 1 do SWZ </w:t>
      </w:r>
      <w:r w:rsidR="00512982">
        <w:t>–</w:t>
      </w:r>
      <w:r>
        <w:t xml:space="preserve"> </w:t>
      </w:r>
      <w:r w:rsidR="00A33BCB">
        <w:t xml:space="preserve">Formularz </w:t>
      </w:r>
      <w:r w:rsidR="005C1B18">
        <w:t>o</w:t>
      </w:r>
      <w:r w:rsidR="00A33BCB">
        <w:t xml:space="preserve">fertowy </w:t>
      </w:r>
    </w:p>
    <w:p w14:paraId="01B38DA0" w14:textId="15D5108A" w:rsidR="00A33BCB" w:rsidRDefault="00C401AF" w:rsidP="00683850">
      <w:pPr>
        <w:spacing w:line="276" w:lineRule="auto"/>
        <w:jc w:val="both"/>
      </w:pPr>
      <w:r>
        <w:t xml:space="preserve">Załącznik </w:t>
      </w:r>
      <w:r w:rsidR="00F74315">
        <w:t>N</w:t>
      </w:r>
      <w:r>
        <w:t xml:space="preserve">r 2 do SWZ </w:t>
      </w:r>
      <w:r w:rsidR="00512982">
        <w:t>–</w:t>
      </w:r>
      <w:r>
        <w:t xml:space="preserve"> </w:t>
      </w:r>
      <w:r w:rsidR="00A33BCB">
        <w:t>Projektowane postanowienia umowy w sprawie zamówienia publicznego</w:t>
      </w:r>
    </w:p>
    <w:p w14:paraId="604CE733" w14:textId="476EEC14" w:rsidR="00C401AF" w:rsidRDefault="00C401AF" w:rsidP="00683850">
      <w:pPr>
        <w:spacing w:line="276" w:lineRule="auto"/>
        <w:jc w:val="both"/>
      </w:pPr>
      <w:r>
        <w:t xml:space="preserve">Załącznik Nr </w:t>
      </w:r>
      <w:r w:rsidR="00681BA2">
        <w:t>3</w:t>
      </w:r>
      <w:r>
        <w:t xml:space="preserve"> do SWZ </w:t>
      </w:r>
      <w:r w:rsidR="00512982">
        <w:t>–</w:t>
      </w:r>
      <w:r>
        <w:t xml:space="preserve"> Oświadczenie o niepodleganiu wykluczeniu</w:t>
      </w:r>
    </w:p>
    <w:p w14:paraId="014E7297" w14:textId="77777777" w:rsidR="00F74315" w:rsidRPr="005238D3" w:rsidRDefault="00F74315" w:rsidP="00683850">
      <w:pPr>
        <w:spacing w:line="276" w:lineRule="auto"/>
        <w:jc w:val="both"/>
        <w:rPr>
          <w:strike/>
        </w:rPr>
      </w:pPr>
      <w:r w:rsidRPr="005238D3">
        <w:rPr>
          <w:strike/>
        </w:rPr>
        <w:t xml:space="preserve">Załącznik Nr </w:t>
      </w:r>
      <w:r w:rsidR="00681BA2" w:rsidRPr="005238D3">
        <w:rPr>
          <w:strike/>
        </w:rPr>
        <w:t>4</w:t>
      </w:r>
      <w:r w:rsidRPr="005238D3">
        <w:rPr>
          <w:strike/>
        </w:rPr>
        <w:t xml:space="preserve"> do SWZ – Oświadczenie o spełnianiu warunków</w:t>
      </w:r>
    </w:p>
    <w:p w14:paraId="32990688" w14:textId="3A64ED05" w:rsidR="00E75F9B" w:rsidRDefault="00BC2F26" w:rsidP="00683850">
      <w:pPr>
        <w:spacing w:line="276" w:lineRule="auto"/>
        <w:jc w:val="both"/>
        <w:rPr>
          <w:color w:val="FF0000"/>
        </w:rPr>
      </w:pPr>
      <w:r>
        <w:t xml:space="preserve">Załącznik Nr </w:t>
      </w:r>
      <w:r w:rsidR="00A23EDF">
        <w:t>5</w:t>
      </w:r>
      <w:r w:rsidR="00E75F9B">
        <w:t xml:space="preserve"> do SWZ – Wzór zobowiązania do oddania Wykonawcy do dyspozycji niezbędnych zasobów na potrzeby wykonania zamówienia</w:t>
      </w:r>
      <w:r w:rsidR="00A47556" w:rsidRPr="00A47556">
        <w:rPr>
          <w:color w:val="FF0000"/>
        </w:rPr>
        <w:t xml:space="preserve"> </w:t>
      </w:r>
    </w:p>
    <w:p w14:paraId="339C4B46" w14:textId="249336BB" w:rsidR="00465BAB" w:rsidRDefault="00465BAB" w:rsidP="00683850">
      <w:pPr>
        <w:spacing w:line="276" w:lineRule="auto"/>
        <w:jc w:val="both"/>
      </w:pPr>
      <w:r>
        <w:t xml:space="preserve">Załącznik Nr </w:t>
      </w:r>
      <w:r w:rsidR="00A23EDF">
        <w:t>6</w:t>
      </w:r>
      <w:r>
        <w:t xml:space="preserve"> do SWZ – Formularz asortymentowo-cenowy</w:t>
      </w:r>
    </w:p>
    <w:p w14:paraId="0E009B4B" w14:textId="35248511" w:rsidR="00465BAB" w:rsidRPr="00465BAB" w:rsidRDefault="005173FA" w:rsidP="00683850">
      <w:pPr>
        <w:spacing w:line="276" w:lineRule="auto"/>
        <w:jc w:val="both"/>
      </w:pPr>
      <w:r>
        <w:t xml:space="preserve">Załącznik Nr </w:t>
      </w:r>
      <w:r w:rsidR="00A23EDF">
        <w:t>7</w:t>
      </w:r>
      <w:r>
        <w:t xml:space="preserve"> do SWZ – Opis przedmiotu zamówienia</w:t>
      </w:r>
    </w:p>
    <w:p w14:paraId="48523E13" w14:textId="77777777" w:rsidR="005F37C3" w:rsidRPr="005F37C3" w:rsidRDefault="005F37C3" w:rsidP="00683850">
      <w:pPr>
        <w:autoSpaceDE w:val="0"/>
        <w:autoSpaceDN w:val="0"/>
        <w:adjustRightInd w:val="0"/>
        <w:spacing w:after="0" w:line="276" w:lineRule="auto"/>
        <w:jc w:val="both"/>
      </w:pPr>
    </w:p>
    <w:sectPr w:rsidR="005F37C3" w:rsidRPr="005F37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10F55" w14:textId="77777777" w:rsidR="00A43BB1" w:rsidRDefault="00A43BB1" w:rsidP="0064680F">
      <w:pPr>
        <w:spacing w:after="0" w:line="240" w:lineRule="auto"/>
      </w:pPr>
      <w:r>
        <w:separator/>
      </w:r>
    </w:p>
  </w:endnote>
  <w:endnote w:type="continuationSeparator" w:id="0">
    <w:p w14:paraId="3480A246" w14:textId="77777777" w:rsidR="00A43BB1" w:rsidRDefault="00A43BB1"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430BA" w14:textId="77777777" w:rsidR="00A43BB1" w:rsidRDefault="00A43BB1" w:rsidP="0064680F">
      <w:pPr>
        <w:spacing w:after="0" w:line="240" w:lineRule="auto"/>
      </w:pPr>
      <w:r>
        <w:separator/>
      </w:r>
    </w:p>
  </w:footnote>
  <w:footnote w:type="continuationSeparator" w:id="0">
    <w:p w14:paraId="6A7D1DC0" w14:textId="77777777" w:rsidR="00A43BB1" w:rsidRDefault="00A43BB1" w:rsidP="00646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413"/>
    <w:multiLevelType w:val="hybridMultilevel"/>
    <w:tmpl w:val="1380589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CC0D24"/>
    <w:multiLevelType w:val="hybridMultilevel"/>
    <w:tmpl w:val="AB789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C7185F"/>
    <w:multiLevelType w:val="hybridMultilevel"/>
    <w:tmpl w:val="5A70F26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60094F"/>
    <w:multiLevelType w:val="hybridMultilevel"/>
    <w:tmpl w:val="249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7"/>
  </w:num>
  <w:num w:numId="5">
    <w:abstractNumId w:val="9"/>
  </w:num>
  <w:num w:numId="6">
    <w:abstractNumId w:val="2"/>
  </w:num>
  <w:num w:numId="7">
    <w:abstractNumId w:val="5"/>
  </w:num>
  <w:num w:numId="8">
    <w:abstractNumId w:val="6"/>
  </w:num>
  <w:num w:numId="9">
    <w:abstractNumId w:val="4"/>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99"/>
    <w:rsid w:val="000166F1"/>
    <w:rsid w:val="000269F8"/>
    <w:rsid w:val="0003174E"/>
    <w:rsid w:val="00036174"/>
    <w:rsid w:val="00037012"/>
    <w:rsid w:val="000403CC"/>
    <w:rsid w:val="00052B88"/>
    <w:rsid w:val="000546D4"/>
    <w:rsid w:val="000758EA"/>
    <w:rsid w:val="000C2A07"/>
    <w:rsid w:val="000D284F"/>
    <w:rsid w:val="000D75E6"/>
    <w:rsid w:val="000E15C4"/>
    <w:rsid w:val="000E3C44"/>
    <w:rsid w:val="000F35B2"/>
    <w:rsid w:val="00111E8D"/>
    <w:rsid w:val="00125409"/>
    <w:rsid w:val="00133552"/>
    <w:rsid w:val="001376EA"/>
    <w:rsid w:val="00156616"/>
    <w:rsid w:val="00175F68"/>
    <w:rsid w:val="00186024"/>
    <w:rsid w:val="00186A63"/>
    <w:rsid w:val="001A1BC4"/>
    <w:rsid w:val="001A7B1B"/>
    <w:rsid w:val="001B6813"/>
    <w:rsid w:val="001C402C"/>
    <w:rsid w:val="001C7FA1"/>
    <w:rsid w:val="001D59FE"/>
    <w:rsid w:val="001E5ADD"/>
    <w:rsid w:val="00226AB1"/>
    <w:rsid w:val="002466A8"/>
    <w:rsid w:val="002666D0"/>
    <w:rsid w:val="00275CBB"/>
    <w:rsid w:val="002809D1"/>
    <w:rsid w:val="00290F6D"/>
    <w:rsid w:val="002A0B8F"/>
    <w:rsid w:val="002A7E03"/>
    <w:rsid w:val="002B3DF9"/>
    <w:rsid w:val="002E79C9"/>
    <w:rsid w:val="0031557C"/>
    <w:rsid w:val="00332935"/>
    <w:rsid w:val="00342BFE"/>
    <w:rsid w:val="00343DAE"/>
    <w:rsid w:val="00353827"/>
    <w:rsid w:val="0035659D"/>
    <w:rsid w:val="00366F9E"/>
    <w:rsid w:val="00367D57"/>
    <w:rsid w:val="00373FDC"/>
    <w:rsid w:val="00391648"/>
    <w:rsid w:val="003C2FD1"/>
    <w:rsid w:val="003D643D"/>
    <w:rsid w:val="003D7BEE"/>
    <w:rsid w:val="003F3129"/>
    <w:rsid w:val="003F5BB0"/>
    <w:rsid w:val="00416A5A"/>
    <w:rsid w:val="00417204"/>
    <w:rsid w:val="004345CB"/>
    <w:rsid w:val="00435359"/>
    <w:rsid w:val="00444785"/>
    <w:rsid w:val="004607FA"/>
    <w:rsid w:val="00465BAB"/>
    <w:rsid w:val="00470DA4"/>
    <w:rsid w:val="00473D06"/>
    <w:rsid w:val="004801B0"/>
    <w:rsid w:val="00482E60"/>
    <w:rsid w:val="0049215E"/>
    <w:rsid w:val="0049576F"/>
    <w:rsid w:val="004A5429"/>
    <w:rsid w:val="004C24CF"/>
    <w:rsid w:val="004C34BA"/>
    <w:rsid w:val="00512982"/>
    <w:rsid w:val="005173FA"/>
    <w:rsid w:val="005238D3"/>
    <w:rsid w:val="00526B58"/>
    <w:rsid w:val="00527073"/>
    <w:rsid w:val="005278CF"/>
    <w:rsid w:val="00527D67"/>
    <w:rsid w:val="005C1B18"/>
    <w:rsid w:val="005D3FAF"/>
    <w:rsid w:val="005D75DF"/>
    <w:rsid w:val="005F37C3"/>
    <w:rsid w:val="005F7A27"/>
    <w:rsid w:val="00603FC9"/>
    <w:rsid w:val="00635810"/>
    <w:rsid w:val="0064141F"/>
    <w:rsid w:val="0064680F"/>
    <w:rsid w:val="0065772B"/>
    <w:rsid w:val="00681BA2"/>
    <w:rsid w:val="00683850"/>
    <w:rsid w:val="006A748A"/>
    <w:rsid w:val="006C1510"/>
    <w:rsid w:val="006C6F41"/>
    <w:rsid w:val="006D44C1"/>
    <w:rsid w:val="006E00FF"/>
    <w:rsid w:val="006E10EF"/>
    <w:rsid w:val="006F20F4"/>
    <w:rsid w:val="006F5EDA"/>
    <w:rsid w:val="006F6EA9"/>
    <w:rsid w:val="007042A1"/>
    <w:rsid w:val="00714674"/>
    <w:rsid w:val="0071714D"/>
    <w:rsid w:val="0072156B"/>
    <w:rsid w:val="00724B9D"/>
    <w:rsid w:val="00740901"/>
    <w:rsid w:val="007672FE"/>
    <w:rsid w:val="007775DB"/>
    <w:rsid w:val="007A6B82"/>
    <w:rsid w:val="007D394C"/>
    <w:rsid w:val="007E44CF"/>
    <w:rsid w:val="007F0A0F"/>
    <w:rsid w:val="00812222"/>
    <w:rsid w:val="00821780"/>
    <w:rsid w:val="008244A9"/>
    <w:rsid w:val="008340D0"/>
    <w:rsid w:val="00852CD6"/>
    <w:rsid w:val="00882DC9"/>
    <w:rsid w:val="00894A18"/>
    <w:rsid w:val="008C579D"/>
    <w:rsid w:val="008E2889"/>
    <w:rsid w:val="00911DEF"/>
    <w:rsid w:val="00911EC8"/>
    <w:rsid w:val="00917C70"/>
    <w:rsid w:val="00941B0F"/>
    <w:rsid w:val="00943149"/>
    <w:rsid w:val="00954CF2"/>
    <w:rsid w:val="00964A7A"/>
    <w:rsid w:val="00974821"/>
    <w:rsid w:val="00993639"/>
    <w:rsid w:val="00994C51"/>
    <w:rsid w:val="009A2386"/>
    <w:rsid w:val="009B1EB0"/>
    <w:rsid w:val="00A076E7"/>
    <w:rsid w:val="00A149E5"/>
    <w:rsid w:val="00A14D01"/>
    <w:rsid w:val="00A22BF4"/>
    <w:rsid w:val="00A23EDF"/>
    <w:rsid w:val="00A3169A"/>
    <w:rsid w:val="00A33BCB"/>
    <w:rsid w:val="00A3532F"/>
    <w:rsid w:val="00A43BB1"/>
    <w:rsid w:val="00A47556"/>
    <w:rsid w:val="00A71756"/>
    <w:rsid w:val="00A80D42"/>
    <w:rsid w:val="00AA38CB"/>
    <w:rsid w:val="00AB0F62"/>
    <w:rsid w:val="00AB70A0"/>
    <w:rsid w:val="00AC2F20"/>
    <w:rsid w:val="00AD219F"/>
    <w:rsid w:val="00AE0299"/>
    <w:rsid w:val="00AE0F3A"/>
    <w:rsid w:val="00AE5401"/>
    <w:rsid w:val="00AF0DA0"/>
    <w:rsid w:val="00AF1042"/>
    <w:rsid w:val="00AF2832"/>
    <w:rsid w:val="00B011E7"/>
    <w:rsid w:val="00B02AA7"/>
    <w:rsid w:val="00B15884"/>
    <w:rsid w:val="00B20EC2"/>
    <w:rsid w:val="00B36E40"/>
    <w:rsid w:val="00B878EC"/>
    <w:rsid w:val="00B97F26"/>
    <w:rsid w:val="00BB44BF"/>
    <w:rsid w:val="00BB4F9B"/>
    <w:rsid w:val="00BB61B0"/>
    <w:rsid w:val="00BC2F26"/>
    <w:rsid w:val="00BE5C53"/>
    <w:rsid w:val="00BF7D68"/>
    <w:rsid w:val="00C06679"/>
    <w:rsid w:val="00C06E57"/>
    <w:rsid w:val="00C401AF"/>
    <w:rsid w:val="00C447BE"/>
    <w:rsid w:val="00C75BB0"/>
    <w:rsid w:val="00C903DC"/>
    <w:rsid w:val="00C9337A"/>
    <w:rsid w:val="00CA40B7"/>
    <w:rsid w:val="00CB5746"/>
    <w:rsid w:val="00CD4588"/>
    <w:rsid w:val="00CD5029"/>
    <w:rsid w:val="00D07115"/>
    <w:rsid w:val="00D10360"/>
    <w:rsid w:val="00D36DE1"/>
    <w:rsid w:val="00D56E71"/>
    <w:rsid w:val="00D607D4"/>
    <w:rsid w:val="00D661E0"/>
    <w:rsid w:val="00D82B89"/>
    <w:rsid w:val="00D863E1"/>
    <w:rsid w:val="00D868B1"/>
    <w:rsid w:val="00D8783C"/>
    <w:rsid w:val="00DA0C50"/>
    <w:rsid w:val="00DA18A0"/>
    <w:rsid w:val="00DB3586"/>
    <w:rsid w:val="00DB6C7B"/>
    <w:rsid w:val="00DC1118"/>
    <w:rsid w:val="00DD1F64"/>
    <w:rsid w:val="00DF2974"/>
    <w:rsid w:val="00E01EE9"/>
    <w:rsid w:val="00E1642E"/>
    <w:rsid w:val="00E2161F"/>
    <w:rsid w:val="00E24E79"/>
    <w:rsid w:val="00E30299"/>
    <w:rsid w:val="00E43099"/>
    <w:rsid w:val="00E64715"/>
    <w:rsid w:val="00E72B6F"/>
    <w:rsid w:val="00E756AE"/>
    <w:rsid w:val="00E75F9B"/>
    <w:rsid w:val="00EB25E0"/>
    <w:rsid w:val="00ED22EA"/>
    <w:rsid w:val="00F11A56"/>
    <w:rsid w:val="00F25F17"/>
    <w:rsid w:val="00F26B7A"/>
    <w:rsid w:val="00F53597"/>
    <w:rsid w:val="00F537E9"/>
    <w:rsid w:val="00F6187F"/>
    <w:rsid w:val="00F74315"/>
    <w:rsid w:val="00F90473"/>
    <w:rsid w:val="00F90562"/>
    <w:rsid w:val="00FA51DB"/>
    <w:rsid w:val="00FC4AE9"/>
    <w:rsid w:val="00FE1BBA"/>
    <w:rsid w:val="00FE7D5F"/>
    <w:rsid w:val="00FF0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B3B2"/>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223425">
      <w:bodyDiv w:val="1"/>
      <w:marLeft w:val="0"/>
      <w:marRight w:val="0"/>
      <w:marTop w:val="0"/>
      <w:marBottom w:val="0"/>
      <w:divBdr>
        <w:top w:val="none" w:sz="0" w:space="0" w:color="auto"/>
        <w:left w:val="none" w:sz="0" w:space="0" w:color="auto"/>
        <w:bottom w:val="none" w:sz="0" w:space="0" w:color="auto"/>
        <w:right w:val="none" w:sz="0" w:space="0" w:color="auto"/>
      </w:divBdr>
      <w:divsChild>
        <w:div w:id="1255238201">
          <w:marLeft w:val="0"/>
          <w:marRight w:val="0"/>
          <w:marTop w:val="0"/>
          <w:marBottom w:val="0"/>
          <w:divBdr>
            <w:top w:val="none" w:sz="0" w:space="0" w:color="auto"/>
            <w:left w:val="none" w:sz="0" w:space="0" w:color="auto"/>
            <w:bottom w:val="none" w:sz="0" w:space="0" w:color="auto"/>
            <w:right w:val="none" w:sz="0" w:space="0" w:color="auto"/>
          </w:divBdr>
        </w:div>
        <w:div w:id="1016463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13" Type="http://schemas.openxmlformats.org/officeDocument/2006/relationships/hyperlink" Target="https://miniportal.uzp.gov.pl/WarunkiUslugi.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iodo@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mailto:przetargi@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C18A7-D25B-4C2E-B9BE-09D78902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17</Pages>
  <Words>6416</Words>
  <Characters>38502</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ZOZ Łapy</cp:lastModifiedBy>
  <cp:revision>55</cp:revision>
  <cp:lastPrinted>2021-07-14T11:26:00Z</cp:lastPrinted>
  <dcterms:created xsi:type="dcterms:W3CDTF">2021-05-05T07:36:00Z</dcterms:created>
  <dcterms:modified xsi:type="dcterms:W3CDTF">2021-07-16T05:54:00Z</dcterms:modified>
</cp:coreProperties>
</file>