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5CEE1250" w14:textId="77777777"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94B6806" w14:textId="77777777" w:rsidR="00F112C6" w:rsidRDefault="00F112C6" w:rsidP="00BB4C4F">
      <w:pPr>
        <w:jc w:val="right"/>
        <w:rPr>
          <w:rFonts w:ascii="Times New Roman" w:hAnsi="Times New Roman"/>
          <w:color w:val="auto"/>
          <w:highlight w:val="yellow"/>
        </w:rPr>
      </w:pPr>
    </w:p>
    <w:p w14:paraId="344175BC" w14:textId="43A03A3E"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FA1743">
        <w:rPr>
          <w:rFonts w:ascii="Times New Roman" w:hAnsi="Times New Roman"/>
          <w:color w:val="auto"/>
        </w:rPr>
        <w:t>25</w:t>
      </w:r>
      <w:r w:rsidRPr="00F112C6">
        <w:rPr>
          <w:rFonts w:ascii="Times New Roman" w:hAnsi="Times New Roman"/>
          <w:color w:val="auto"/>
        </w:rPr>
        <w:t>.</w:t>
      </w:r>
      <w:r w:rsidR="00F112C6" w:rsidRPr="00F112C6">
        <w:rPr>
          <w:rFonts w:ascii="Times New Roman" w:hAnsi="Times New Roman"/>
          <w:color w:val="auto"/>
        </w:rPr>
        <w:t>1</w:t>
      </w:r>
      <w:r w:rsidR="00FA1743">
        <w:rPr>
          <w:rFonts w:ascii="Times New Roman" w:hAnsi="Times New Roman"/>
          <w:color w:val="auto"/>
        </w:rPr>
        <w:t>1</w:t>
      </w:r>
      <w:r w:rsidRPr="00F112C6">
        <w:rPr>
          <w:rFonts w:ascii="Times New Roman" w:hAnsi="Times New Roman"/>
          <w:color w:val="auto"/>
        </w:rPr>
        <w:t>.2020 r.</w:t>
      </w:r>
    </w:p>
    <w:p w14:paraId="4E4E7946" w14:textId="0DD831B4"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BB4C4F" w:rsidRPr="00F112C6">
        <w:rPr>
          <w:rFonts w:ascii="Times New Roman" w:hAnsi="Times New Roman"/>
          <w:color w:val="auto"/>
        </w:rPr>
        <w:t>1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FA1743">
        <w:rPr>
          <w:rFonts w:ascii="Times New Roman" w:hAnsi="Times New Roman"/>
          <w:color w:val="auto"/>
        </w:rPr>
        <w:t>11</w:t>
      </w:r>
      <w:r w:rsidRPr="00F112C6">
        <w:rPr>
          <w:rFonts w:ascii="Times New Roman" w:hAnsi="Times New Roman"/>
          <w:color w:val="auto"/>
        </w:rPr>
        <w:t>/2020</w:t>
      </w:r>
    </w:p>
    <w:p w14:paraId="338F5350" w14:textId="77777777"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1C7BF896" w14:textId="77777777"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5AFC41C5" w14:textId="77777777"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14:paraId="1A741403" w14:textId="77777777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14:paraId="72306AB6" w14:textId="520CD48E"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  <w:t xml:space="preserve">Dotyczy: postępowania nr </w:t>
      </w:r>
      <w:r w:rsidR="00524F34" w:rsidRPr="00F112C6">
        <w:rPr>
          <w:rFonts w:ascii="Times New Roman" w:hAnsi="Times New Roman"/>
          <w:b/>
          <w:bCs/>
          <w:color w:val="auto"/>
        </w:rPr>
        <w:t>DAO.262.ZO.</w:t>
      </w:r>
      <w:r w:rsidR="00FA1743">
        <w:rPr>
          <w:rFonts w:ascii="Times New Roman" w:hAnsi="Times New Roman"/>
          <w:b/>
          <w:bCs/>
          <w:color w:val="auto"/>
        </w:rPr>
        <w:t>11</w:t>
      </w:r>
      <w:r w:rsidR="00524F34" w:rsidRPr="00F112C6">
        <w:rPr>
          <w:rFonts w:ascii="Times New Roman" w:hAnsi="Times New Roman"/>
          <w:b/>
          <w:bCs/>
          <w:color w:val="auto"/>
        </w:rPr>
        <w:t>/2020</w:t>
      </w:r>
    </w:p>
    <w:p w14:paraId="7C372845" w14:textId="77777777"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14:paraId="6D9E070A" w14:textId="2EF7AD60" w:rsidR="00450582" w:rsidRPr="00524F34" w:rsidRDefault="00450582" w:rsidP="00FA1743">
      <w:pPr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F112C6">
        <w:rPr>
          <w:rFonts w:ascii="Times New Roman" w:hAnsi="Times New Roman"/>
          <w:bCs/>
          <w:color w:val="auto"/>
        </w:rPr>
        <w:br/>
        <w:t>na podstawie art. 38 ust. 2 ustawy Prawo zamówień publicznych z dnia 29 stycznia 2004 r.</w:t>
      </w:r>
      <w:r w:rsidRPr="00F112C6">
        <w:rPr>
          <w:rFonts w:ascii="Times New Roman" w:hAnsi="Times New Roman"/>
          <w:bCs/>
          <w:color w:val="auto"/>
        </w:rPr>
        <w:br/>
        <w:t>(tj. Dz. U. z  2019 r., poz.</w:t>
      </w:r>
      <w:r w:rsidR="001006C3" w:rsidRPr="00F112C6">
        <w:rPr>
          <w:rFonts w:ascii="Times New Roman" w:hAnsi="Times New Roman"/>
          <w:bCs/>
          <w:color w:val="auto"/>
        </w:rPr>
        <w:t xml:space="preserve"> 1843</w:t>
      </w:r>
      <w:r w:rsidRPr="00F112C6">
        <w:rPr>
          <w:rFonts w:ascii="Times New Roman" w:hAnsi="Times New Roman"/>
          <w:bCs/>
          <w:color w:val="auto"/>
        </w:rPr>
        <w:t>) w odpowiedzi na wniosek Wykonawców</w:t>
      </w:r>
      <w:r w:rsidR="00F112C6" w:rsidRPr="00F112C6">
        <w:rPr>
          <w:rFonts w:ascii="Times New Roman" w:hAnsi="Times New Roman"/>
          <w:bCs/>
          <w:color w:val="auto"/>
        </w:rPr>
        <w:t xml:space="preserve"> </w:t>
      </w:r>
      <w:r w:rsidRPr="00F112C6">
        <w:rPr>
          <w:rFonts w:ascii="Times New Roman" w:hAnsi="Times New Roman"/>
          <w:bCs/>
          <w:color w:val="auto"/>
        </w:rPr>
        <w:t>o wyjaśnienie treści</w:t>
      </w:r>
      <w:r w:rsidR="00F112C6" w:rsidRPr="00F112C6">
        <w:rPr>
          <w:rFonts w:ascii="Times New Roman" w:hAnsi="Times New Roman"/>
          <w:bCs/>
          <w:color w:val="auto"/>
        </w:rPr>
        <w:br/>
      </w:r>
      <w:r w:rsidRPr="00F112C6">
        <w:rPr>
          <w:rFonts w:ascii="Times New Roman" w:hAnsi="Times New Roman"/>
          <w:bCs/>
          <w:color w:val="auto"/>
        </w:rPr>
        <w:t xml:space="preserve">w </w:t>
      </w:r>
      <w:r w:rsidR="00524F34" w:rsidRPr="00F112C6">
        <w:rPr>
          <w:rFonts w:ascii="Times New Roman" w:hAnsi="Times New Roman"/>
          <w:bCs/>
          <w:color w:val="auto"/>
        </w:rPr>
        <w:t>Zapytaniu ofertowym</w:t>
      </w:r>
      <w:r w:rsidRPr="00F112C6">
        <w:rPr>
          <w:rFonts w:ascii="Times New Roman" w:hAnsi="Times New Roman"/>
          <w:bCs/>
          <w:color w:val="auto"/>
        </w:rPr>
        <w:t xml:space="preserve"> </w:t>
      </w:r>
      <w:r w:rsidR="00FA1743">
        <w:rPr>
          <w:rFonts w:ascii="Times New Roman" w:hAnsi="Times New Roman"/>
          <w:bCs/>
          <w:color w:val="auto"/>
        </w:rPr>
        <w:t>pn.</w:t>
      </w:r>
      <w:r w:rsidRPr="00F112C6">
        <w:rPr>
          <w:rFonts w:ascii="Times New Roman" w:hAnsi="Times New Roman"/>
          <w:b/>
          <w:color w:val="auto"/>
        </w:rPr>
        <w:t xml:space="preserve"> </w:t>
      </w:r>
      <w:r w:rsidR="00524F34" w:rsidRPr="00F112C6">
        <w:rPr>
          <w:rFonts w:ascii="Times New Roman" w:hAnsi="Times New Roman"/>
          <w:b/>
          <w:bCs/>
          <w:color w:val="auto"/>
        </w:rPr>
        <w:t>„</w:t>
      </w:r>
      <w:r w:rsidR="00FA1743" w:rsidRPr="00FA1743">
        <w:rPr>
          <w:rFonts w:ascii="Times New Roman" w:hAnsi="Times New Roman"/>
          <w:b/>
          <w:bCs/>
          <w:iCs/>
          <w:color w:val="auto"/>
        </w:rPr>
        <w:t xml:space="preserve">Dostawa materiałów </w:t>
      </w:r>
      <w:proofErr w:type="spellStart"/>
      <w:r w:rsidR="00FA1743" w:rsidRPr="00FA1743">
        <w:rPr>
          <w:rFonts w:ascii="Times New Roman" w:hAnsi="Times New Roman"/>
          <w:b/>
          <w:bCs/>
          <w:iCs/>
          <w:color w:val="auto"/>
        </w:rPr>
        <w:t>szewnych</w:t>
      </w:r>
      <w:proofErr w:type="spellEnd"/>
      <w:r w:rsidR="00FA1743" w:rsidRPr="00FA1743">
        <w:rPr>
          <w:rFonts w:ascii="Times New Roman" w:hAnsi="Times New Roman"/>
          <w:b/>
          <w:bCs/>
          <w:iCs/>
          <w:color w:val="auto"/>
        </w:rPr>
        <w:t xml:space="preserve"> i siatek przepuklinowych</w:t>
      </w:r>
      <w:r w:rsidR="00FA1743">
        <w:rPr>
          <w:rFonts w:ascii="Times New Roman" w:hAnsi="Times New Roman"/>
          <w:b/>
          <w:bCs/>
          <w:iCs/>
          <w:color w:val="auto"/>
        </w:rPr>
        <w:t xml:space="preserve"> </w:t>
      </w:r>
      <w:r w:rsidR="00FA1743" w:rsidRPr="00FA1743">
        <w:rPr>
          <w:rFonts w:ascii="Times New Roman" w:hAnsi="Times New Roman"/>
          <w:b/>
          <w:bCs/>
          <w:iCs/>
          <w:color w:val="auto"/>
        </w:rPr>
        <w:t>na potrzeby SP ZOZ w Łapach</w:t>
      </w:r>
      <w:r w:rsidR="00524F34" w:rsidRPr="00F112C6">
        <w:rPr>
          <w:rFonts w:ascii="Times New Roman" w:hAnsi="Times New Roman"/>
          <w:b/>
          <w:bCs/>
          <w:color w:val="auto"/>
        </w:rPr>
        <w:t>”</w:t>
      </w:r>
      <w:r w:rsidRPr="00F112C6">
        <w:rPr>
          <w:rFonts w:ascii="Times New Roman" w:hAnsi="Times New Roman"/>
          <w:b/>
          <w:bCs/>
          <w:color w:val="auto"/>
        </w:rPr>
        <w:t xml:space="preserve"> (</w:t>
      </w:r>
      <w:r w:rsidR="00524F34" w:rsidRPr="00F112C6">
        <w:rPr>
          <w:rFonts w:ascii="Times New Roman" w:hAnsi="Times New Roman"/>
          <w:b/>
          <w:bCs/>
          <w:color w:val="auto"/>
        </w:rPr>
        <w:t xml:space="preserve">Znak postępowania: </w:t>
      </w:r>
      <w:bookmarkStart w:id="0" w:name="_Hlk528317460"/>
      <w:bookmarkStart w:id="1" w:name="_Hlk46915832"/>
      <w:r w:rsidR="00524F34" w:rsidRPr="00F112C6">
        <w:rPr>
          <w:rFonts w:ascii="Times New Roman" w:hAnsi="Times New Roman"/>
          <w:b/>
          <w:bCs/>
          <w:color w:val="auto"/>
        </w:rPr>
        <w:t>DAO.262.ZO.</w:t>
      </w:r>
      <w:r w:rsidR="00FA1743">
        <w:rPr>
          <w:rFonts w:ascii="Times New Roman" w:hAnsi="Times New Roman"/>
          <w:b/>
          <w:bCs/>
          <w:color w:val="auto"/>
        </w:rPr>
        <w:t>11</w:t>
      </w:r>
      <w:r w:rsidR="00524F34" w:rsidRPr="00F112C6">
        <w:rPr>
          <w:rFonts w:ascii="Times New Roman" w:hAnsi="Times New Roman"/>
          <w:b/>
          <w:bCs/>
          <w:color w:val="auto"/>
        </w:rPr>
        <w:t>/20</w:t>
      </w:r>
      <w:bookmarkEnd w:id="0"/>
      <w:r w:rsidR="00524F34" w:rsidRPr="00F112C6">
        <w:rPr>
          <w:rFonts w:ascii="Times New Roman" w:hAnsi="Times New Roman"/>
          <w:b/>
          <w:bCs/>
          <w:color w:val="auto"/>
        </w:rPr>
        <w:t>20</w:t>
      </w:r>
      <w:bookmarkEnd w:id="1"/>
      <w:r w:rsidRPr="00F112C6">
        <w:rPr>
          <w:rFonts w:ascii="Times New Roman" w:hAnsi="Times New Roman"/>
          <w:b/>
          <w:bCs/>
          <w:color w:val="auto"/>
        </w:rPr>
        <w:t>)</w:t>
      </w:r>
      <w:r w:rsidRPr="00F112C6">
        <w:rPr>
          <w:rFonts w:ascii="Times New Roman" w:hAnsi="Times New Roman"/>
          <w:bCs/>
          <w:color w:val="auto"/>
        </w:rPr>
        <w:t>,</w:t>
      </w:r>
      <w:r w:rsidRPr="00F112C6">
        <w:rPr>
          <w:rFonts w:ascii="Times New Roman" w:hAnsi="Times New Roman"/>
          <w:b/>
          <w:color w:val="auto"/>
        </w:rPr>
        <w:t xml:space="preserve"> </w:t>
      </w:r>
      <w:r w:rsidRPr="00F112C6">
        <w:rPr>
          <w:rFonts w:ascii="Times New Roman" w:hAnsi="Times New Roman"/>
          <w:bCs/>
          <w:color w:val="auto"/>
        </w:rPr>
        <w:t>przekazuje poniżej treść pytań wraz z odpowiedziami:</w:t>
      </w:r>
    </w:p>
    <w:p w14:paraId="2A4A156D" w14:textId="77777777" w:rsidR="00524F34" w:rsidRPr="00450582" w:rsidRDefault="00524F34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2C71A948" w14:textId="7CB4BEF5" w:rsidR="001006C3" w:rsidRPr="00FA1743" w:rsidRDefault="00E83769" w:rsidP="00FA1743">
      <w:pPr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hAnsi="Times New Roman"/>
          <w:b/>
          <w:color w:val="auto"/>
          <w:u w:val="single"/>
        </w:rPr>
        <w:t>1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 w:rsidR="00FA1743">
        <w:rPr>
          <w:rFonts w:ascii="Times New Roman" w:hAnsi="Times New Roman"/>
          <w:b/>
          <w:color w:val="auto"/>
          <w:u w:val="single"/>
        </w:rPr>
        <w:t xml:space="preserve"> </w:t>
      </w:r>
      <w:r w:rsidR="00FA1743" w:rsidRPr="00FA1743">
        <w:rPr>
          <w:rFonts w:ascii="Times New Roman" w:hAnsi="Times New Roman"/>
          <w:bCs/>
          <w:color w:val="auto"/>
        </w:rPr>
        <w:t>dot. Części 1 poz. 1-25, 31-35</w:t>
      </w:r>
      <w:r w:rsidR="00FA1743" w:rsidRPr="00FA1743">
        <w:rPr>
          <w:rFonts w:ascii="Times New Roman" w:hAnsi="Times New Roman"/>
          <w:bCs/>
          <w:color w:val="auto"/>
        </w:rPr>
        <w:t xml:space="preserve">. </w:t>
      </w:r>
      <w:r w:rsidR="00FA1743" w:rsidRPr="00FA1743">
        <w:rPr>
          <w:rFonts w:ascii="Times New Roman" w:hAnsi="Times New Roman"/>
          <w:bCs/>
          <w:color w:val="auto"/>
        </w:rPr>
        <w:t xml:space="preserve">Czy Zamawiający w trosce o ochronę uczciwej konkurencji w w/w pozycjach dopuści szwy syntetyczne, plecione,  wytwarzane z </w:t>
      </w:r>
      <w:proofErr w:type="spellStart"/>
      <w:r w:rsidR="00FA1743" w:rsidRPr="00FA1743">
        <w:rPr>
          <w:rFonts w:ascii="Times New Roman" w:hAnsi="Times New Roman"/>
          <w:bCs/>
          <w:color w:val="auto"/>
        </w:rPr>
        <w:t>poli</w:t>
      </w:r>
      <w:proofErr w:type="spellEnd"/>
      <w:r w:rsidR="00FA1743" w:rsidRPr="00FA1743">
        <w:rPr>
          <w:rFonts w:ascii="Times New Roman" w:hAnsi="Times New Roman"/>
          <w:bCs/>
          <w:color w:val="auto"/>
        </w:rPr>
        <w:t xml:space="preserve">( </w:t>
      </w:r>
      <w:proofErr w:type="spellStart"/>
      <w:r w:rsidR="00FA1743" w:rsidRPr="00FA1743">
        <w:rPr>
          <w:rFonts w:ascii="Times New Roman" w:hAnsi="Times New Roman"/>
          <w:bCs/>
          <w:color w:val="auto"/>
        </w:rPr>
        <w:t>glikolidu</w:t>
      </w:r>
      <w:proofErr w:type="spellEnd"/>
      <w:r w:rsidR="00FA1743" w:rsidRPr="00FA1743">
        <w:rPr>
          <w:rFonts w:ascii="Times New Roman" w:hAnsi="Times New Roman"/>
          <w:bCs/>
          <w:color w:val="auto"/>
        </w:rPr>
        <w:t>-co-L-</w:t>
      </w:r>
      <w:proofErr w:type="spellStart"/>
      <w:r w:rsidR="00FA1743" w:rsidRPr="00FA1743">
        <w:rPr>
          <w:rFonts w:ascii="Times New Roman" w:hAnsi="Times New Roman"/>
          <w:bCs/>
          <w:color w:val="auto"/>
        </w:rPr>
        <w:t>Laktydu</w:t>
      </w:r>
      <w:proofErr w:type="spellEnd"/>
      <w:r w:rsidR="00FA1743" w:rsidRPr="00FA1743">
        <w:rPr>
          <w:rFonts w:ascii="Times New Roman" w:hAnsi="Times New Roman"/>
          <w:bCs/>
          <w:color w:val="auto"/>
        </w:rPr>
        <w:t xml:space="preserve"> (90/10), powlekane mieszanką </w:t>
      </w:r>
      <w:proofErr w:type="spellStart"/>
      <w:r w:rsidR="00FA1743" w:rsidRPr="00FA1743">
        <w:rPr>
          <w:rFonts w:ascii="Times New Roman" w:hAnsi="Times New Roman"/>
          <w:bCs/>
          <w:color w:val="auto"/>
        </w:rPr>
        <w:t>poli</w:t>
      </w:r>
      <w:proofErr w:type="spellEnd"/>
      <w:r w:rsidR="00FA1743" w:rsidRPr="00FA1743">
        <w:rPr>
          <w:rFonts w:ascii="Times New Roman" w:hAnsi="Times New Roman"/>
          <w:bCs/>
          <w:color w:val="auto"/>
        </w:rPr>
        <w:t xml:space="preserve">( </w:t>
      </w:r>
      <w:proofErr w:type="spellStart"/>
      <w:r w:rsidR="00FA1743" w:rsidRPr="00FA1743">
        <w:rPr>
          <w:rFonts w:ascii="Times New Roman" w:hAnsi="Times New Roman"/>
          <w:bCs/>
          <w:color w:val="auto"/>
        </w:rPr>
        <w:t>glikolidu</w:t>
      </w:r>
      <w:proofErr w:type="spellEnd"/>
      <w:r w:rsidR="00FA1743" w:rsidRPr="00FA1743">
        <w:rPr>
          <w:rFonts w:ascii="Times New Roman" w:hAnsi="Times New Roman"/>
          <w:bCs/>
          <w:color w:val="auto"/>
        </w:rPr>
        <w:t>-co-L-</w:t>
      </w:r>
      <w:proofErr w:type="spellStart"/>
      <w:r w:rsidR="00FA1743" w:rsidRPr="00FA1743">
        <w:rPr>
          <w:rFonts w:ascii="Times New Roman" w:hAnsi="Times New Roman"/>
          <w:bCs/>
          <w:color w:val="auto"/>
        </w:rPr>
        <w:t>Laktydu</w:t>
      </w:r>
      <w:proofErr w:type="spellEnd"/>
      <w:r w:rsidR="00FA1743" w:rsidRPr="00FA1743">
        <w:rPr>
          <w:rFonts w:ascii="Times New Roman" w:hAnsi="Times New Roman"/>
          <w:bCs/>
          <w:color w:val="auto"/>
        </w:rPr>
        <w:t xml:space="preserve"> </w:t>
      </w:r>
      <w:r w:rsidR="00FA1743" w:rsidRPr="00FA1743">
        <w:rPr>
          <w:rFonts w:ascii="Times New Roman" w:hAnsi="Times New Roman"/>
          <w:bCs/>
          <w:color w:val="auto"/>
        </w:rPr>
        <w:t>(30/70) oraz stearynianem wapnia, o czasie podtrzymywania tkankowego  po 3 tyg. ok. 50%,  po 28 dniach  ok. 25% pierwotnej siły),  wchłaniające się w okresie 60-70 dni?</w:t>
      </w:r>
    </w:p>
    <w:p w14:paraId="7B832D14" w14:textId="04D2E262" w:rsidR="00FF215F" w:rsidRDefault="00FF215F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bookmarkStart w:id="2" w:name="_Hlk57194431"/>
      <w:r w:rsidR="00BF28F2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</w:t>
      </w:r>
      <w:r w:rsidR="005C0C95">
        <w:rPr>
          <w:rFonts w:ascii="Times New Roman" w:eastAsia="Calibri" w:hAnsi="Times New Roman"/>
          <w:b/>
          <w:bCs/>
          <w:color w:val="auto"/>
          <w:u w:val="single"/>
        </w:rPr>
        <w:t xml:space="preserve"> zgodnie z treścią zapytania ofertowego</w:t>
      </w:r>
      <w:r w:rsidR="00BF28F2">
        <w:rPr>
          <w:rFonts w:ascii="Times New Roman" w:eastAsia="Calibri" w:hAnsi="Times New Roman"/>
          <w:b/>
          <w:bCs/>
          <w:color w:val="auto"/>
          <w:u w:val="single"/>
        </w:rPr>
        <w:t>.</w:t>
      </w:r>
      <w:bookmarkEnd w:id="2"/>
    </w:p>
    <w:p w14:paraId="016E50B7" w14:textId="77777777" w:rsidR="00FA1743" w:rsidRDefault="00FA1743" w:rsidP="00FA1743">
      <w:pPr>
        <w:spacing w:line="360" w:lineRule="auto"/>
        <w:jc w:val="both"/>
        <w:rPr>
          <w:rFonts w:ascii="Times New Roman" w:hAnsi="Times New Roman"/>
          <w:b/>
          <w:color w:val="auto"/>
          <w:u w:val="single"/>
        </w:rPr>
      </w:pPr>
    </w:p>
    <w:p w14:paraId="31216E67" w14:textId="622849BB" w:rsid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2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Części 1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Czy Zamawiający wszędzie tam gdzie wymaga nici 140 cm dopuści nić</w:t>
      </w:r>
      <w:r>
        <w:rPr>
          <w:rFonts w:ascii="Times New Roman" w:hAnsi="Times New Roman"/>
          <w:bCs/>
          <w:color w:val="auto"/>
        </w:rPr>
        <w:br/>
      </w:r>
      <w:r w:rsidRPr="00FA1743">
        <w:rPr>
          <w:rFonts w:ascii="Times New Roman" w:hAnsi="Times New Roman"/>
          <w:bCs/>
          <w:color w:val="auto"/>
        </w:rPr>
        <w:t>o długości 150 cm.</w:t>
      </w:r>
    </w:p>
    <w:p w14:paraId="6A954001" w14:textId="38806057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01017CE8" w14:textId="001B385A" w:rsidR="00FA1743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4D2E747E" w14:textId="54022ACE" w:rsid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3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Części 1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Czy Zamawiający wszędzie tam gdzie wymaga nici 70 cm dopuści nić</w:t>
      </w:r>
      <w:r>
        <w:rPr>
          <w:rFonts w:ascii="Times New Roman" w:hAnsi="Times New Roman"/>
          <w:bCs/>
          <w:color w:val="auto"/>
        </w:rPr>
        <w:br/>
      </w:r>
      <w:r w:rsidRPr="00FA1743">
        <w:rPr>
          <w:rFonts w:ascii="Times New Roman" w:hAnsi="Times New Roman"/>
          <w:bCs/>
          <w:color w:val="auto"/>
        </w:rPr>
        <w:t>o długości 75 cm.</w:t>
      </w:r>
    </w:p>
    <w:p w14:paraId="0A37D221" w14:textId="2DB8BE88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>
        <w:rPr>
          <w:rFonts w:ascii="Times New Roman" w:eastAsia="Calibri" w:hAnsi="Times New Roman"/>
          <w:b/>
          <w:bCs/>
          <w:color w:val="auto"/>
          <w:u w:val="single"/>
        </w:rPr>
        <w:t>Zamawiający dopuszcza.</w:t>
      </w:r>
    </w:p>
    <w:p w14:paraId="2F4D8D32" w14:textId="1A84F2FD" w:rsidR="00FA1743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8B5DD2C" w14:textId="5AAEE04C" w:rsid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4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Części 1 poz. 14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Zwracamy się do Zamawiającego z prośbą o dopuszczenie</w:t>
      </w:r>
      <w:r>
        <w:rPr>
          <w:rFonts w:ascii="Times New Roman" w:hAnsi="Times New Roman"/>
          <w:bCs/>
          <w:color w:val="auto"/>
        </w:rPr>
        <w:br/>
      </w:r>
      <w:r w:rsidRPr="00FA1743">
        <w:rPr>
          <w:rFonts w:ascii="Times New Roman" w:hAnsi="Times New Roman"/>
          <w:bCs/>
          <w:color w:val="auto"/>
        </w:rPr>
        <w:t>w w/w pozycji igłę o długości 27 mm.</w:t>
      </w:r>
    </w:p>
    <w:p w14:paraId="43F29A74" w14:textId="5BEEC72A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 w:rsidRPr="005C0C95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 zgodnie z treścią zapytania ofertowego.</w:t>
      </w:r>
    </w:p>
    <w:p w14:paraId="796A93D2" w14:textId="4D1C3A31" w:rsidR="00FA1743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1B016221" w14:textId="7B32103D" w:rsid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5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Części 1 poz. 24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Zwracamy się do Zamawiającego z prośbą o dopuszczenie</w:t>
      </w:r>
      <w:r>
        <w:rPr>
          <w:rFonts w:ascii="Times New Roman" w:hAnsi="Times New Roman"/>
          <w:bCs/>
          <w:color w:val="auto"/>
        </w:rPr>
        <w:br/>
      </w:r>
      <w:r w:rsidRPr="00FA1743">
        <w:rPr>
          <w:rFonts w:ascii="Times New Roman" w:hAnsi="Times New Roman"/>
          <w:bCs/>
          <w:color w:val="auto"/>
        </w:rPr>
        <w:t>w w/w pozycji igłę okrągłą z tnącym ostrzem o długości 45 mm.</w:t>
      </w:r>
    </w:p>
    <w:p w14:paraId="1F1E4A8E" w14:textId="00691F9F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 w:rsidRPr="005C0C95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 zgodnie z treścią zapytania ofertowego.</w:t>
      </w:r>
    </w:p>
    <w:p w14:paraId="4EF152C6" w14:textId="681EF6C3" w:rsidR="00FA1743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5E8CCEEF" w14:textId="5AA54795" w:rsidR="00FA1743" w:rsidRP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6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Części 1 poz. 26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Zwracamy się do Zamawiającego z prośbą o dopuszczenie</w:t>
      </w:r>
      <w:r>
        <w:rPr>
          <w:rFonts w:ascii="Times New Roman" w:hAnsi="Times New Roman"/>
          <w:bCs/>
          <w:color w:val="auto"/>
        </w:rPr>
        <w:br/>
      </w:r>
      <w:r w:rsidRPr="00FA1743">
        <w:rPr>
          <w:rFonts w:ascii="Times New Roman" w:hAnsi="Times New Roman"/>
          <w:bCs/>
          <w:color w:val="auto"/>
        </w:rPr>
        <w:t xml:space="preserve">w w/w pozycjach szew pleciony, </w:t>
      </w:r>
      <w:proofErr w:type="spellStart"/>
      <w:r w:rsidRPr="00FA1743">
        <w:rPr>
          <w:rFonts w:ascii="Times New Roman" w:hAnsi="Times New Roman"/>
          <w:bCs/>
          <w:color w:val="auto"/>
        </w:rPr>
        <w:t>szybkowchłanialny</w:t>
      </w:r>
      <w:proofErr w:type="spellEnd"/>
      <w:r w:rsidRPr="00FA1743">
        <w:rPr>
          <w:rFonts w:ascii="Times New Roman" w:hAnsi="Times New Roman"/>
          <w:bCs/>
          <w:color w:val="auto"/>
        </w:rPr>
        <w:t xml:space="preserve">, syntetyczny (100% kwas </w:t>
      </w:r>
      <w:proofErr w:type="spellStart"/>
      <w:r w:rsidRPr="00FA1743">
        <w:rPr>
          <w:rFonts w:ascii="Times New Roman" w:hAnsi="Times New Roman"/>
          <w:bCs/>
          <w:color w:val="auto"/>
        </w:rPr>
        <w:t>poliglikolowy</w:t>
      </w:r>
      <w:proofErr w:type="spellEnd"/>
      <w:r w:rsidRPr="00FA1743">
        <w:rPr>
          <w:rFonts w:ascii="Times New Roman" w:hAnsi="Times New Roman"/>
          <w:bCs/>
          <w:color w:val="auto"/>
        </w:rPr>
        <w:t>), o czasie wchłaniania ok.42 dni, o podtrzymywaniu tkankowym po 8 – 11 dniach ok. 50%.</w:t>
      </w:r>
    </w:p>
    <w:p w14:paraId="5AEB8276" w14:textId="370CE5A6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 w:rsidRPr="005C0C95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 zgodnie z treścią zapytania ofertowego.</w:t>
      </w:r>
    </w:p>
    <w:p w14:paraId="06ED7421" w14:textId="17F8C854" w:rsidR="00FA1743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6C9113C9" w14:textId="2B7E2A9A" w:rsid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7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Części 1 poz. 27-30, 36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Zwracamy się do Zamawiającego z prośbą o wydzielenie w/w pozycji do osobnego pakietu producenckiego.</w:t>
      </w:r>
    </w:p>
    <w:p w14:paraId="14B0F059" w14:textId="599691ED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>
        <w:rPr>
          <w:rFonts w:ascii="Times New Roman" w:eastAsia="Calibri" w:hAnsi="Times New Roman"/>
          <w:b/>
          <w:bCs/>
          <w:color w:val="auto"/>
          <w:u w:val="single"/>
        </w:rPr>
        <w:t xml:space="preserve">Zamawiający nie wyraża zgody. </w:t>
      </w:r>
    </w:p>
    <w:p w14:paraId="3E2A01BA" w14:textId="63013037" w:rsidR="00FA1743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02B4D166" w14:textId="59C8B469" w:rsid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8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Części 2 poz. 11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Zwracamy się do Zamawiającego z prośbą o dopuszczenie</w:t>
      </w:r>
      <w:r>
        <w:rPr>
          <w:rFonts w:ascii="Times New Roman" w:hAnsi="Times New Roman"/>
          <w:bCs/>
          <w:color w:val="auto"/>
        </w:rPr>
        <w:br/>
      </w:r>
      <w:r w:rsidRPr="00FA1743">
        <w:rPr>
          <w:rFonts w:ascii="Times New Roman" w:hAnsi="Times New Roman"/>
          <w:bCs/>
          <w:color w:val="auto"/>
        </w:rPr>
        <w:t xml:space="preserve">w w/w pozycji </w:t>
      </w:r>
      <w:proofErr w:type="spellStart"/>
      <w:r w:rsidRPr="00FA1743">
        <w:rPr>
          <w:rFonts w:ascii="Times New Roman" w:hAnsi="Times New Roman"/>
          <w:bCs/>
          <w:color w:val="auto"/>
        </w:rPr>
        <w:t>monofilamentu</w:t>
      </w:r>
      <w:proofErr w:type="spellEnd"/>
      <w:r w:rsidRPr="00FA1743">
        <w:rPr>
          <w:rFonts w:ascii="Times New Roman" w:hAnsi="Times New Roman"/>
          <w:bCs/>
          <w:color w:val="auto"/>
        </w:rPr>
        <w:t xml:space="preserve"> polipropylenowego </w:t>
      </w:r>
      <w:proofErr w:type="spellStart"/>
      <w:r w:rsidRPr="00FA1743">
        <w:rPr>
          <w:rFonts w:ascii="Times New Roman" w:hAnsi="Times New Roman"/>
          <w:bCs/>
          <w:color w:val="auto"/>
        </w:rPr>
        <w:t>niewchłanialnego</w:t>
      </w:r>
      <w:proofErr w:type="spellEnd"/>
      <w:r w:rsidRPr="00FA1743">
        <w:rPr>
          <w:rFonts w:ascii="Times New Roman" w:hAnsi="Times New Roman"/>
          <w:bCs/>
          <w:color w:val="auto"/>
        </w:rPr>
        <w:t xml:space="preserve"> bez klipsów lub wydzielenie tej pozycji do innego pakietu.</w:t>
      </w:r>
    </w:p>
    <w:p w14:paraId="6DD1FAB0" w14:textId="725B7D22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 w:rsidRPr="005C0C95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 zgodnie z treścią zapytania ofertowego.</w:t>
      </w:r>
    </w:p>
    <w:p w14:paraId="3FA39C6D" w14:textId="055C45D5" w:rsidR="00FA1743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6665D6D2" w14:textId="2D31476E" w:rsidR="00FA1743" w:rsidRPr="00FA1743" w:rsidRDefault="00FA1743" w:rsidP="00FA1743">
      <w:pPr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lastRenderedPageBreak/>
        <w:t xml:space="preserve">Pytanie nr </w:t>
      </w:r>
      <w:r>
        <w:rPr>
          <w:rFonts w:ascii="Times New Roman" w:hAnsi="Times New Roman"/>
          <w:b/>
          <w:color w:val="auto"/>
          <w:u w:val="single"/>
        </w:rPr>
        <w:t>9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</w:t>
      </w:r>
      <w:r>
        <w:rPr>
          <w:rFonts w:ascii="Times New Roman" w:hAnsi="Times New Roman"/>
          <w:b/>
          <w:color w:val="auto"/>
          <w:u w:val="single"/>
        </w:rPr>
        <w:t xml:space="preserve"> </w:t>
      </w:r>
      <w:r w:rsidRPr="00FA1743">
        <w:rPr>
          <w:rFonts w:ascii="Times New Roman" w:hAnsi="Times New Roman"/>
          <w:bCs/>
          <w:color w:val="auto"/>
        </w:rPr>
        <w:t>dot. Pakietu 6</w:t>
      </w:r>
      <w:r w:rsidRPr="00FA1743">
        <w:rPr>
          <w:rFonts w:ascii="Times New Roman" w:hAnsi="Times New Roman"/>
          <w:bCs/>
          <w:color w:val="auto"/>
        </w:rPr>
        <w:t xml:space="preserve">. </w:t>
      </w:r>
      <w:r w:rsidRPr="00FA1743">
        <w:rPr>
          <w:rFonts w:ascii="Times New Roman" w:hAnsi="Times New Roman"/>
          <w:bCs/>
          <w:color w:val="auto"/>
        </w:rPr>
        <w:t>Czy Zamawiający dopuści w w/w pakiecie szew polipropylenowy</w:t>
      </w:r>
      <w:r>
        <w:rPr>
          <w:rFonts w:ascii="Times New Roman" w:hAnsi="Times New Roman"/>
          <w:bCs/>
          <w:color w:val="auto"/>
        </w:rPr>
        <w:br/>
      </w:r>
      <w:r w:rsidRPr="00FA1743">
        <w:rPr>
          <w:rFonts w:ascii="Times New Roman" w:hAnsi="Times New Roman"/>
          <w:bCs/>
          <w:color w:val="auto"/>
        </w:rPr>
        <w:t>bez udokumentowanego kontrolowanego rozciągania i plastycznego odkształcenia węzła?</w:t>
      </w:r>
    </w:p>
    <w:p w14:paraId="6BEF1260" w14:textId="3ADC78A3" w:rsidR="00FA1743" w:rsidRPr="0079572A" w:rsidRDefault="00FA1743" w:rsidP="00FA1743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5C0C95" w:rsidRPr="005C0C95">
        <w:rPr>
          <w:rFonts w:ascii="Times New Roman" w:eastAsia="Calibri" w:hAnsi="Times New Roman"/>
          <w:b/>
          <w:bCs/>
          <w:color w:val="auto"/>
          <w:u w:val="single"/>
        </w:rPr>
        <w:t>Zamawiający podtrzymuje opis przedmiotu zamówienia zgodnie z treścią zapytania ofertowego.</w:t>
      </w:r>
    </w:p>
    <w:p w14:paraId="3FEF9CF9" w14:textId="77777777" w:rsidR="00FA1743" w:rsidRPr="0079572A" w:rsidRDefault="00FA1743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20F08502" w14:textId="77777777" w:rsidR="00E83769" w:rsidRPr="00450582" w:rsidRDefault="00E83769" w:rsidP="00F112C6">
      <w:pPr>
        <w:spacing w:line="360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48ED85A6" w14:textId="77777777" w:rsidR="004627E0" w:rsidRPr="00450582" w:rsidRDefault="004627E0" w:rsidP="00F112C6">
      <w:pPr>
        <w:spacing w:line="360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433BF953" w14:textId="77777777" w:rsidR="00FA1743" w:rsidRPr="00FA1743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 w:val="20"/>
          <w:szCs w:val="20"/>
        </w:rPr>
      </w:pPr>
      <w:bookmarkStart w:id="3" w:name="_Hlk496000937"/>
      <w:r w:rsidRPr="00FA1743">
        <w:rPr>
          <w:rFonts w:ascii="Times New Roman" w:eastAsia="Calibri" w:hAnsi="Times New Roman"/>
          <w:b/>
          <w:color w:val="auto"/>
          <w:sz w:val="20"/>
          <w:szCs w:val="20"/>
        </w:rPr>
        <w:t>DYREKTOR</w:t>
      </w:r>
    </w:p>
    <w:p w14:paraId="6ED8C0A4" w14:textId="77777777" w:rsidR="00FA1743" w:rsidRPr="00FA1743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 w:val="20"/>
          <w:szCs w:val="20"/>
        </w:rPr>
      </w:pPr>
      <w:r w:rsidRPr="00FA1743">
        <w:rPr>
          <w:rFonts w:ascii="Times New Roman" w:eastAsia="Calibri" w:hAnsi="Times New Roman"/>
          <w:color w:val="auto"/>
          <w:sz w:val="20"/>
          <w:szCs w:val="20"/>
        </w:rPr>
        <w:t>Samodzielnego Publicznego</w:t>
      </w:r>
    </w:p>
    <w:p w14:paraId="0C633C1B" w14:textId="77777777" w:rsidR="00FA1743" w:rsidRPr="00FA1743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 w:val="20"/>
          <w:szCs w:val="20"/>
        </w:rPr>
      </w:pPr>
      <w:r w:rsidRPr="00FA1743">
        <w:rPr>
          <w:rFonts w:ascii="Times New Roman" w:eastAsia="Calibri" w:hAnsi="Times New Roman"/>
          <w:color w:val="auto"/>
          <w:sz w:val="20"/>
          <w:szCs w:val="20"/>
        </w:rPr>
        <w:t>Zakładu Opieki Zdrowotnej w Łapach</w:t>
      </w:r>
    </w:p>
    <w:p w14:paraId="56059A45" w14:textId="77777777" w:rsidR="00FA1743" w:rsidRPr="00FA1743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 w:val="20"/>
          <w:szCs w:val="20"/>
        </w:rPr>
      </w:pPr>
    </w:p>
    <w:p w14:paraId="700442B5" w14:textId="777D8852" w:rsidR="00AA0AAA" w:rsidRPr="00FA1743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 w:val="20"/>
          <w:szCs w:val="20"/>
        </w:rPr>
      </w:pPr>
      <w:r w:rsidRPr="00FA1743">
        <w:rPr>
          <w:rFonts w:ascii="Times New Roman" w:eastAsia="Calibri" w:hAnsi="Times New Roman"/>
          <w:b/>
          <w:color w:val="auto"/>
          <w:sz w:val="20"/>
          <w:szCs w:val="20"/>
        </w:rPr>
        <w:t>Urszula Łapińska</w:t>
      </w:r>
      <w:bookmarkEnd w:id="3"/>
    </w:p>
    <w:p w14:paraId="790B3D25" w14:textId="575529CC"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1006C3"/>
    <w:rsid w:val="00102473"/>
    <w:rsid w:val="00112AE7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C0C95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A0AAA"/>
    <w:rsid w:val="00AC017B"/>
    <w:rsid w:val="00AC3565"/>
    <w:rsid w:val="00B96FD3"/>
    <w:rsid w:val="00BA0983"/>
    <w:rsid w:val="00BA0CE3"/>
    <w:rsid w:val="00BB4C4F"/>
    <w:rsid w:val="00BF28F2"/>
    <w:rsid w:val="00C36338"/>
    <w:rsid w:val="00C400CD"/>
    <w:rsid w:val="00C9066D"/>
    <w:rsid w:val="00C91CD9"/>
    <w:rsid w:val="00D2612C"/>
    <w:rsid w:val="00D50AF0"/>
    <w:rsid w:val="00DC53DC"/>
    <w:rsid w:val="00E06E93"/>
    <w:rsid w:val="00E241D9"/>
    <w:rsid w:val="00E32D77"/>
    <w:rsid w:val="00E35521"/>
    <w:rsid w:val="00E537F2"/>
    <w:rsid w:val="00E7161C"/>
    <w:rsid w:val="00E83769"/>
    <w:rsid w:val="00EC5822"/>
    <w:rsid w:val="00F112C6"/>
    <w:rsid w:val="00F255DC"/>
    <w:rsid w:val="00F27104"/>
    <w:rsid w:val="00F77FBC"/>
    <w:rsid w:val="00FA17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Edyta Piszczatowska</cp:lastModifiedBy>
  <cp:revision>79</cp:revision>
  <cp:lastPrinted>2020-07-29T09:37:00Z</cp:lastPrinted>
  <dcterms:created xsi:type="dcterms:W3CDTF">2020-04-23T07:29:00Z</dcterms:created>
  <dcterms:modified xsi:type="dcterms:W3CDTF">2020-11-25T10:04:00Z</dcterms:modified>
</cp:coreProperties>
</file>