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79AF" w14:textId="77777777" w:rsidR="00D7570E" w:rsidRDefault="00DD2A8B" w:rsidP="00D7570E">
      <w:pPr>
        <w:pStyle w:val="Nagwek1"/>
        <w:jc w:val="right"/>
        <w:rPr>
          <w:b w:val="0"/>
          <w:sz w:val="22"/>
        </w:rPr>
      </w:pPr>
      <w:r>
        <w:rPr>
          <w:b w:val="0"/>
          <w:sz w:val="22"/>
        </w:rPr>
        <w:t xml:space="preserve">Zał. Nr </w:t>
      </w:r>
      <w:r w:rsidR="002D56F6">
        <w:rPr>
          <w:b w:val="0"/>
          <w:sz w:val="22"/>
        </w:rPr>
        <w:t>1</w:t>
      </w:r>
      <w:r>
        <w:rPr>
          <w:b w:val="0"/>
          <w:sz w:val="22"/>
        </w:rPr>
        <w:t>.1 do SIWZ</w:t>
      </w:r>
      <w:r w:rsidR="00D7570E" w:rsidRPr="00D7570E">
        <w:rPr>
          <w:b w:val="0"/>
          <w:sz w:val="22"/>
        </w:rPr>
        <w:t xml:space="preserve"> </w:t>
      </w:r>
      <w:r w:rsidR="00D7570E">
        <w:rPr>
          <w:b w:val="0"/>
          <w:sz w:val="22"/>
        </w:rPr>
        <w:t>–</w:t>
      </w:r>
      <w:r w:rsidR="00EE42FD">
        <w:rPr>
          <w:b w:val="0"/>
          <w:sz w:val="22"/>
        </w:rPr>
        <w:t xml:space="preserve"> DOKUMENT GWARANCJI</w:t>
      </w:r>
    </w:p>
    <w:p w14:paraId="338B3931" w14:textId="77777777" w:rsidR="00D7570E" w:rsidRDefault="00D7570E" w:rsidP="00D7570E"/>
    <w:p w14:paraId="7F1DE823" w14:textId="77777777" w:rsidR="00D7570E" w:rsidRDefault="00D7570E">
      <w:pPr>
        <w:pStyle w:val="Nagwek1"/>
        <w:rPr>
          <w:b w:val="0"/>
          <w:sz w:val="22"/>
        </w:rPr>
      </w:pPr>
    </w:p>
    <w:p w14:paraId="395F70AA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1D71FD9B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391AE09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20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57273DC0" w14:textId="77777777"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14:paraId="1778C55F" w14:textId="77777777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14:paraId="0F388017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0596BD23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02E2A5D6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4C00A61C" w14:textId="77777777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Pr="00A758C8">
        <w:rPr>
          <w:sz w:val="22"/>
        </w:rPr>
        <w:t>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4FF14FD3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77901F5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F0FA765" w14:textId="77777777"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4A36C6" w:rsidRPr="00A758C8">
        <w:rPr>
          <w:b/>
          <w:sz w:val="22"/>
        </w:rPr>
        <w:t>,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>i zapewnia, 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20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4A36C6" w:rsidRPr="00A758C8">
        <w:rPr>
          <w:sz w:val="22"/>
        </w:rPr>
        <w:t>n</w:t>
      </w:r>
      <w:r w:rsidR="00AC1DD1">
        <w:rPr>
          <w:sz w:val="22"/>
        </w:rPr>
        <w:t>ume</w:t>
      </w:r>
      <w:r w:rsidR="004A36C6" w:rsidRPr="00A758C8">
        <w:rPr>
          <w:sz w:val="22"/>
        </w:rPr>
        <w:t>r</w:t>
      </w:r>
      <w:r w:rsidR="001A6C84">
        <w:rPr>
          <w:sz w:val="22"/>
        </w:rPr>
        <w:t xml:space="preserve"> </w:t>
      </w:r>
      <w:r w:rsidR="00AC1DD1">
        <w:rPr>
          <w:sz w:val="22"/>
        </w:rPr>
        <w:t xml:space="preserve">postępowania </w:t>
      </w:r>
      <w:r w:rsidR="001A6C84">
        <w:rPr>
          <w:sz w:val="22"/>
        </w:rPr>
        <w:t>ZP/</w:t>
      </w:r>
      <w:r w:rsidR="00AC1DD1">
        <w:rPr>
          <w:sz w:val="22"/>
        </w:rPr>
        <w:t>20</w:t>
      </w:r>
      <w:r w:rsidR="00EE6191">
        <w:rPr>
          <w:sz w:val="22"/>
        </w:rPr>
        <w:t>/2020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816B54">
        <w:rPr>
          <w:b/>
          <w:sz w:val="22"/>
        </w:rPr>
        <w:t>co najmniej 24 miesiące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 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 xml:space="preserve">postanowień </w:t>
      </w:r>
      <w:r w:rsidR="00AC1DD1">
        <w:rPr>
          <w:rFonts w:ascii="Times" w:hAnsi="Times" w:cs="Times"/>
          <w:sz w:val="22"/>
        </w:rPr>
        <w:br/>
      </w:r>
      <w:r w:rsidR="00BA55AA" w:rsidRPr="00B20CA2">
        <w:rPr>
          <w:rFonts w:ascii="Times" w:hAnsi="Times" w:cs="Times"/>
          <w:sz w:val="22"/>
        </w:rPr>
        <w:t>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14:paraId="4695B684" w14:textId="77777777"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 xml:space="preserve">Naprawa urządzenia powinna nastąpić w budynku, o którym mowa w § 4 ust. 2, w terminie nie dłuższym niż 3 dni lub w innym terminie uzgodnionym z Zamawiającym. W przypadku niemożności naprawy na miejscu Wykonawca zabiera urządzenie na własny koszt i zwraca go Zamawiającemu najpóźniej w 14 dniu roboczym liczonym od dnia zabrania urządzenia, </w:t>
      </w:r>
      <w:r w:rsidR="00AC1DD1">
        <w:rPr>
          <w:sz w:val="22"/>
        </w:rPr>
        <w:br/>
      </w:r>
      <w:r w:rsidRPr="00417166">
        <w:rPr>
          <w:sz w:val="22"/>
        </w:rPr>
        <w:t>oraz zapewnia urządzenie zastępcze 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urządzenia. Jeżeli wady nie da się usunąć Zamawiający może żądać wykonania na nowo dostawy tej części zamówienia , której ta wada dotyczy po raz drugi.  </w:t>
      </w:r>
    </w:p>
    <w:p w14:paraId="7887C449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14:paraId="7D91D1DF" w14:textId="0ADABC1C" w:rsidR="004E710C" w:rsidRPr="004E710C" w:rsidRDefault="004E710C">
      <w:pPr>
        <w:numPr>
          <w:ilvl w:val="0"/>
          <w:numId w:val="2"/>
        </w:numPr>
        <w:ind w:right="0" w:hanging="283"/>
        <w:rPr>
          <w:bCs/>
          <w:color w:val="FF0000"/>
          <w:sz w:val="22"/>
        </w:rPr>
      </w:pPr>
      <w:r w:rsidRPr="004E710C">
        <w:rPr>
          <w:bCs/>
          <w:color w:val="FF0000"/>
          <w:sz w:val="22"/>
        </w:rPr>
        <w:t xml:space="preserve">Strony ustalają, że jeśli Wykonawca, po wezwaniu do usunięcia wad przez Zamawiającego, nie dopełni obowiązku usunięcia wad w drodze naprawy w określonym terminie </w:t>
      </w:r>
      <w:r w:rsidRPr="004E710C">
        <w:rPr>
          <w:bCs/>
          <w:color w:val="FF0000"/>
          <w:sz w:val="22"/>
        </w:rPr>
        <w:br/>
        <w:t xml:space="preserve">i nie dostarczy sprzętu zastępczego, Zamawiający zachowuje uprawnienia przysługujące </w:t>
      </w:r>
      <w:r w:rsidRPr="004E710C">
        <w:rPr>
          <w:bCs/>
          <w:color w:val="FF0000"/>
          <w:sz w:val="22"/>
        </w:rPr>
        <w:br/>
        <w:t>mu na podstawie Umowy i przepisów ogólnych</w:t>
      </w:r>
      <w:r w:rsidRPr="004E710C">
        <w:rPr>
          <w:bCs/>
          <w:color w:val="FF0000"/>
          <w:sz w:val="22"/>
        </w:rPr>
        <w:t>.</w:t>
      </w:r>
    </w:p>
    <w:p w14:paraId="18F8D3DA" w14:textId="666CF8CE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CE41E7A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lastRenderedPageBreak/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14:paraId="7671DE59" w14:textId="77777777" w:rsidR="00C96CCA" w:rsidRPr="00A758C8" w:rsidRDefault="00121A27">
      <w:pPr>
        <w:spacing w:after="21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96BE6BC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14:paraId="0B7F6B1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323B9B42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33C00746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68E3C92A" w14:textId="77777777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 xml:space="preserve">w przedmiocie umowy termin gwarancji na wykonane w ramach gwarancji wbudowane nowe materiały, elementy (części) urządzenia i instalację biegnie od dnia podpisania protokołu odbioru usunięcia wady (usterki) do końca terminu gwarancji na urządzenie, określonego w paragrafie </w:t>
      </w:r>
      <w:r w:rsidRPr="00635326">
        <w:rPr>
          <w:color w:val="auto"/>
          <w:sz w:val="22"/>
        </w:rPr>
        <w:br/>
        <w:t>6 ust. 1 umowy dostawy urządzeń, przy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05A94E11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4B2494A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5689B05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290FF76B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64938D39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W tym celu Wykonawca wskazuje nr faksu …………………….. oraz adres e-mail …………………………. dostępny w godzinach pracy Zamawiającego. Zgłoszenia przesłane </w:t>
      </w:r>
      <w:r w:rsidR="00637961">
        <w:rPr>
          <w:sz w:val="22"/>
        </w:rPr>
        <w:br/>
      </w:r>
      <w:r w:rsidRPr="00A758C8">
        <w:rPr>
          <w:sz w:val="22"/>
        </w:rPr>
        <w:t xml:space="preserve">po godzinach pracy Wykonawcy traktowane będą jak wysłane w najbliższym dniu roboczym </w:t>
      </w:r>
      <w:r w:rsidR="00637961">
        <w:rPr>
          <w:sz w:val="22"/>
        </w:rPr>
        <w:br/>
      </w:r>
      <w:r w:rsidRPr="00A758C8">
        <w:rPr>
          <w:sz w:val="22"/>
        </w:rPr>
        <w:t xml:space="preserve">o godzinie rozpoczęcia pracy Wykonawcy. </w:t>
      </w:r>
    </w:p>
    <w:p w14:paraId="0B9DBD3F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3D71BED4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FB2938C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10D3351C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11A91F15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201A2D0A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273EAC41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2A63085D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3444ADF4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49D23F22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1994D" w14:textId="77777777" w:rsidR="005D1083" w:rsidRDefault="005D1083" w:rsidP="009867DC">
      <w:pPr>
        <w:spacing w:after="0" w:line="240" w:lineRule="auto"/>
      </w:pPr>
      <w:r>
        <w:separator/>
      </w:r>
    </w:p>
  </w:endnote>
  <w:endnote w:type="continuationSeparator" w:id="0">
    <w:p w14:paraId="39F57DF5" w14:textId="77777777" w:rsidR="005D1083" w:rsidRDefault="005D1083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CDEDC" w14:textId="77777777" w:rsidR="005D1083" w:rsidRDefault="005D1083" w:rsidP="009867DC">
      <w:pPr>
        <w:spacing w:after="0" w:line="240" w:lineRule="auto"/>
      </w:pPr>
      <w:r>
        <w:separator/>
      </w:r>
    </w:p>
  </w:footnote>
  <w:footnote w:type="continuationSeparator" w:id="0">
    <w:p w14:paraId="2F17793E" w14:textId="77777777" w:rsidR="005D1083" w:rsidRDefault="005D1083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FC29" w14:textId="77777777" w:rsidR="00EE42FD" w:rsidRDefault="004E710C">
    <w:pPr>
      <w:pStyle w:val="Nagwek"/>
    </w:pPr>
    <w:r>
      <w:rPr>
        <w:noProof/>
      </w:rPr>
      <w:pict w14:anchorId="564D7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OiS_naglowek" style="width:453pt;height:56.25pt;visibility:visible;mso-wrap-style:square">
          <v:imagedata r:id="rId1" o:title="POiS_naglowe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1C540B"/>
    <w:rsid w:val="0021474F"/>
    <w:rsid w:val="00223BA9"/>
    <w:rsid w:val="00257755"/>
    <w:rsid w:val="002D56F6"/>
    <w:rsid w:val="0032575E"/>
    <w:rsid w:val="00333780"/>
    <w:rsid w:val="0038213B"/>
    <w:rsid w:val="003A1CDF"/>
    <w:rsid w:val="003A6D3C"/>
    <w:rsid w:val="00402B6E"/>
    <w:rsid w:val="00417166"/>
    <w:rsid w:val="00450CDC"/>
    <w:rsid w:val="004A36C6"/>
    <w:rsid w:val="004E710C"/>
    <w:rsid w:val="005A65D7"/>
    <w:rsid w:val="005D1083"/>
    <w:rsid w:val="00624FFB"/>
    <w:rsid w:val="0062652B"/>
    <w:rsid w:val="00630D99"/>
    <w:rsid w:val="00635326"/>
    <w:rsid w:val="00637961"/>
    <w:rsid w:val="0075517F"/>
    <w:rsid w:val="00816B54"/>
    <w:rsid w:val="00892D6B"/>
    <w:rsid w:val="008C21D1"/>
    <w:rsid w:val="008C7873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81167"/>
    <w:rsid w:val="00BA55AA"/>
    <w:rsid w:val="00C0135C"/>
    <w:rsid w:val="00C04351"/>
    <w:rsid w:val="00C74EC6"/>
    <w:rsid w:val="00C96CCA"/>
    <w:rsid w:val="00CD45B1"/>
    <w:rsid w:val="00D7570E"/>
    <w:rsid w:val="00D85914"/>
    <w:rsid w:val="00D976F4"/>
    <w:rsid w:val="00DC44B1"/>
    <w:rsid w:val="00DD2A8B"/>
    <w:rsid w:val="00EE42FD"/>
    <w:rsid w:val="00EE6191"/>
    <w:rsid w:val="00F326F1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7DA52D8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678D-1FAA-4817-8470-826D74E6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26</cp:revision>
  <cp:lastPrinted>2017-11-09T06:17:00Z</cp:lastPrinted>
  <dcterms:created xsi:type="dcterms:W3CDTF">2018-09-02T15:47:00Z</dcterms:created>
  <dcterms:modified xsi:type="dcterms:W3CDTF">2020-09-11T08:19:00Z</dcterms:modified>
</cp:coreProperties>
</file>