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D5" w:rsidRPr="00BF43AB" w:rsidRDefault="008C1DD5" w:rsidP="00BF43AB">
      <w:pPr>
        <w:pStyle w:val="Nagwek"/>
        <w:rPr>
          <w:rFonts w:ascii="Calibri Light" w:eastAsia="Times New Roman" w:hAnsi="Calibri Light"/>
          <w:noProof/>
          <w:sz w:val="36"/>
          <w:szCs w:val="36"/>
          <w:lang w:eastAsia="pl-PL"/>
        </w:rPr>
      </w:pPr>
    </w:p>
    <w:p w:rsidR="008C1DD5" w:rsidRPr="00D47093" w:rsidRDefault="008C1DD5" w:rsidP="00D47093">
      <w:pPr>
        <w:spacing w:line="240" w:lineRule="auto"/>
        <w:jc w:val="center"/>
        <w:rPr>
          <w:rFonts w:cs="Calibri"/>
        </w:rPr>
      </w:pPr>
    </w:p>
    <w:p w:rsidR="008C1DD5" w:rsidRPr="00D47093" w:rsidRDefault="008C1DD5" w:rsidP="00D47093">
      <w:pPr>
        <w:spacing w:line="240" w:lineRule="auto"/>
        <w:jc w:val="center"/>
        <w:rPr>
          <w:rFonts w:cs="Calibri"/>
        </w:rPr>
      </w:pPr>
    </w:p>
    <w:p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rsidR="00813D7E" w:rsidRPr="007041AD" w:rsidRDefault="00813D7E" w:rsidP="00D47093">
      <w:pPr>
        <w:spacing w:line="240" w:lineRule="auto"/>
        <w:jc w:val="center"/>
        <w:rPr>
          <w:rFonts w:cs="Calibri"/>
          <w:b/>
          <w:sz w:val="40"/>
          <w:szCs w:val="40"/>
        </w:rPr>
      </w:pPr>
      <w:r>
        <w:rPr>
          <w:rFonts w:cs="Calibri"/>
          <w:b/>
          <w:sz w:val="40"/>
          <w:szCs w:val="40"/>
        </w:rPr>
        <w:t>(SIWZ)</w:t>
      </w:r>
    </w:p>
    <w:p w:rsidR="00F052BE" w:rsidRPr="007041AD" w:rsidRDefault="00F052BE" w:rsidP="00D47093">
      <w:pPr>
        <w:spacing w:line="240" w:lineRule="auto"/>
        <w:jc w:val="center"/>
        <w:rPr>
          <w:rFonts w:cs="Calibri"/>
        </w:rPr>
      </w:pPr>
      <w:r w:rsidRPr="007041AD">
        <w:rPr>
          <w:rFonts w:cs="Calibri"/>
        </w:rPr>
        <w:t>w postępowaniu o udzielenie zamówienia publicznego na:</w:t>
      </w:r>
    </w:p>
    <w:p w:rsidR="00090B2A" w:rsidRPr="007041AD" w:rsidRDefault="00090B2A" w:rsidP="00D47093">
      <w:pPr>
        <w:spacing w:line="240" w:lineRule="auto"/>
        <w:jc w:val="center"/>
        <w:rPr>
          <w:rFonts w:cs="Calibri"/>
        </w:rPr>
      </w:pPr>
    </w:p>
    <w:p w:rsidR="002D3443" w:rsidRDefault="002D3443" w:rsidP="00D47093">
      <w:pPr>
        <w:spacing w:line="240" w:lineRule="auto"/>
        <w:jc w:val="center"/>
        <w:rPr>
          <w:rFonts w:cs="Calibri"/>
        </w:rPr>
      </w:pPr>
      <w:r w:rsidRPr="002D3443">
        <w:rPr>
          <w:rFonts w:cs="Calibri"/>
        </w:rPr>
        <w:t>„Przystosowanie pomieszczeń Pracowni Badań Tomograficznych</w:t>
      </w:r>
      <w:r>
        <w:rPr>
          <w:rFonts w:cs="Calibri"/>
        </w:rPr>
        <w:br/>
      </w:r>
      <w:r w:rsidRPr="002D3443">
        <w:rPr>
          <w:rFonts w:cs="Calibri"/>
        </w:rPr>
        <w:t xml:space="preserve">wraz z wyposażeniem w </w:t>
      </w:r>
      <w:r>
        <w:rPr>
          <w:rFonts w:cs="Calibri"/>
        </w:rPr>
        <w:t>t</w:t>
      </w:r>
      <w:r w:rsidRPr="002D3443">
        <w:rPr>
          <w:rFonts w:cs="Calibri"/>
        </w:rPr>
        <w:t xml:space="preserve">omograf </w:t>
      </w:r>
      <w:r>
        <w:rPr>
          <w:rFonts w:cs="Calibri"/>
        </w:rPr>
        <w:t>k</w:t>
      </w:r>
      <w:r w:rsidRPr="002D3443">
        <w:rPr>
          <w:rFonts w:cs="Calibri"/>
        </w:rPr>
        <w:t>omputerowy</w:t>
      </w:r>
      <w:r w:rsidR="000B0075">
        <w:rPr>
          <w:rFonts w:cs="Calibri"/>
        </w:rPr>
        <w:t>.</w:t>
      </w:r>
      <w:r w:rsidRPr="002D3443">
        <w:rPr>
          <w:rFonts w:cs="Calibri"/>
        </w:rPr>
        <w:t>”</w:t>
      </w:r>
    </w:p>
    <w:p w:rsidR="00ED1408" w:rsidRPr="007041AD" w:rsidRDefault="00ED1408" w:rsidP="00D47093">
      <w:pPr>
        <w:spacing w:line="240" w:lineRule="auto"/>
        <w:jc w:val="center"/>
        <w:rPr>
          <w:rFonts w:cs="Calibri"/>
          <w:b/>
          <w:sz w:val="24"/>
          <w:szCs w:val="24"/>
        </w:rPr>
      </w:pPr>
      <w:r w:rsidRPr="007041AD">
        <w:rPr>
          <w:rFonts w:cs="Calibri"/>
          <w:sz w:val="24"/>
          <w:szCs w:val="24"/>
        </w:rPr>
        <w:t xml:space="preserve"> (Znak postępowania</w:t>
      </w:r>
      <w:r w:rsidRPr="007041AD">
        <w:rPr>
          <w:rFonts w:cs="Calibri"/>
          <w:b/>
          <w:sz w:val="24"/>
          <w:szCs w:val="24"/>
        </w:rPr>
        <w:t xml:space="preserve">: </w:t>
      </w:r>
      <w:r w:rsidR="00CC550B" w:rsidRPr="007041AD">
        <w:rPr>
          <w:rFonts w:cs="Calibri"/>
          <w:b/>
          <w:color w:val="000000"/>
        </w:rPr>
        <w:t>ZP/</w:t>
      </w:r>
      <w:r w:rsidR="007C12C2">
        <w:rPr>
          <w:rFonts w:cs="Calibri"/>
          <w:b/>
          <w:color w:val="000000"/>
        </w:rPr>
        <w:t>1</w:t>
      </w:r>
      <w:r w:rsidR="00CC550B" w:rsidRPr="007041AD">
        <w:rPr>
          <w:rFonts w:cs="Calibri"/>
          <w:b/>
          <w:color w:val="000000"/>
        </w:rPr>
        <w:t>/</w:t>
      </w:r>
      <w:r w:rsidR="007C12C2">
        <w:rPr>
          <w:rFonts w:cs="Calibri"/>
          <w:b/>
          <w:color w:val="000000"/>
        </w:rPr>
        <w:t>2020</w:t>
      </w:r>
      <w:r w:rsidR="00CC550B" w:rsidRPr="007041AD">
        <w:rPr>
          <w:rFonts w:cs="Calibri"/>
          <w:b/>
          <w:color w:val="000000"/>
        </w:rPr>
        <w:t>/PN</w:t>
      </w:r>
      <w:r w:rsidRPr="007041AD">
        <w:rPr>
          <w:rFonts w:cs="Calibri"/>
          <w:sz w:val="24"/>
          <w:szCs w:val="24"/>
        </w:rPr>
        <w:t>)</w:t>
      </w:r>
    </w:p>
    <w:p w:rsidR="00DD124A" w:rsidRPr="007041AD" w:rsidRDefault="00DD124A" w:rsidP="00D47093">
      <w:pPr>
        <w:spacing w:line="240" w:lineRule="auto"/>
        <w:jc w:val="center"/>
        <w:rPr>
          <w:rFonts w:cs="Calibri"/>
          <w:b/>
        </w:rPr>
      </w:pPr>
    </w:p>
    <w:p w:rsidR="004936E5" w:rsidRPr="009D16DB" w:rsidRDefault="004936E5" w:rsidP="004936E5">
      <w:pPr>
        <w:spacing w:line="240" w:lineRule="auto"/>
        <w:jc w:val="center"/>
        <w:rPr>
          <w:rFonts w:cs="Calibri"/>
          <w:b/>
        </w:rPr>
      </w:pPr>
      <w:r w:rsidRPr="009D16DB">
        <w:rPr>
          <w:rFonts w:cs="Calibri"/>
          <w:b/>
        </w:rPr>
        <w:t xml:space="preserve">Niniejsze ogłoszenie w witrynie TED: </w:t>
      </w:r>
      <w:r w:rsidR="00E65289" w:rsidRPr="009D16DB">
        <w:rPr>
          <w:rFonts w:cs="Calibri"/>
          <w:b/>
          <w:color w:val="333333"/>
          <w:sz w:val="21"/>
          <w:szCs w:val="21"/>
        </w:rPr>
        <w:t>2020/S 007-010554</w:t>
      </w:r>
    </w:p>
    <w:p w:rsidR="00BA2F32" w:rsidRPr="009D16DB" w:rsidRDefault="00BA2F32" w:rsidP="00D47093">
      <w:pPr>
        <w:spacing w:line="240" w:lineRule="auto"/>
        <w:jc w:val="center"/>
        <w:rPr>
          <w:rFonts w:cs="Calibri"/>
          <w:b/>
        </w:rPr>
      </w:pPr>
    </w:p>
    <w:p w:rsidR="00BA2F32" w:rsidRPr="009D16DB" w:rsidRDefault="004936E5" w:rsidP="00D47093">
      <w:pPr>
        <w:spacing w:line="240" w:lineRule="auto"/>
        <w:jc w:val="center"/>
        <w:rPr>
          <w:rFonts w:cs="Calibri"/>
          <w:b/>
        </w:rPr>
      </w:pPr>
      <w:r w:rsidRPr="009D16DB">
        <w:rPr>
          <w:rFonts w:cs="Calibri"/>
          <w:b/>
        </w:rPr>
        <w:t>Identyfikator postępowania (miniPortal):</w:t>
      </w:r>
      <w:r w:rsidR="00E1017E" w:rsidRPr="009D16DB">
        <w:rPr>
          <w:rFonts w:cs="Calibri"/>
          <w:b/>
        </w:rPr>
        <w:t xml:space="preserve"> </w:t>
      </w:r>
      <w:r w:rsidR="00E65289" w:rsidRPr="009D16DB">
        <w:rPr>
          <w:rFonts w:cs="Calibri"/>
          <w:b/>
          <w:color w:val="333333"/>
          <w:sz w:val="21"/>
          <w:szCs w:val="21"/>
        </w:rPr>
        <w:t>e32aef5b-761c-4bdd-abc1-f9f2b95907a7</w:t>
      </w:r>
    </w:p>
    <w:p w:rsidR="00BA2F32" w:rsidRPr="007041AD" w:rsidRDefault="00BA2F32" w:rsidP="00D47093">
      <w:pPr>
        <w:spacing w:line="240" w:lineRule="auto"/>
        <w:jc w:val="center"/>
        <w:rPr>
          <w:rFonts w:cs="Calibri"/>
        </w:rPr>
      </w:pPr>
    </w:p>
    <w:p w:rsidR="00BA2F32" w:rsidRPr="007041AD" w:rsidRDefault="00BA2F32" w:rsidP="00D47093">
      <w:pPr>
        <w:spacing w:line="240" w:lineRule="auto"/>
        <w:jc w:val="center"/>
        <w:rPr>
          <w:rFonts w:cs="Calibri"/>
        </w:rPr>
      </w:pPr>
    </w:p>
    <w:p w:rsidR="00BA2F32" w:rsidRPr="007041AD" w:rsidRDefault="00BA2F32" w:rsidP="00D47093">
      <w:pPr>
        <w:spacing w:line="240" w:lineRule="auto"/>
        <w:jc w:val="center"/>
        <w:rPr>
          <w:rFonts w:cs="Calibri"/>
        </w:rPr>
      </w:pPr>
    </w:p>
    <w:p w:rsidR="00CC550B" w:rsidRPr="007041AD" w:rsidRDefault="00ED1408" w:rsidP="00D47093">
      <w:pPr>
        <w:spacing w:after="0" w:line="240" w:lineRule="auto"/>
        <w:jc w:val="center"/>
        <w:rPr>
          <w:rFonts w:cs="Calibri"/>
        </w:rPr>
      </w:pPr>
      <w:r w:rsidRPr="007041AD">
        <w:rPr>
          <w:rFonts w:cs="Calibri"/>
        </w:rPr>
        <w:t>ZATWIERDZAM</w:t>
      </w:r>
    </w:p>
    <w:p w:rsidR="00CC550B" w:rsidRPr="007041AD" w:rsidRDefault="00CC550B" w:rsidP="00D47093">
      <w:pPr>
        <w:spacing w:after="0" w:line="240" w:lineRule="auto"/>
        <w:jc w:val="center"/>
        <w:rPr>
          <w:rFonts w:cs="Calibri"/>
        </w:rPr>
      </w:pPr>
    </w:p>
    <w:p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rsidR="00CC550B" w:rsidRPr="007041AD" w:rsidRDefault="00CC550B" w:rsidP="00D47093">
      <w:pPr>
        <w:spacing w:after="0" w:line="240" w:lineRule="auto"/>
        <w:jc w:val="center"/>
        <w:rPr>
          <w:rFonts w:cs="Calibri"/>
          <w:sz w:val="24"/>
          <w:szCs w:val="24"/>
        </w:rPr>
      </w:pPr>
    </w:p>
    <w:p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rsidR="00ED1408" w:rsidRPr="007041AD" w:rsidRDefault="00ED1408" w:rsidP="00D47093">
      <w:pPr>
        <w:spacing w:line="240" w:lineRule="auto"/>
        <w:rPr>
          <w:rFonts w:cs="Calibri"/>
        </w:rPr>
      </w:pPr>
    </w:p>
    <w:p w:rsidR="007A0986" w:rsidRPr="007041AD" w:rsidRDefault="007A0986" w:rsidP="00D47093">
      <w:pPr>
        <w:spacing w:line="240" w:lineRule="auto"/>
        <w:jc w:val="center"/>
        <w:rPr>
          <w:rFonts w:cs="Calibri"/>
        </w:rPr>
      </w:pPr>
    </w:p>
    <w:p w:rsidR="007A0986" w:rsidRPr="007041AD" w:rsidRDefault="007A0986" w:rsidP="00D47093">
      <w:pPr>
        <w:spacing w:line="240" w:lineRule="auto"/>
        <w:jc w:val="center"/>
        <w:rPr>
          <w:rFonts w:cs="Calibri"/>
        </w:rPr>
      </w:pPr>
    </w:p>
    <w:p w:rsidR="00ED1408" w:rsidRPr="00173684" w:rsidRDefault="00CC550B" w:rsidP="007A0986">
      <w:pPr>
        <w:spacing w:line="240" w:lineRule="auto"/>
        <w:jc w:val="center"/>
        <w:rPr>
          <w:rFonts w:cs="Calibri"/>
        </w:rPr>
      </w:pPr>
      <w:r w:rsidRPr="00A60DCD">
        <w:rPr>
          <w:rFonts w:cs="Calibri"/>
        </w:rPr>
        <w:t>Łapy</w:t>
      </w:r>
      <w:r w:rsidR="00ED1408" w:rsidRPr="00A60DCD">
        <w:rPr>
          <w:rFonts w:cs="Calibri"/>
        </w:rPr>
        <w:t xml:space="preserve">, dnia </w:t>
      </w:r>
      <w:r w:rsidR="00005BAD" w:rsidRPr="00A60DCD">
        <w:rPr>
          <w:rFonts w:cs="Calibri"/>
        </w:rPr>
        <w:t>10</w:t>
      </w:r>
      <w:r w:rsidR="007C12C2" w:rsidRPr="00A60DCD">
        <w:rPr>
          <w:rFonts w:cs="Calibri"/>
        </w:rPr>
        <w:t>.01</w:t>
      </w:r>
      <w:r w:rsidR="004E1E60" w:rsidRPr="00A60DCD">
        <w:rPr>
          <w:rFonts w:cs="Calibri"/>
        </w:rPr>
        <w:t>.20</w:t>
      </w:r>
      <w:r w:rsidR="007C12C2" w:rsidRPr="00A60DCD">
        <w:rPr>
          <w:rFonts w:cs="Calibri"/>
        </w:rPr>
        <w:t>20</w:t>
      </w:r>
      <w:r w:rsidR="00ED1408" w:rsidRPr="00A60DCD">
        <w:rPr>
          <w:rFonts w:cs="Calibri"/>
        </w:rPr>
        <w:t xml:space="preserve"> r.</w:t>
      </w:r>
    </w:p>
    <w:p w:rsidR="00F052BE" w:rsidRPr="007041AD" w:rsidRDefault="00021614" w:rsidP="00D47093">
      <w:pPr>
        <w:spacing w:line="240" w:lineRule="auto"/>
        <w:jc w:val="center"/>
        <w:rPr>
          <w:rFonts w:cs="Calibri"/>
        </w:rPr>
      </w:pPr>
      <w:r>
        <w:rPr>
          <w:rFonts w:cs="Calibri"/>
        </w:rPr>
        <w:t>Zmiana z 06.02.2020 r.</w:t>
      </w:r>
    </w:p>
    <w:p w:rsidR="00ED1408" w:rsidRPr="007041AD" w:rsidRDefault="00ED1408" w:rsidP="00D47093">
      <w:pPr>
        <w:spacing w:line="240" w:lineRule="auto"/>
        <w:jc w:val="center"/>
        <w:rPr>
          <w:rFonts w:cs="Calibri"/>
        </w:rPr>
      </w:pPr>
    </w:p>
    <w:p w:rsidR="00ED1408" w:rsidRPr="007041AD" w:rsidRDefault="00ED1408" w:rsidP="00D47093">
      <w:pPr>
        <w:spacing w:line="240" w:lineRule="auto"/>
        <w:jc w:val="center"/>
        <w:rPr>
          <w:rFonts w:cs="Calibri"/>
        </w:rPr>
      </w:pPr>
    </w:p>
    <w:p w:rsidR="006E7944" w:rsidRDefault="006E7944">
      <w:pPr>
        <w:spacing w:after="0" w:line="240" w:lineRule="auto"/>
        <w:rPr>
          <w:rFonts w:cs="Calibri"/>
        </w:rPr>
      </w:pPr>
      <w:r>
        <w:rPr>
          <w:rFonts w:cs="Calibri"/>
        </w:rPr>
        <w:br w:type="page"/>
      </w:r>
    </w:p>
    <w:p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rsidR="00CC550B" w:rsidRPr="007041AD" w:rsidRDefault="00CC550B" w:rsidP="00D47093">
      <w:pPr>
        <w:pStyle w:val="Default"/>
        <w:spacing w:after="45"/>
        <w:rPr>
          <w:rFonts w:ascii="Calibri" w:hAnsi="Calibri" w:cs="Calibri"/>
        </w:rPr>
      </w:pPr>
      <w:r w:rsidRPr="007041AD">
        <w:rPr>
          <w:rFonts w:ascii="Calibri" w:hAnsi="Calibri" w:cs="Calibri"/>
        </w:rPr>
        <w:t>18-100 Łapy</w:t>
      </w:r>
    </w:p>
    <w:p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rsidR="00CC550B" w:rsidRPr="007041AD"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rsidR="00CC550B" w:rsidRPr="007041AD" w:rsidRDefault="00CC550B" w:rsidP="00D47093">
      <w:pPr>
        <w:autoSpaceDE w:val="0"/>
        <w:spacing w:after="0" w:line="240" w:lineRule="auto"/>
        <w:rPr>
          <w:rFonts w:cs="Calibri"/>
          <w:color w:val="000000"/>
          <w:sz w:val="24"/>
          <w:szCs w:val="24"/>
          <w:lang w:val="en-US"/>
        </w:rPr>
      </w:pPr>
      <w:r w:rsidRPr="007041AD">
        <w:rPr>
          <w:rFonts w:cs="Calibri"/>
          <w:color w:val="000000"/>
          <w:sz w:val="24"/>
          <w:szCs w:val="24"/>
          <w:lang w:val="en-US"/>
        </w:rPr>
        <w:t xml:space="preserve">email: </w:t>
      </w:r>
      <w:hyperlink r:id="rId9" w:history="1">
        <w:r w:rsidR="00BA2F32" w:rsidRPr="007041AD">
          <w:rPr>
            <w:rStyle w:val="Hipercze"/>
            <w:rFonts w:cs="Calibri"/>
            <w:sz w:val="24"/>
            <w:szCs w:val="24"/>
            <w:lang w:val="en-US"/>
          </w:rPr>
          <w:t>sekretariat@szpitallapy.pl</w:t>
        </w:r>
      </w:hyperlink>
      <w:r w:rsidR="00BA2F32" w:rsidRPr="007041AD">
        <w:rPr>
          <w:rFonts w:cs="Calibri"/>
          <w:color w:val="000000"/>
          <w:sz w:val="24"/>
          <w:szCs w:val="24"/>
          <w:lang w:val="en-US"/>
        </w:rPr>
        <w:t xml:space="preserve"> </w:t>
      </w:r>
    </w:p>
    <w:p w:rsidR="00436870" w:rsidRPr="007041AD" w:rsidRDefault="00CC550B" w:rsidP="00D47093">
      <w:pPr>
        <w:pStyle w:val="Default"/>
        <w:spacing w:after="45"/>
        <w:rPr>
          <w:rStyle w:val="Hipercze"/>
          <w:rFonts w:ascii="Calibri" w:hAnsi="Calibri" w:cs="Calibri"/>
          <w:lang w:val="en-US"/>
        </w:rPr>
      </w:pPr>
      <w:r w:rsidRPr="007041AD">
        <w:rPr>
          <w:rFonts w:ascii="Calibri" w:hAnsi="Calibri" w:cs="Calibri"/>
          <w:bCs/>
          <w:color w:val="auto"/>
          <w:lang w:val="en-US"/>
        </w:rPr>
        <w:t>adres strony www.</w:t>
      </w:r>
      <w:r w:rsidRPr="007041AD">
        <w:rPr>
          <w:rFonts w:ascii="Calibri" w:hAnsi="Calibri" w:cs="Calibri"/>
          <w:bCs/>
          <w:color w:val="0000FF"/>
          <w:lang w:val="en-US"/>
        </w:rPr>
        <w:t xml:space="preserve">:  </w:t>
      </w:r>
      <w:hyperlink r:id="rId10"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rsidR="00436870" w:rsidRPr="007041AD" w:rsidRDefault="00436870" w:rsidP="00D47093">
      <w:pPr>
        <w:pStyle w:val="Default"/>
        <w:spacing w:after="45"/>
        <w:rPr>
          <w:rFonts w:ascii="Calibri" w:hAnsi="Calibri" w:cs="Calibri"/>
          <w:color w:val="0563C1"/>
          <w:u w:val="single"/>
        </w:rPr>
      </w:pPr>
      <w:r w:rsidRPr="007041AD">
        <w:rPr>
          <w:rFonts w:ascii="Calibri" w:hAnsi="Calibri" w:cs="Calibri"/>
        </w:rPr>
        <w:t>godziny pracy: poniedziałek-piątek 7:25-15:00</w:t>
      </w:r>
    </w:p>
    <w:p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rsidR="00F052BE" w:rsidRPr="007041AD" w:rsidRDefault="00F052BE" w:rsidP="00D47093">
      <w:pPr>
        <w:spacing w:line="240" w:lineRule="auto"/>
        <w:jc w:val="both"/>
        <w:rPr>
          <w:rFonts w:cs="Calibri"/>
        </w:rPr>
      </w:pPr>
      <w:r w:rsidRPr="007041AD">
        <w:rPr>
          <w:rFonts w:cs="Calibri"/>
        </w:rPr>
        <w:t xml:space="preserve">Postępowanie o udzielenie zamówienia publicznego prowadzone jest w trybie przetargu nieograniczonego, na podstawie ustawy z dnia </w:t>
      </w:r>
      <w:r w:rsidR="009A444A" w:rsidRPr="007041AD">
        <w:rPr>
          <w:rFonts w:cs="Calibri"/>
        </w:rPr>
        <w:t>Ustawa z dnia 29 stycznia 2004 r. – Prawo zamówień publicznych (</w:t>
      </w:r>
      <w:bookmarkStart w:id="0" w:name="_Hlk531776714"/>
      <w:r w:rsidR="009A444A" w:rsidRPr="007041AD">
        <w:rPr>
          <w:rFonts w:cs="Calibri"/>
        </w:rPr>
        <w:t xml:space="preserve">Dz. U. z  </w:t>
      </w:r>
      <w:r w:rsidR="004E1E60">
        <w:rPr>
          <w:rFonts w:cs="Calibri"/>
        </w:rPr>
        <w:t>2019</w:t>
      </w:r>
      <w:r w:rsidR="004E1E60" w:rsidRPr="007041AD">
        <w:rPr>
          <w:rFonts w:cs="Calibri"/>
        </w:rPr>
        <w:t xml:space="preserve"> </w:t>
      </w:r>
      <w:r w:rsidR="009A444A" w:rsidRPr="007041AD">
        <w:rPr>
          <w:rFonts w:cs="Calibri"/>
        </w:rPr>
        <w:t xml:space="preserve">r. poz. </w:t>
      </w:r>
      <w:bookmarkEnd w:id="0"/>
      <w:r w:rsidR="004E1E60">
        <w:rPr>
          <w:rFonts w:cs="Calibri"/>
        </w:rPr>
        <w:t>2019</w:t>
      </w:r>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w:t>
      </w:r>
      <w:r w:rsidR="00157E41">
        <w:rPr>
          <w:rFonts w:cs="Calibri"/>
        </w:rPr>
        <w:br/>
      </w:r>
      <w:r w:rsidRPr="007041AD">
        <w:rPr>
          <w:rFonts w:cs="Calibri"/>
        </w:rPr>
        <w:t xml:space="preserve">art. 11 ust. 8 ustawy z dnia 29 stycznia 2004 r. Prawo zamówień publicznych w odniesieniu do </w:t>
      </w:r>
      <w:r w:rsidR="001B0C82" w:rsidRPr="007041AD">
        <w:rPr>
          <w:rFonts w:cs="Calibri"/>
        </w:rPr>
        <w:t>dostaw</w:t>
      </w:r>
      <w:r w:rsidR="00D321F0" w:rsidRPr="007041AD">
        <w:rPr>
          <w:rFonts w:cs="Calibri"/>
        </w:rPr>
        <w:t>.</w:t>
      </w:r>
    </w:p>
    <w:p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1" w:name="_Hlk531773871"/>
      <w:r w:rsidR="002E3971" w:rsidRPr="007041AD">
        <w:rPr>
          <w:rFonts w:cs="Calibri"/>
        </w:rPr>
        <w:t xml:space="preserve">Dz. U. z  </w:t>
      </w:r>
      <w:r w:rsidR="004E1E60">
        <w:rPr>
          <w:rFonts w:cs="Calibri"/>
        </w:rPr>
        <w:t>2019</w:t>
      </w:r>
      <w:r w:rsidR="004E1E60" w:rsidRPr="007041AD">
        <w:rPr>
          <w:rFonts w:cs="Calibri"/>
        </w:rPr>
        <w:t xml:space="preserve"> </w:t>
      </w:r>
      <w:r w:rsidR="002E3971" w:rsidRPr="007041AD">
        <w:rPr>
          <w:rFonts w:cs="Calibri"/>
        </w:rPr>
        <w:t xml:space="preserve">r. poz. </w:t>
      </w:r>
      <w:bookmarkEnd w:id="1"/>
      <w:r w:rsidR="00A97E4B">
        <w:rPr>
          <w:rFonts w:cs="Calibri"/>
        </w:rPr>
        <w:t>1843</w:t>
      </w:r>
      <w:r w:rsidR="002E3971" w:rsidRPr="007041AD">
        <w:rPr>
          <w:rFonts w:cs="Calibri"/>
        </w:rPr>
        <w:t xml:space="preserve"> – tekst jednolity</w:t>
      </w:r>
      <w:r w:rsidR="00A97E4B">
        <w:rPr>
          <w:rFonts w:cs="Calibri"/>
        </w:rPr>
        <w:t>)</w:t>
      </w:r>
      <w:r w:rsidRPr="007041AD">
        <w:rPr>
          <w:rFonts w:cs="Calibri"/>
        </w:rPr>
        <w:t xml:space="preserve">, </w:t>
      </w:r>
    </w:p>
    <w:p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rsidR="00F052BE" w:rsidRPr="007041AD"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rsidR="00F052BE" w:rsidRPr="007041AD" w:rsidRDefault="00F052BE" w:rsidP="002C6164">
      <w:pPr>
        <w:spacing w:after="0" w:line="240" w:lineRule="auto"/>
        <w:jc w:val="both"/>
        <w:rPr>
          <w:rFonts w:cs="Calibri"/>
        </w:rPr>
      </w:pPr>
      <w:r w:rsidRPr="007041AD">
        <w:rPr>
          <w:rFonts w:cs="Calibri"/>
        </w:rPr>
        <w:t xml:space="preserve">4) „postępowanie” – postępowanie o udzielenie zamówienia publicznego, którego dotyczy niniejsza SIWZ, </w:t>
      </w:r>
    </w:p>
    <w:p w:rsidR="00F052BE" w:rsidRPr="007041AD" w:rsidRDefault="00F052BE" w:rsidP="002C6164">
      <w:pPr>
        <w:spacing w:after="0" w:line="240" w:lineRule="auto"/>
        <w:jc w:val="both"/>
        <w:rPr>
          <w:rFonts w:cs="Calibri"/>
        </w:rPr>
      </w:pPr>
      <w:r w:rsidRPr="007041AD">
        <w:rPr>
          <w:rFonts w:cs="Calibri"/>
        </w:rPr>
        <w:t xml:space="preserve">5) „Zamawiający” – </w:t>
      </w:r>
      <w:r w:rsidR="00E95685" w:rsidRPr="007041AD">
        <w:rPr>
          <w:rFonts w:cs="Calibri"/>
          <w:bCs/>
        </w:rPr>
        <w:t>Samodzielny Publiczny Zakład Opieki Zdrowotnej w Łapach</w:t>
      </w:r>
      <w:r w:rsidRPr="007041AD">
        <w:rPr>
          <w:rFonts w:cs="Calibri"/>
        </w:rPr>
        <w:t xml:space="preserve">, </w:t>
      </w:r>
    </w:p>
    <w:p w:rsidR="008C1DD5" w:rsidRPr="007041AD" w:rsidRDefault="00F052BE" w:rsidP="002C6164">
      <w:pPr>
        <w:spacing w:after="0" w:line="240" w:lineRule="auto"/>
        <w:jc w:val="both"/>
        <w:rPr>
          <w:rFonts w:cs="Calibri"/>
        </w:rPr>
      </w:pPr>
      <w:r w:rsidRPr="007041AD">
        <w:rPr>
          <w:rFonts w:cs="Calibri"/>
        </w:rPr>
        <w:t xml:space="preserve">6) „JEDZ” – Jednolity Europejski Dokument Zamówienia sporządzony zgodnie z wzorem standardowego formularza określonego w rozporządzeniu wykonawczym Komisji Europejskiej wydanym na podstawie art. 59 ust. 2 dyrektywy 2014/24/UE oraz art. 80 ust. 3 dyrektywy 2014/25/UE. </w:t>
      </w:r>
    </w:p>
    <w:p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rsidR="00F052BE" w:rsidRPr="00671B5F"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znaczone jest znakiem</w:t>
      </w:r>
      <w:r w:rsidR="00A93C8D" w:rsidRPr="00671B5F">
        <w:rPr>
          <w:rFonts w:cs="Calibri"/>
        </w:rPr>
        <w:t xml:space="preserve">: </w:t>
      </w:r>
      <w:r w:rsidR="003A4079" w:rsidRPr="00671B5F">
        <w:rPr>
          <w:rFonts w:cs="Calibri"/>
          <w:b/>
          <w:color w:val="000000"/>
        </w:rPr>
        <w:t>ZP</w:t>
      </w:r>
      <w:r w:rsidR="00D47093" w:rsidRPr="00671B5F">
        <w:rPr>
          <w:rFonts w:cs="Calibri"/>
          <w:b/>
          <w:color w:val="000000"/>
        </w:rPr>
        <w:t>/</w:t>
      </w:r>
      <w:r w:rsidR="007C12C2" w:rsidRPr="00671B5F">
        <w:rPr>
          <w:rFonts w:cs="Calibri"/>
          <w:b/>
          <w:color w:val="000000"/>
        </w:rPr>
        <w:t>1</w:t>
      </w:r>
      <w:r w:rsidR="00CC550B" w:rsidRPr="00671B5F">
        <w:rPr>
          <w:rFonts w:cs="Calibri"/>
          <w:b/>
          <w:color w:val="000000"/>
        </w:rPr>
        <w:t>/20</w:t>
      </w:r>
      <w:r w:rsidR="007C12C2" w:rsidRPr="00671B5F">
        <w:rPr>
          <w:rFonts w:cs="Calibri"/>
          <w:b/>
          <w:color w:val="000000"/>
        </w:rPr>
        <w:t>20</w:t>
      </w:r>
      <w:r w:rsidR="00CC550B" w:rsidRPr="00671B5F">
        <w:rPr>
          <w:rFonts w:cs="Calibri"/>
          <w:b/>
          <w:color w:val="000000"/>
        </w:rPr>
        <w:t>/PN</w:t>
      </w:r>
    </w:p>
    <w:p w:rsidR="00F052BE" w:rsidRPr="007041AD" w:rsidRDefault="00F052BE" w:rsidP="00D47093">
      <w:pPr>
        <w:spacing w:line="240" w:lineRule="auto"/>
        <w:jc w:val="both"/>
        <w:rPr>
          <w:rFonts w:cs="Calibri"/>
        </w:rPr>
      </w:pPr>
      <w:r w:rsidRPr="00671B5F">
        <w:rPr>
          <w:rStyle w:val="Nagwek2Znak"/>
          <w:rFonts w:ascii="Calibri" w:eastAsia="Calibri" w:hAnsi="Calibri" w:cs="Calibri"/>
        </w:rPr>
        <w:t>2.2.</w:t>
      </w:r>
      <w:r w:rsidRPr="00671B5F">
        <w:rPr>
          <w:rFonts w:cs="Calibri"/>
        </w:rPr>
        <w:t xml:space="preserve"> Wykonawcy powinni we wszelkich kontaktach</w:t>
      </w:r>
      <w:r w:rsidRPr="007041AD">
        <w:rPr>
          <w:rFonts w:cs="Calibri"/>
        </w:rPr>
        <w:t xml:space="preserve"> z Zamawiającym powoływać się na wyżej podane oznaczenie. </w:t>
      </w:r>
    </w:p>
    <w:p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rsidR="006E7944" w:rsidRPr="002D3443" w:rsidRDefault="002D63EA" w:rsidP="005B2933">
      <w:pPr>
        <w:spacing w:line="240" w:lineRule="auto"/>
        <w:jc w:val="both"/>
        <w:rPr>
          <w:rFonts w:cs="Calibri"/>
          <w:b/>
          <w:color w:val="000000"/>
        </w:rPr>
      </w:pPr>
      <w:r w:rsidRPr="007041AD">
        <w:rPr>
          <w:rStyle w:val="Nagwek2Znak"/>
          <w:rFonts w:ascii="Calibri" w:eastAsia="Calibri" w:hAnsi="Calibri" w:cs="Calibri"/>
        </w:rPr>
        <w:t>3</w:t>
      </w:r>
      <w:r w:rsidR="00F052BE" w:rsidRPr="007041AD">
        <w:rPr>
          <w:rStyle w:val="Nagwek2Znak"/>
          <w:rFonts w:ascii="Calibri" w:eastAsia="Calibri" w:hAnsi="Calibri" w:cs="Calibri"/>
        </w:rPr>
        <w:t>.1.</w:t>
      </w:r>
      <w:r w:rsidR="00F052BE" w:rsidRPr="007041AD">
        <w:rPr>
          <w:rFonts w:cs="Calibri"/>
        </w:rPr>
        <w:t xml:space="preserve"> </w:t>
      </w:r>
      <w:r w:rsidR="005B2933" w:rsidRPr="005B2933">
        <w:rPr>
          <w:rFonts w:eastAsia="MyriadPro-Bold" w:cs="Calibri"/>
          <w:bCs/>
        </w:rPr>
        <w:t>1.</w:t>
      </w:r>
      <w:r w:rsidR="005B2933" w:rsidRPr="005B2933">
        <w:rPr>
          <w:rFonts w:eastAsia="MyriadPro-Bold" w:cs="Calibri"/>
          <w:bCs/>
        </w:rPr>
        <w:tab/>
        <w:t xml:space="preserve">Przedmiotem zamówienia jest przystosowanie pomieszczeń Pracowni Badań Tomograficznych wraz z wyposażeniem w tomograf komputerowy (zakup, dostawa, montaż i uruchomienie tomografu komputerowego) dla potrzeb Samodzielnego Publicznego Zakładu Opieki Zdrowotnej w Łapach </w:t>
      </w:r>
      <w:r w:rsidR="005B2933">
        <w:rPr>
          <w:rFonts w:eastAsia="MyriadPro-Bold" w:cs="Calibri"/>
          <w:bCs/>
        </w:rPr>
        <w:br/>
      </w:r>
      <w:r w:rsidR="005B2933" w:rsidRPr="005B2933">
        <w:rPr>
          <w:rFonts w:eastAsia="MyriadPro-Bold" w:cs="Calibri"/>
          <w:bCs/>
        </w:rPr>
        <w:t xml:space="preserve">w docelowym miejscu dostawy w zaadoptowanych pod ten cel pomieszczeniach, zgodnie </w:t>
      </w:r>
      <w:r w:rsidR="006E50A1">
        <w:rPr>
          <w:rFonts w:eastAsia="MyriadPro-Bold" w:cs="Calibri"/>
          <w:bCs/>
        </w:rPr>
        <w:br/>
      </w:r>
      <w:r w:rsidR="005B2933" w:rsidRPr="005B2933">
        <w:rPr>
          <w:rFonts w:eastAsia="MyriadPro-Bold" w:cs="Calibri"/>
          <w:bCs/>
        </w:rPr>
        <w:lastRenderedPageBreak/>
        <w:t>z formularzem ofertowym stanowiącym załącznik nr 1 do SIWZ, z opisem przedmiotu zamówien</w:t>
      </w:r>
      <w:r w:rsidR="00E97089">
        <w:rPr>
          <w:rFonts w:eastAsia="MyriadPro-Bold" w:cs="Calibri"/>
          <w:bCs/>
        </w:rPr>
        <w:t xml:space="preserve">ia stanowiącym załącznik nr 3 </w:t>
      </w:r>
      <w:r w:rsidR="005B2933" w:rsidRPr="005B2933">
        <w:rPr>
          <w:rFonts w:eastAsia="MyriadPro-Bold" w:cs="Calibri"/>
          <w:bCs/>
        </w:rPr>
        <w:t xml:space="preserve">do SIWZ oraz warunkami gwarancji - załącznikiem nr 1.1 do SIWZ, </w:t>
      </w:r>
      <w:r w:rsidR="006E50A1">
        <w:rPr>
          <w:rFonts w:eastAsia="MyriadPro-Bold" w:cs="Calibri"/>
          <w:bCs/>
        </w:rPr>
        <w:br/>
      </w:r>
      <w:r w:rsidR="005B2933" w:rsidRPr="005B2933">
        <w:rPr>
          <w:rFonts w:eastAsia="MyriadPro-Bold" w:cs="Calibri"/>
          <w:bCs/>
        </w:rPr>
        <w:t>a także wymaganiami dodatkowymi wobec dostawy wynikaj</w:t>
      </w:r>
      <w:r w:rsidR="00E97089">
        <w:rPr>
          <w:rFonts w:eastAsia="MyriadPro-Bold" w:cs="Calibri"/>
          <w:bCs/>
        </w:rPr>
        <w:t xml:space="preserve">ącymi z niniejszej umowy i </w:t>
      </w:r>
      <w:r w:rsidR="00E97089" w:rsidRPr="00E97089">
        <w:rPr>
          <w:rFonts w:eastAsia="MyriadPro-Bold" w:cs="Calibri"/>
          <w:bCs/>
        </w:rPr>
        <w:t>SIWZ</w:t>
      </w:r>
      <w:r w:rsidR="002D3443" w:rsidRPr="00E97089">
        <w:rPr>
          <w:rFonts w:cs="Calibri"/>
          <w:color w:val="000000"/>
        </w:rPr>
        <w:t xml:space="preserve"> </w:t>
      </w:r>
      <w:r w:rsidR="006E7944" w:rsidRPr="00E97089">
        <w:rPr>
          <w:rFonts w:cs="Calibri"/>
          <w:color w:val="000000"/>
        </w:rPr>
        <w:t xml:space="preserve">w ilości,  asortymencie  i  o  parametrach  technicznych  i  wymaganych  określonych  w Załączniku </w:t>
      </w:r>
      <w:r w:rsidR="002920D2" w:rsidRPr="00E97089">
        <w:rPr>
          <w:rFonts w:cs="Calibri"/>
          <w:color w:val="000000"/>
        </w:rPr>
        <w:t>n</w:t>
      </w:r>
      <w:r w:rsidR="006E7944" w:rsidRPr="00E97089">
        <w:rPr>
          <w:rFonts w:cs="Calibri"/>
          <w:color w:val="000000"/>
        </w:rPr>
        <w:t xml:space="preserve">r </w:t>
      </w:r>
      <w:r w:rsidR="007C12C2" w:rsidRPr="00E97089">
        <w:rPr>
          <w:rFonts w:cs="Calibri"/>
          <w:color w:val="000000"/>
        </w:rPr>
        <w:t xml:space="preserve">3 </w:t>
      </w:r>
      <w:r w:rsidR="006E7944" w:rsidRPr="00E97089">
        <w:rPr>
          <w:rFonts w:cs="Calibri"/>
          <w:color w:val="000000"/>
        </w:rPr>
        <w:t>do SIWZ</w:t>
      </w:r>
      <w:r w:rsidR="006E7944" w:rsidRPr="006E7944">
        <w:rPr>
          <w:rFonts w:cs="Calibri"/>
          <w:color w:val="000000"/>
        </w:rPr>
        <w:t>.</w:t>
      </w:r>
      <w:r w:rsidR="002D3443">
        <w:rPr>
          <w:rFonts w:cs="Calibri"/>
          <w:color w:val="000000"/>
        </w:rPr>
        <w:t xml:space="preserve"> </w:t>
      </w:r>
    </w:p>
    <w:p w:rsidR="006E7944" w:rsidRDefault="002D63EA" w:rsidP="006E7944">
      <w:pPr>
        <w:spacing w:line="240" w:lineRule="auto"/>
        <w:jc w:val="both"/>
        <w:rPr>
          <w:rFonts w:cs="Calibri"/>
          <w:color w:val="000000"/>
        </w:rPr>
      </w:pPr>
      <w:r w:rsidRPr="007041AD">
        <w:rPr>
          <w:rFonts w:cs="Calibri"/>
          <w:color w:val="2E74B5"/>
          <w:sz w:val="26"/>
          <w:szCs w:val="26"/>
        </w:rPr>
        <w:t>3</w:t>
      </w:r>
      <w:r w:rsidR="00F052BE" w:rsidRPr="007041AD">
        <w:rPr>
          <w:rFonts w:cs="Calibri"/>
          <w:color w:val="2E74B5"/>
          <w:sz w:val="26"/>
          <w:szCs w:val="26"/>
        </w:rPr>
        <w:t>.2.</w:t>
      </w:r>
      <w:r w:rsidR="00F052BE" w:rsidRPr="007041AD">
        <w:rPr>
          <w:rStyle w:val="Nagwek2Znak"/>
          <w:rFonts w:ascii="Calibri" w:eastAsia="Calibri" w:hAnsi="Calibri" w:cs="Calibri"/>
          <w:sz w:val="22"/>
          <w:szCs w:val="22"/>
        </w:rPr>
        <w:t xml:space="preserve"> </w:t>
      </w:r>
      <w:r w:rsidR="006E7944">
        <w:rPr>
          <w:rFonts w:cs="Calibri"/>
          <w:color w:val="000000"/>
        </w:rPr>
        <w:t>Szczegółowy opis</w:t>
      </w:r>
      <w:r w:rsidR="006E50A1">
        <w:rPr>
          <w:rFonts w:cs="Calibri"/>
          <w:color w:val="000000"/>
        </w:rPr>
        <w:t xml:space="preserve"> </w:t>
      </w:r>
      <w:r w:rsidR="006E7944">
        <w:rPr>
          <w:rFonts w:cs="Calibri"/>
          <w:color w:val="000000"/>
        </w:rPr>
        <w:t>Przedmiotu</w:t>
      </w:r>
      <w:r w:rsidR="006E50A1">
        <w:rPr>
          <w:rFonts w:cs="Calibri"/>
          <w:color w:val="000000"/>
        </w:rPr>
        <w:t xml:space="preserve"> </w:t>
      </w:r>
      <w:r w:rsidR="006E7944">
        <w:rPr>
          <w:rFonts w:cs="Calibri"/>
          <w:color w:val="000000"/>
        </w:rPr>
        <w:t>Z</w:t>
      </w:r>
      <w:r w:rsidR="006E7944" w:rsidRPr="006E7944">
        <w:rPr>
          <w:rFonts w:cs="Calibri"/>
          <w:color w:val="000000"/>
        </w:rPr>
        <w:t>amówienia</w:t>
      </w:r>
      <w:r w:rsidR="006E7944">
        <w:rPr>
          <w:rFonts w:cs="Calibri"/>
          <w:color w:val="000000"/>
        </w:rPr>
        <w:t xml:space="preserve"> </w:t>
      </w:r>
      <w:r w:rsidR="006E7944" w:rsidRPr="006E7944">
        <w:rPr>
          <w:rFonts w:cs="Calibri"/>
          <w:color w:val="000000"/>
        </w:rPr>
        <w:t>oraz</w:t>
      </w:r>
      <w:r w:rsidR="006E50A1">
        <w:rPr>
          <w:rFonts w:cs="Calibri"/>
          <w:color w:val="000000"/>
        </w:rPr>
        <w:t xml:space="preserve"> </w:t>
      </w:r>
      <w:r w:rsidR="006E7944" w:rsidRPr="006E7944">
        <w:rPr>
          <w:rFonts w:cs="Calibri"/>
          <w:color w:val="000000"/>
        </w:rPr>
        <w:t>wymagania</w:t>
      </w:r>
      <w:r w:rsidR="006E50A1">
        <w:rPr>
          <w:rFonts w:cs="Calibri"/>
          <w:color w:val="000000"/>
        </w:rPr>
        <w:t xml:space="preserve"> </w:t>
      </w:r>
      <w:r w:rsidR="006E7944" w:rsidRPr="006E7944">
        <w:rPr>
          <w:rFonts w:cs="Calibri"/>
          <w:color w:val="000000"/>
        </w:rPr>
        <w:t>techniczne</w:t>
      </w:r>
      <w:r w:rsidR="006E7944">
        <w:rPr>
          <w:rFonts w:cs="Calibri"/>
          <w:color w:val="000000"/>
        </w:rPr>
        <w:t xml:space="preserve"> </w:t>
      </w:r>
      <w:r w:rsidR="006E7944" w:rsidRPr="006E7944">
        <w:rPr>
          <w:rFonts w:cs="Calibri"/>
          <w:color w:val="000000"/>
        </w:rPr>
        <w:t>zostały określone</w:t>
      </w:r>
      <w:r w:rsidR="006E7944">
        <w:rPr>
          <w:rFonts w:cs="Calibri"/>
          <w:color w:val="000000"/>
        </w:rPr>
        <w:t xml:space="preserve"> </w:t>
      </w:r>
      <w:r w:rsidR="002920D2">
        <w:rPr>
          <w:rFonts w:cs="Calibri"/>
          <w:color w:val="000000"/>
        </w:rPr>
        <w:br/>
      </w:r>
      <w:r w:rsidR="006E7944" w:rsidRPr="006E7944">
        <w:rPr>
          <w:rFonts w:cs="Calibri"/>
          <w:color w:val="000000"/>
        </w:rPr>
        <w:t>w</w:t>
      </w:r>
      <w:r w:rsidR="006E7944">
        <w:rPr>
          <w:rFonts w:cs="Calibri"/>
          <w:color w:val="000000"/>
        </w:rPr>
        <w:t xml:space="preserve"> </w:t>
      </w:r>
      <w:r w:rsidR="006E7944" w:rsidRPr="00E97089">
        <w:rPr>
          <w:rFonts w:cs="Calibri"/>
          <w:color w:val="000000"/>
        </w:rPr>
        <w:t xml:space="preserve">Załączniku </w:t>
      </w:r>
      <w:r w:rsidR="007C12C2" w:rsidRPr="00E97089">
        <w:rPr>
          <w:rFonts w:cs="Calibri"/>
          <w:color w:val="000000"/>
        </w:rPr>
        <w:t>Nr 3</w:t>
      </w:r>
      <w:r w:rsidR="006E7944" w:rsidRPr="00E97089">
        <w:rPr>
          <w:rFonts w:cs="Calibri"/>
          <w:color w:val="000000"/>
        </w:rPr>
        <w:t xml:space="preserve"> do SIWZ  (Szczegółowy  opis  przedmiotu  zamówienia  oraz  wymagania techniczne). Warunki  dotyczące  realizacji zamówienia  zostały określone w Istotnych Postanowieniach Przyszłej Umowy, któr</w:t>
      </w:r>
      <w:r w:rsidR="005B2933" w:rsidRPr="00E97089">
        <w:rPr>
          <w:rFonts w:cs="Calibri"/>
          <w:color w:val="000000"/>
        </w:rPr>
        <w:t>e</w:t>
      </w:r>
      <w:r w:rsidR="006E7944" w:rsidRPr="00E97089">
        <w:rPr>
          <w:rFonts w:cs="Calibri"/>
          <w:color w:val="000000"/>
        </w:rPr>
        <w:t xml:space="preserve"> stanowi</w:t>
      </w:r>
      <w:r w:rsidR="005B2933" w:rsidRPr="00E97089">
        <w:rPr>
          <w:rFonts w:cs="Calibri"/>
          <w:color w:val="000000"/>
        </w:rPr>
        <w:t>ą</w:t>
      </w:r>
      <w:r w:rsidR="006E7944" w:rsidRPr="00E97089">
        <w:rPr>
          <w:rFonts w:cs="Calibri"/>
          <w:color w:val="000000"/>
        </w:rPr>
        <w:t xml:space="preserve"> Załącznik Nr </w:t>
      </w:r>
      <w:r w:rsidR="002920D2" w:rsidRPr="00E97089">
        <w:rPr>
          <w:rFonts w:cs="Calibri"/>
          <w:color w:val="000000"/>
        </w:rPr>
        <w:t>2</w:t>
      </w:r>
      <w:r w:rsidR="006E7944" w:rsidRPr="00E97089">
        <w:rPr>
          <w:rFonts w:cs="Calibri"/>
          <w:color w:val="000000"/>
        </w:rPr>
        <w:t xml:space="preserve"> do SIWZ.</w:t>
      </w:r>
      <w:r w:rsidR="006E7944">
        <w:rPr>
          <w:rFonts w:cs="Calibri"/>
          <w:color w:val="000000"/>
        </w:rPr>
        <w:t xml:space="preserve"> </w:t>
      </w:r>
    </w:p>
    <w:p w:rsidR="006E7944" w:rsidRDefault="006E7944" w:rsidP="006E7944">
      <w:pPr>
        <w:spacing w:line="240" w:lineRule="auto"/>
        <w:jc w:val="both"/>
        <w:rPr>
          <w:rFonts w:cs="Calibri"/>
          <w:color w:val="000000"/>
        </w:rPr>
      </w:pPr>
      <w:r>
        <w:rPr>
          <w:rFonts w:cs="Calibri"/>
          <w:color w:val="000000"/>
        </w:rPr>
        <w:t xml:space="preserve">Wykonawca dostarczy </w:t>
      </w:r>
      <w:r w:rsidRPr="006E7944">
        <w:rPr>
          <w:rFonts w:cs="Calibri"/>
          <w:color w:val="000000"/>
        </w:rPr>
        <w:t>tomograf</w:t>
      </w:r>
      <w:r>
        <w:rPr>
          <w:rFonts w:cs="Calibri"/>
          <w:color w:val="000000"/>
        </w:rPr>
        <w:t xml:space="preserve"> komputerowy</w:t>
      </w:r>
      <w:r w:rsidRPr="006E7944">
        <w:rPr>
          <w:rFonts w:cs="Calibri"/>
          <w:color w:val="000000"/>
        </w:rPr>
        <w:t xml:space="preserve"> </w:t>
      </w:r>
      <w:r>
        <w:rPr>
          <w:rFonts w:cs="Calibri"/>
          <w:color w:val="000000"/>
        </w:rPr>
        <w:t xml:space="preserve">i </w:t>
      </w:r>
      <w:r w:rsidR="002920D2">
        <w:rPr>
          <w:rFonts w:cs="Calibri"/>
          <w:color w:val="000000"/>
        </w:rPr>
        <w:t xml:space="preserve">jego </w:t>
      </w:r>
      <w:r w:rsidRPr="006E7944">
        <w:rPr>
          <w:rFonts w:cs="Calibri"/>
          <w:color w:val="000000"/>
        </w:rPr>
        <w:t>elementy składowe</w:t>
      </w:r>
      <w:r>
        <w:rPr>
          <w:rFonts w:cs="Calibri"/>
          <w:color w:val="000000"/>
        </w:rPr>
        <w:t xml:space="preserve"> -</w:t>
      </w:r>
      <w:r w:rsidRPr="006E7944">
        <w:rPr>
          <w:rFonts w:cs="Calibri"/>
          <w:color w:val="000000"/>
        </w:rPr>
        <w:t xml:space="preserve"> </w:t>
      </w:r>
      <w:r w:rsidRPr="006E7944">
        <w:rPr>
          <w:rFonts w:cs="Calibri"/>
          <w:b/>
          <w:color w:val="000000"/>
        </w:rPr>
        <w:t>fabrycznie n</w:t>
      </w:r>
      <w:r>
        <w:rPr>
          <w:rFonts w:cs="Calibri"/>
          <w:b/>
          <w:color w:val="000000"/>
        </w:rPr>
        <w:t>owe</w:t>
      </w:r>
      <w:r w:rsidR="002920D2">
        <w:rPr>
          <w:rFonts w:cs="Calibri"/>
          <w:b/>
          <w:color w:val="000000"/>
        </w:rPr>
        <w:t>,</w:t>
      </w:r>
      <w:r>
        <w:rPr>
          <w:rFonts w:cs="Calibri"/>
          <w:b/>
          <w:color w:val="000000"/>
        </w:rPr>
        <w:t xml:space="preserve"> rok produkcji min. 2019 </w:t>
      </w:r>
      <w:r w:rsidR="001A1016">
        <w:rPr>
          <w:rFonts w:cs="Calibri"/>
          <w:b/>
          <w:color w:val="000000"/>
        </w:rPr>
        <w:t xml:space="preserve">r., </w:t>
      </w:r>
      <w:r>
        <w:rPr>
          <w:rFonts w:cs="Calibri"/>
          <w:b/>
          <w:color w:val="000000"/>
        </w:rPr>
        <w:t>nie</w:t>
      </w:r>
      <w:r w:rsidRPr="006E7944">
        <w:rPr>
          <w:rFonts w:cs="Calibri"/>
          <w:b/>
          <w:color w:val="000000"/>
        </w:rPr>
        <w:t>regenerowane, nieużywane, niedemonstracyjne</w:t>
      </w:r>
      <w:r w:rsidRPr="006E7944">
        <w:rPr>
          <w:rFonts w:cs="Calibri"/>
          <w:color w:val="000000"/>
        </w:rPr>
        <w:t>.</w:t>
      </w:r>
      <w:r>
        <w:rPr>
          <w:rFonts w:cs="Calibri"/>
          <w:color w:val="000000"/>
        </w:rPr>
        <w:t xml:space="preserve"> </w:t>
      </w:r>
    </w:p>
    <w:p w:rsidR="006E7944" w:rsidRPr="006E7944" w:rsidRDefault="00F91B48" w:rsidP="00D47093">
      <w:pPr>
        <w:spacing w:line="240" w:lineRule="auto"/>
        <w:jc w:val="both"/>
        <w:rPr>
          <w:rStyle w:val="Nagwek2Znak"/>
          <w:rFonts w:ascii="Calibri" w:eastAsia="Calibri" w:hAnsi="Calibri" w:cs="Calibri"/>
          <w:color w:val="auto"/>
          <w:sz w:val="22"/>
          <w:szCs w:val="22"/>
        </w:rPr>
      </w:pPr>
      <w:r w:rsidRPr="007041AD">
        <w:rPr>
          <w:rFonts w:cs="Calibri"/>
          <w:color w:val="2E74B5"/>
          <w:sz w:val="26"/>
          <w:szCs w:val="26"/>
        </w:rPr>
        <w:t>3.3.</w:t>
      </w:r>
      <w:r w:rsidRPr="007041AD">
        <w:rPr>
          <w:rStyle w:val="Nagwek2Znak"/>
          <w:rFonts w:ascii="Calibri" w:eastAsia="Calibri" w:hAnsi="Calibri" w:cs="Calibri"/>
          <w:sz w:val="22"/>
          <w:szCs w:val="22"/>
        </w:rPr>
        <w:t xml:space="preserve"> </w:t>
      </w:r>
      <w:r w:rsidR="00D05D67" w:rsidRPr="007041AD">
        <w:rPr>
          <w:rFonts w:cs="Calibri"/>
        </w:rPr>
        <w:t xml:space="preserve">Zamawiający </w:t>
      </w:r>
      <w:r w:rsidR="00D05D67" w:rsidRPr="007041AD">
        <w:rPr>
          <w:rFonts w:cs="Calibri"/>
          <w:b/>
        </w:rPr>
        <w:t>nie dopuszcza ofert wariantowych</w:t>
      </w:r>
      <w:r w:rsidR="00D05D67" w:rsidRPr="007041AD">
        <w:rPr>
          <w:rFonts w:cs="Calibri"/>
        </w:rPr>
        <w:t>.</w:t>
      </w:r>
    </w:p>
    <w:p w:rsidR="006E7944" w:rsidRDefault="006E7944" w:rsidP="00D47093">
      <w:pPr>
        <w:spacing w:line="240" w:lineRule="auto"/>
        <w:jc w:val="both"/>
        <w:rPr>
          <w:rFonts w:cs="Calibri"/>
        </w:rPr>
      </w:pPr>
      <w:r>
        <w:rPr>
          <w:rStyle w:val="Nagwek2Znak"/>
          <w:rFonts w:ascii="Calibri" w:eastAsia="Calibri" w:hAnsi="Calibri" w:cs="Calibri"/>
        </w:rPr>
        <w:t>3</w:t>
      </w:r>
      <w:r w:rsidR="008546E9" w:rsidRPr="007041AD">
        <w:rPr>
          <w:rStyle w:val="Nagwek2Znak"/>
          <w:rFonts w:ascii="Calibri" w:eastAsia="Calibri" w:hAnsi="Calibri" w:cs="Calibri"/>
        </w:rPr>
        <w:t>.</w:t>
      </w:r>
      <w:r w:rsidR="00B54825">
        <w:rPr>
          <w:rStyle w:val="Nagwek2Znak"/>
          <w:rFonts w:ascii="Calibri" w:eastAsia="Calibri" w:hAnsi="Calibri" w:cs="Calibri"/>
        </w:rPr>
        <w:t>4</w:t>
      </w:r>
      <w:r w:rsidR="008546E9" w:rsidRPr="007041AD">
        <w:rPr>
          <w:rStyle w:val="Nagwek2Znak"/>
          <w:rFonts w:ascii="Calibri" w:eastAsia="Calibri" w:hAnsi="Calibri" w:cs="Calibri"/>
        </w:rPr>
        <w:t>.</w:t>
      </w:r>
      <w:r w:rsidR="008546E9" w:rsidRPr="007041AD">
        <w:rPr>
          <w:rFonts w:cs="Calibri"/>
        </w:rPr>
        <w:t xml:space="preserve"> Zamaw</w:t>
      </w:r>
      <w:r w:rsidR="00E674FC" w:rsidRPr="007041AD">
        <w:rPr>
          <w:rFonts w:cs="Calibri"/>
        </w:rPr>
        <w:t xml:space="preserve">iający </w:t>
      </w:r>
      <w:r w:rsidR="00AE7A01" w:rsidRPr="007041AD">
        <w:rPr>
          <w:rFonts w:cs="Calibri"/>
        </w:rPr>
        <w:t xml:space="preserve">nie </w:t>
      </w:r>
      <w:r w:rsidR="00E674FC" w:rsidRPr="007041AD">
        <w:rPr>
          <w:rFonts w:cs="Calibri"/>
        </w:rPr>
        <w:t>przewiduje udzielenia</w:t>
      </w:r>
      <w:r w:rsidR="008546E9" w:rsidRPr="007041AD">
        <w:rPr>
          <w:rFonts w:cs="Calibri"/>
        </w:rPr>
        <w:t xml:space="preserve"> zamówień, o których mowa w art. 67 ust. 1 pkt. 6</w:t>
      </w:r>
      <w:r w:rsidR="00AE7A01" w:rsidRPr="007041AD">
        <w:rPr>
          <w:rFonts w:cs="Calibri"/>
        </w:rPr>
        <w:t xml:space="preserve"> i 7</w:t>
      </w:r>
      <w:r w:rsidR="007908A0" w:rsidRPr="007041AD">
        <w:rPr>
          <w:rFonts w:cs="Calibri"/>
        </w:rPr>
        <w:t xml:space="preserve"> ustawy</w:t>
      </w:r>
      <w:r w:rsidR="00AE7A01" w:rsidRPr="007041AD">
        <w:rPr>
          <w:rFonts w:cs="Calibri"/>
        </w:rPr>
        <w:t>.</w:t>
      </w:r>
      <w:r w:rsidR="007908A0" w:rsidRPr="007041AD">
        <w:rPr>
          <w:rFonts w:cs="Calibri"/>
        </w:rPr>
        <w:t xml:space="preserve"> </w:t>
      </w:r>
    </w:p>
    <w:p w:rsidR="006E7944" w:rsidRPr="007041AD" w:rsidRDefault="006E7944" w:rsidP="006E7944">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6E7944">
        <w:rPr>
          <w:rFonts w:ascii="Calibri" w:hAnsi="Calibri" w:cs="Calibri"/>
        </w:rPr>
        <w:t>Nazwa/y i kod/y Wspólnego Słownika Zamówień (CPV):</w:t>
      </w:r>
    </w:p>
    <w:p w:rsidR="00436051" w:rsidRPr="007041AD" w:rsidRDefault="00ED316C" w:rsidP="00D47093">
      <w:pPr>
        <w:spacing w:line="240" w:lineRule="auto"/>
        <w:jc w:val="both"/>
        <w:rPr>
          <w:rFonts w:cs="Calibri"/>
        </w:rPr>
      </w:pPr>
      <w:r w:rsidRPr="007041AD">
        <w:rPr>
          <w:rFonts w:cs="Calibri"/>
        </w:rPr>
        <w:t>a) Główny kod:</w:t>
      </w:r>
    </w:p>
    <w:p w:rsidR="006E7944" w:rsidRDefault="00E05E7F" w:rsidP="00D47093">
      <w:pPr>
        <w:pStyle w:val="Nagwek1"/>
        <w:spacing w:line="240" w:lineRule="auto"/>
        <w:jc w:val="both"/>
        <w:rPr>
          <w:rFonts w:ascii="Calibri" w:eastAsia="SimSun" w:hAnsi="Calibri" w:cs="Calibri"/>
          <w:b/>
          <w:color w:val="auto"/>
          <w:sz w:val="22"/>
          <w:szCs w:val="22"/>
        </w:rPr>
      </w:pPr>
      <w:r w:rsidRPr="00E05E7F">
        <w:rPr>
          <w:rFonts w:ascii="Calibri" w:eastAsia="SimSun" w:hAnsi="Calibri" w:cs="Calibri"/>
          <w:b/>
          <w:color w:val="auto"/>
          <w:sz w:val="22"/>
          <w:szCs w:val="22"/>
        </w:rPr>
        <w:t>33115000-9</w:t>
      </w:r>
      <w:r w:rsidR="006E7944" w:rsidRPr="006E7944">
        <w:rPr>
          <w:rFonts w:ascii="Calibri" w:eastAsia="SimSun" w:hAnsi="Calibri" w:cs="Calibri"/>
          <w:b/>
          <w:color w:val="auto"/>
          <w:sz w:val="22"/>
          <w:szCs w:val="22"/>
        </w:rPr>
        <w:t>–</w:t>
      </w:r>
      <w:r w:rsidR="006E7944">
        <w:rPr>
          <w:rFonts w:ascii="Calibri" w:eastAsia="SimSun" w:hAnsi="Calibri" w:cs="Calibri"/>
          <w:b/>
          <w:color w:val="auto"/>
          <w:sz w:val="22"/>
          <w:szCs w:val="22"/>
        </w:rPr>
        <w:t xml:space="preserve"> </w:t>
      </w:r>
      <w:r w:rsidR="006E7944" w:rsidRPr="006E7944">
        <w:rPr>
          <w:rFonts w:ascii="Calibri" w:eastAsia="SimSun" w:hAnsi="Calibri" w:cs="Calibri"/>
          <w:b/>
          <w:color w:val="auto"/>
          <w:sz w:val="22"/>
          <w:szCs w:val="22"/>
        </w:rPr>
        <w:t>Urządzenia do tomografii</w:t>
      </w:r>
    </w:p>
    <w:p w:rsidR="008546E9" w:rsidRDefault="008546E9" w:rsidP="00D47093">
      <w:pPr>
        <w:pStyle w:val="Nagwek1"/>
        <w:spacing w:line="240" w:lineRule="auto"/>
        <w:jc w:val="both"/>
        <w:rPr>
          <w:rFonts w:ascii="Calibri" w:hAnsi="Calibri" w:cs="Calibri"/>
        </w:rPr>
      </w:pPr>
      <w:r w:rsidRPr="007041AD">
        <w:rPr>
          <w:rFonts w:ascii="Calibri" w:hAnsi="Calibri" w:cs="Calibri"/>
        </w:rPr>
        <w:t xml:space="preserve">Rozdział 5 TERMIN WYKONANIA ZAMÓWIENIA </w:t>
      </w:r>
    </w:p>
    <w:p w:rsidR="00671B5F" w:rsidRDefault="00671B5F" w:rsidP="00F55BCA">
      <w:pPr>
        <w:spacing w:line="240" w:lineRule="auto"/>
        <w:jc w:val="both"/>
        <w:rPr>
          <w:rFonts w:cs="Calibri"/>
        </w:rPr>
      </w:pPr>
      <w:r w:rsidRPr="00671B5F">
        <w:rPr>
          <w:rFonts w:cs="Calibri"/>
        </w:rPr>
        <w:t>Przedmiot zamówienia zostanie zrealizowany w terminie do 90 dni kalendarzowych od dnia zawarcia umowy.</w:t>
      </w:r>
    </w:p>
    <w:p w:rsidR="009D04AA" w:rsidRPr="009D04AA" w:rsidRDefault="009D04AA" w:rsidP="009D04AA">
      <w:pPr>
        <w:pStyle w:val="Nagwek1"/>
        <w:spacing w:line="240" w:lineRule="auto"/>
        <w:jc w:val="both"/>
        <w:rPr>
          <w:rFonts w:ascii="Calibri" w:eastAsia="Calibri" w:hAnsi="Calibri" w:cs="Calibri"/>
          <w:color w:val="auto"/>
          <w:sz w:val="22"/>
          <w:szCs w:val="22"/>
          <w:u w:val="single"/>
        </w:rPr>
      </w:pPr>
      <w:r w:rsidRPr="009D04AA">
        <w:rPr>
          <w:rFonts w:ascii="Calibri" w:eastAsia="Calibri" w:hAnsi="Calibri" w:cs="Calibri"/>
          <w:color w:val="auto"/>
          <w:sz w:val="22"/>
          <w:szCs w:val="22"/>
          <w:u w:val="single"/>
        </w:rPr>
        <w:t>Płatność nastąpi w dwóch transzach, tj.:</w:t>
      </w:r>
    </w:p>
    <w:p w:rsidR="009D04AA" w:rsidRPr="009D04AA" w:rsidRDefault="009D04AA" w:rsidP="009D04AA">
      <w:pPr>
        <w:pStyle w:val="Nagwek1"/>
        <w:spacing w:line="240" w:lineRule="auto"/>
        <w:jc w:val="both"/>
        <w:rPr>
          <w:rFonts w:ascii="Calibri" w:eastAsia="Calibri" w:hAnsi="Calibri" w:cs="Calibri"/>
          <w:color w:val="auto"/>
          <w:sz w:val="22"/>
          <w:szCs w:val="22"/>
        </w:rPr>
      </w:pPr>
      <w:r w:rsidRPr="009D04AA">
        <w:rPr>
          <w:rFonts w:ascii="Calibri" w:eastAsia="Calibri" w:hAnsi="Calibri" w:cs="Calibri"/>
          <w:color w:val="auto"/>
          <w:sz w:val="22"/>
          <w:szCs w:val="22"/>
        </w:rPr>
        <w:t xml:space="preserve">I - po podpisaniu protokołu odbioru prac adaptacyjnych, </w:t>
      </w:r>
    </w:p>
    <w:p w:rsidR="009D04AA" w:rsidRPr="009D04AA" w:rsidRDefault="009D04AA" w:rsidP="009D04AA">
      <w:pPr>
        <w:pStyle w:val="Nagwek1"/>
        <w:spacing w:line="240" w:lineRule="auto"/>
        <w:jc w:val="both"/>
        <w:rPr>
          <w:rFonts w:ascii="Calibri" w:eastAsia="Calibri" w:hAnsi="Calibri" w:cs="Calibri"/>
          <w:color w:val="auto"/>
          <w:sz w:val="22"/>
          <w:szCs w:val="22"/>
        </w:rPr>
      </w:pPr>
      <w:r w:rsidRPr="009D04AA">
        <w:rPr>
          <w:rFonts w:ascii="Calibri" w:eastAsia="Calibri" w:hAnsi="Calibri" w:cs="Calibri"/>
          <w:color w:val="auto"/>
          <w:sz w:val="22"/>
          <w:szCs w:val="22"/>
        </w:rPr>
        <w:t>II – po podpisaniu protokołu odbioru końcowego,</w:t>
      </w:r>
    </w:p>
    <w:p w:rsidR="009D04AA" w:rsidRDefault="009D04AA" w:rsidP="009D04AA">
      <w:pPr>
        <w:pStyle w:val="Nagwek1"/>
        <w:spacing w:line="240" w:lineRule="auto"/>
        <w:jc w:val="both"/>
        <w:rPr>
          <w:rFonts w:ascii="Calibri" w:eastAsia="Calibri" w:hAnsi="Calibri" w:cs="Calibri"/>
          <w:color w:val="auto"/>
          <w:sz w:val="22"/>
          <w:szCs w:val="22"/>
        </w:rPr>
      </w:pPr>
      <w:r w:rsidRPr="009D04AA">
        <w:rPr>
          <w:rFonts w:ascii="Calibri" w:eastAsia="Calibri" w:hAnsi="Calibri" w:cs="Calibri"/>
          <w:color w:val="auto"/>
          <w:sz w:val="22"/>
          <w:szCs w:val="22"/>
        </w:rPr>
        <w:t>w terminie do 60 dni od dnia otrzymania prawidłowo wystawionej faktury zgodnej z protokołem odbioru.</w:t>
      </w:r>
    </w:p>
    <w:p w:rsidR="008546E9" w:rsidRPr="007041AD" w:rsidRDefault="008546E9" w:rsidP="009D04AA">
      <w:pPr>
        <w:pStyle w:val="Nagwek1"/>
        <w:spacing w:line="240" w:lineRule="auto"/>
        <w:jc w:val="both"/>
        <w:rPr>
          <w:rFonts w:ascii="Calibri" w:hAnsi="Calibri" w:cs="Calibri"/>
        </w:rPr>
      </w:pPr>
      <w:r w:rsidRPr="007041AD">
        <w:rPr>
          <w:rFonts w:ascii="Calibri" w:hAnsi="Calibri" w:cs="Calibri"/>
        </w:rPr>
        <w:t xml:space="preserve">Rozdział 6 WARUNKI UDZIAŁU W POSTĘPOWANIU </w:t>
      </w:r>
    </w:p>
    <w:p w:rsidR="008546E9" w:rsidRPr="00636C51" w:rsidRDefault="008546E9" w:rsidP="00D47093">
      <w:pPr>
        <w:spacing w:line="240" w:lineRule="auto"/>
        <w:jc w:val="both"/>
        <w:rPr>
          <w:rFonts w:cs="Calibri"/>
        </w:rPr>
      </w:pPr>
      <w:r w:rsidRPr="00636C51">
        <w:rPr>
          <w:rStyle w:val="Nagwek2Znak"/>
          <w:rFonts w:ascii="Calibri" w:eastAsia="Calibri" w:hAnsi="Calibri" w:cs="Calibri"/>
        </w:rPr>
        <w:t>6.1.</w:t>
      </w:r>
      <w:r w:rsidRPr="00636C51">
        <w:rPr>
          <w:rFonts w:cs="Calibri"/>
        </w:rPr>
        <w:t xml:space="preserve"> O udzielenie zamówienia mogą ubiegać się Wykonawcy, którzy speł</w:t>
      </w:r>
      <w:r w:rsidR="001E150A" w:rsidRPr="00636C51">
        <w:rPr>
          <w:rFonts w:cs="Calibri"/>
        </w:rPr>
        <w:t>niają niżej określone przez Z</w:t>
      </w:r>
      <w:r w:rsidRPr="00636C51">
        <w:rPr>
          <w:rFonts w:cs="Calibri"/>
        </w:rPr>
        <w:t xml:space="preserve">amawiającego </w:t>
      </w:r>
      <w:r w:rsidRPr="00636C51">
        <w:rPr>
          <w:rFonts w:cs="Calibri"/>
          <w:b/>
        </w:rPr>
        <w:t>warunki</w:t>
      </w:r>
      <w:r w:rsidRPr="00636C51">
        <w:rPr>
          <w:rFonts w:cs="Calibri"/>
        </w:rPr>
        <w:t xml:space="preserve"> udziału w postępowaniu</w:t>
      </w:r>
      <w:r w:rsidR="001E150A" w:rsidRPr="00636C51">
        <w:rPr>
          <w:rFonts w:cs="Calibri"/>
        </w:rPr>
        <w:t>:</w:t>
      </w:r>
      <w:r w:rsidRPr="00636C51">
        <w:rPr>
          <w:rFonts w:cs="Calibri"/>
        </w:rPr>
        <w:t xml:space="preserve"> </w:t>
      </w:r>
    </w:p>
    <w:p w:rsidR="00BF2A72" w:rsidRPr="00636C51" w:rsidRDefault="008546E9" w:rsidP="006E7944">
      <w:pPr>
        <w:spacing w:line="240" w:lineRule="auto"/>
        <w:jc w:val="both"/>
        <w:rPr>
          <w:rFonts w:cs="Calibri"/>
        </w:rPr>
      </w:pPr>
      <w:bookmarkStart w:id="2" w:name="_Hlk529358267"/>
      <w:r w:rsidRPr="00636C51">
        <w:rPr>
          <w:rStyle w:val="Nagwek3Znak"/>
          <w:rFonts w:ascii="Calibri" w:eastAsia="Calibri" w:hAnsi="Calibri" w:cs="Calibri"/>
        </w:rPr>
        <w:t>6.</w:t>
      </w:r>
      <w:r w:rsidR="001E150A" w:rsidRPr="00636C51">
        <w:rPr>
          <w:rStyle w:val="Nagwek3Znak"/>
          <w:rFonts w:ascii="Calibri" w:eastAsia="Calibri" w:hAnsi="Calibri" w:cs="Calibri"/>
        </w:rPr>
        <w:t>1</w:t>
      </w:r>
      <w:r w:rsidRPr="00636C51">
        <w:rPr>
          <w:rStyle w:val="Nagwek3Znak"/>
          <w:rFonts w:ascii="Calibri" w:eastAsia="Calibri" w:hAnsi="Calibri" w:cs="Calibri"/>
        </w:rPr>
        <w:t>.1.</w:t>
      </w:r>
      <w:r w:rsidRPr="00636C51">
        <w:rPr>
          <w:rFonts w:cs="Calibri"/>
        </w:rPr>
        <w:t xml:space="preserve"> </w:t>
      </w:r>
      <w:bookmarkStart w:id="3" w:name="_Hlk529358423"/>
      <w:r w:rsidR="001E150A" w:rsidRPr="00636C51">
        <w:rPr>
          <w:rFonts w:cs="Calibri"/>
        </w:rPr>
        <w:t xml:space="preserve">dotyczące </w:t>
      </w:r>
      <w:r w:rsidRPr="00636C51">
        <w:rPr>
          <w:rFonts w:cs="Calibri"/>
        </w:rPr>
        <w:t xml:space="preserve">kompetencji lub uprawnień do prowadzenia określonej działalności zawodowej, </w:t>
      </w:r>
      <w:r w:rsidR="00F55BCA" w:rsidRPr="00636C51">
        <w:rPr>
          <w:rFonts w:cs="Calibri"/>
        </w:rPr>
        <w:br/>
      </w:r>
      <w:r w:rsidRPr="00636C51">
        <w:rPr>
          <w:rFonts w:cs="Calibri"/>
        </w:rPr>
        <w:t>o ile wynika to z odrębnych przepisów</w:t>
      </w:r>
      <w:bookmarkEnd w:id="3"/>
      <w:r w:rsidRPr="00636C51">
        <w:rPr>
          <w:rFonts w:cs="Calibri"/>
        </w:rPr>
        <w:t xml:space="preserve">: </w:t>
      </w:r>
      <w:r w:rsidR="001E150A" w:rsidRPr="00636C51">
        <w:rPr>
          <w:rFonts w:cs="Calibri"/>
        </w:rPr>
        <w:t xml:space="preserve"> </w:t>
      </w:r>
      <w:r w:rsidR="006E7944" w:rsidRPr="00636C51">
        <w:rPr>
          <w:rFonts w:cs="Calibri"/>
          <w:b/>
        </w:rPr>
        <w:t>Zamawiający nie określa warunku w ww. zakresie.</w:t>
      </w:r>
    </w:p>
    <w:p w:rsidR="001E150A" w:rsidRPr="002E144E" w:rsidRDefault="001E150A" w:rsidP="00D47093">
      <w:pPr>
        <w:spacing w:line="240" w:lineRule="auto"/>
        <w:jc w:val="both"/>
        <w:rPr>
          <w:rFonts w:cs="Calibri"/>
        </w:rPr>
      </w:pPr>
      <w:r w:rsidRPr="002E144E">
        <w:rPr>
          <w:rStyle w:val="Nagwek3Znak"/>
          <w:rFonts w:ascii="Calibri" w:eastAsia="Calibri" w:hAnsi="Calibri" w:cs="Calibri"/>
        </w:rPr>
        <w:t>6.1</w:t>
      </w:r>
      <w:r w:rsidR="008546E9" w:rsidRPr="002E144E">
        <w:rPr>
          <w:rStyle w:val="Nagwek3Znak"/>
          <w:rFonts w:ascii="Calibri" w:eastAsia="Calibri" w:hAnsi="Calibri" w:cs="Calibri"/>
        </w:rPr>
        <w:t>.2.</w:t>
      </w:r>
      <w:r w:rsidR="008546E9" w:rsidRPr="002E144E">
        <w:rPr>
          <w:rFonts w:cs="Calibri"/>
        </w:rPr>
        <w:t xml:space="preserve"> </w:t>
      </w:r>
      <w:r w:rsidRPr="002E144E">
        <w:rPr>
          <w:rFonts w:cs="Calibri"/>
        </w:rPr>
        <w:t>dotyczące sytuacji</w:t>
      </w:r>
      <w:r w:rsidR="008546E9" w:rsidRPr="002E144E">
        <w:rPr>
          <w:rFonts w:cs="Calibri"/>
        </w:rPr>
        <w:t xml:space="preserve"> ekonomicznej lub finansowej. </w:t>
      </w:r>
      <w:r w:rsidR="00B433D1" w:rsidRPr="002E144E">
        <w:rPr>
          <w:rFonts w:cs="Calibri"/>
          <w:b/>
        </w:rPr>
        <w:t>Zamawiający nie określa warunku w ww. zakresie.</w:t>
      </w:r>
    </w:p>
    <w:p w:rsidR="002E144E" w:rsidRDefault="001E150A" w:rsidP="00D47093">
      <w:pPr>
        <w:spacing w:line="240" w:lineRule="auto"/>
        <w:jc w:val="both"/>
        <w:rPr>
          <w:rFonts w:cs="Calibri"/>
          <w:b/>
        </w:rPr>
      </w:pPr>
      <w:r w:rsidRPr="002E144E">
        <w:rPr>
          <w:rStyle w:val="Nagwek3Znak"/>
          <w:rFonts w:ascii="Calibri" w:eastAsia="Calibri" w:hAnsi="Calibri" w:cs="Calibri"/>
        </w:rPr>
        <w:t>6.1</w:t>
      </w:r>
      <w:r w:rsidR="008546E9" w:rsidRPr="002E144E">
        <w:rPr>
          <w:rStyle w:val="Nagwek3Znak"/>
          <w:rFonts w:ascii="Calibri" w:eastAsia="Calibri" w:hAnsi="Calibri" w:cs="Calibri"/>
        </w:rPr>
        <w:t>.3.</w:t>
      </w:r>
      <w:r w:rsidR="008546E9" w:rsidRPr="002E144E">
        <w:rPr>
          <w:rFonts w:cs="Calibri"/>
        </w:rPr>
        <w:t xml:space="preserve"> </w:t>
      </w:r>
      <w:r w:rsidR="00DF0E17" w:rsidRPr="002E144E">
        <w:rPr>
          <w:rFonts w:cs="Calibri"/>
        </w:rPr>
        <w:t xml:space="preserve">dotyczące </w:t>
      </w:r>
      <w:r w:rsidR="008546E9" w:rsidRPr="002E144E">
        <w:rPr>
          <w:rFonts w:cs="Calibri"/>
        </w:rPr>
        <w:t>zdolności technicznej lub zawodowej.</w:t>
      </w:r>
      <w:r w:rsidR="00DF0E17" w:rsidRPr="002E144E">
        <w:rPr>
          <w:rFonts w:cs="Calibri"/>
        </w:rPr>
        <w:t xml:space="preserve"> </w:t>
      </w:r>
      <w:bookmarkEnd w:id="2"/>
      <w:r w:rsidR="002E144E" w:rsidRPr="002E144E">
        <w:rPr>
          <w:rFonts w:cs="Calibri"/>
          <w:b/>
        </w:rPr>
        <w:t>Zamawiający nie określa warunku w ww. zakresie.</w:t>
      </w:r>
    </w:p>
    <w:p w:rsidR="008546E9" w:rsidRPr="007041AD" w:rsidRDefault="008546E9" w:rsidP="00D47093">
      <w:pPr>
        <w:spacing w:line="240" w:lineRule="auto"/>
        <w:jc w:val="both"/>
        <w:rPr>
          <w:rFonts w:cs="Calibri"/>
        </w:rPr>
      </w:pPr>
      <w:r w:rsidRPr="007041AD">
        <w:rPr>
          <w:rStyle w:val="Nagwek2Znak"/>
          <w:rFonts w:ascii="Calibri" w:eastAsia="Calibri" w:hAnsi="Calibri" w:cs="Calibri"/>
        </w:rPr>
        <w:t>6.</w:t>
      </w:r>
      <w:r w:rsidR="00AF156C" w:rsidRPr="007041AD">
        <w:rPr>
          <w:rStyle w:val="Nagwek2Znak"/>
          <w:rFonts w:ascii="Calibri" w:eastAsia="Calibri" w:hAnsi="Calibri" w:cs="Calibri"/>
        </w:rPr>
        <w:t>2</w:t>
      </w:r>
      <w:r w:rsidRPr="007041AD">
        <w:rPr>
          <w:rStyle w:val="Nagwek2Znak"/>
          <w:rFonts w:ascii="Calibri" w:eastAsia="Calibri" w:hAnsi="Calibri" w:cs="Calibri"/>
        </w:rPr>
        <w:t>.</w:t>
      </w:r>
      <w:r w:rsidRPr="007041AD">
        <w:rPr>
          <w:rFonts w:cs="Calibri"/>
        </w:rPr>
        <w:t xml:space="preserve"> Sposób wykazania warunków udziału w postępowaniu wskazano w rozdziale 8 SIWZ.</w:t>
      </w:r>
    </w:p>
    <w:p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7 PODSTAWY WYKLUCZENIA Z POSTĘPOWANIA </w:t>
      </w:r>
    </w:p>
    <w:p w:rsidR="00905AEA" w:rsidRDefault="00905AEA" w:rsidP="00905AEA">
      <w:pPr>
        <w:jc w:val="both"/>
      </w:pPr>
      <w:r w:rsidRPr="007041AD">
        <w:rPr>
          <w:rStyle w:val="Nagwek2Znak"/>
          <w:rFonts w:eastAsia="Calibri"/>
        </w:rPr>
        <w:t>7.1.</w:t>
      </w:r>
      <w:r w:rsidRPr="007041AD">
        <w:t xml:space="preserve"> Z postępowania o udzielenie zamówienia wyklucza się </w:t>
      </w:r>
      <w:r w:rsidR="00981A38" w:rsidRPr="00F56588">
        <w:t>W</w:t>
      </w:r>
      <w:r w:rsidRPr="00F56588">
        <w:t>yko</w:t>
      </w:r>
      <w:r w:rsidRPr="007041AD">
        <w:t xml:space="preserve">nawcę, w stosunku do którego zachodzi którakolwiek z okoliczności, o których mowa w art. 24 ust. 1 pkt 12–23 ustawy. </w:t>
      </w:r>
    </w:p>
    <w:p w:rsidR="002C574F" w:rsidRPr="007041AD" w:rsidRDefault="002C574F" w:rsidP="00905AEA">
      <w:pPr>
        <w:jc w:val="both"/>
      </w:pPr>
      <w:r w:rsidRPr="007041AD">
        <w:rPr>
          <w:rStyle w:val="Nagwek2Znak"/>
          <w:rFonts w:eastAsia="Calibri"/>
        </w:rPr>
        <w:t>7.</w:t>
      </w:r>
      <w:r>
        <w:rPr>
          <w:rStyle w:val="Nagwek2Znak"/>
          <w:rFonts w:eastAsia="Calibri"/>
        </w:rPr>
        <w:t>2</w:t>
      </w:r>
      <w:r w:rsidRPr="007041AD">
        <w:rPr>
          <w:rStyle w:val="Nagwek2Znak"/>
          <w:rFonts w:eastAsia="Calibri"/>
        </w:rPr>
        <w:t>.</w:t>
      </w:r>
      <w:r>
        <w:t xml:space="preserve"> </w:t>
      </w:r>
      <w:r w:rsidRPr="002C574F">
        <w:t>Zamawiający nie przewiduje wykluczenia Wykonawcy na podstawie którejkolwiek z przesłanek fakultatywnych z art. 24 ust. 5 ustawy.</w:t>
      </w:r>
    </w:p>
    <w:p w:rsidR="00905AEA" w:rsidRPr="007041AD" w:rsidRDefault="00905AEA" w:rsidP="00905AEA">
      <w:pPr>
        <w:jc w:val="both"/>
      </w:pPr>
      <w:r w:rsidRPr="007041AD">
        <w:rPr>
          <w:rStyle w:val="Nagwek2Znak"/>
          <w:rFonts w:eastAsia="Calibri"/>
        </w:rPr>
        <w:t>7.</w:t>
      </w:r>
      <w:r w:rsidR="002C574F">
        <w:rPr>
          <w:rStyle w:val="Nagwek2Znak"/>
          <w:rFonts w:eastAsia="Calibri"/>
        </w:rPr>
        <w:t>3</w:t>
      </w:r>
      <w:r w:rsidRPr="007041AD">
        <w:rPr>
          <w:rStyle w:val="Nagwek2Znak"/>
          <w:rFonts w:eastAsia="Calibri"/>
        </w:rPr>
        <w:t>.</w:t>
      </w:r>
      <w:r w:rsidR="00981A38">
        <w:t xml:space="preserve"> Wykluczenie </w:t>
      </w:r>
      <w:r w:rsidR="00981A38" w:rsidRPr="00F56588">
        <w:t>W</w:t>
      </w:r>
      <w:r w:rsidRPr="00F56588">
        <w:t>ykonaw</w:t>
      </w:r>
      <w:r w:rsidRPr="007041AD">
        <w:t xml:space="preserve">cy następuje zgodnie z art. 24 ust. 7 ustawy. </w:t>
      </w:r>
    </w:p>
    <w:p w:rsidR="00905AEA" w:rsidRPr="007041AD" w:rsidRDefault="00905AEA" w:rsidP="00905AEA">
      <w:pPr>
        <w:jc w:val="both"/>
      </w:pPr>
      <w:r w:rsidRPr="007041AD">
        <w:rPr>
          <w:rStyle w:val="Nagwek2Znak"/>
          <w:rFonts w:eastAsia="Calibri"/>
        </w:rPr>
        <w:t>7.</w:t>
      </w:r>
      <w:r w:rsidR="002C574F">
        <w:rPr>
          <w:rStyle w:val="Nagwek2Znak"/>
          <w:rFonts w:eastAsia="Calibri"/>
        </w:rPr>
        <w:t>4</w:t>
      </w:r>
      <w:r w:rsidRPr="007041AD">
        <w:rPr>
          <w:rStyle w:val="Nagwek2Znak"/>
          <w:rFonts w:eastAsia="Calibri"/>
        </w:rPr>
        <w:t>.</w:t>
      </w:r>
      <w:r w:rsidRPr="007041AD">
        <w:t xml:space="preserve"> Sposób wykazania braku podstaw wykluczenia wskazano w rozdziale 8 SIWZ.</w:t>
      </w:r>
    </w:p>
    <w:p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lastRenderedPageBreak/>
        <w:t xml:space="preserve">Rozdział 8 WYKAZ OŚWIADCZEŃ LUB DOKUMENTÓW, JAKIE MAJĄ ZŁOŻYĆ WYKONAWCY W CELU POTWIERDZENIA SPEŁNIANIA WARUNKÓW UDZIAŁU W POSTĘPOWANIU ORAZ NIEPODLEGANIA WYKLUCZENIU Z POSTĘPOWANIA </w:t>
      </w:r>
    </w:p>
    <w:p w:rsidR="00905AEA" w:rsidRPr="002B1A9D" w:rsidRDefault="00905AEA" w:rsidP="00905AEA">
      <w:pPr>
        <w:jc w:val="both"/>
      </w:pPr>
      <w:r w:rsidRPr="002B1A9D">
        <w:rPr>
          <w:rStyle w:val="Nagwek2Znak"/>
          <w:rFonts w:eastAsia="Calibri"/>
        </w:rPr>
        <w:t>8.1.</w:t>
      </w:r>
      <w:r w:rsidRPr="002B1A9D">
        <w:t xml:space="preserve"> Do oferty Wykonawca zobowiązany jest dołączyć aktualne na dzień składania ofert oświadczenie stanowiące wstępne potwierdzenie, że Wykonawca: </w:t>
      </w:r>
    </w:p>
    <w:p w:rsidR="00905AEA" w:rsidRPr="002B1A9D" w:rsidRDefault="00905AEA" w:rsidP="00905AEA">
      <w:pPr>
        <w:jc w:val="both"/>
      </w:pPr>
      <w:r w:rsidRPr="002B1A9D">
        <w:t xml:space="preserve">a) nie podlega wykluczeniu, </w:t>
      </w:r>
    </w:p>
    <w:p w:rsidR="00905AEA" w:rsidRPr="002B1A9D" w:rsidRDefault="00905AEA" w:rsidP="00905AEA">
      <w:pPr>
        <w:jc w:val="both"/>
      </w:pPr>
      <w:r w:rsidRPr="002B1A9D">
        <w:t xml:space="preserve">b) spełnia warunki udziału w postępowaniu. </w:t>
      </w:r>
    </w:p>
    <w:p w:rsidR="00905AEA" w:rsidRPr="002B1A9D" w:rsidRDefault="00905AEA" w:rsidP="00905AEA">
      <w:pPr>
        <w:jc w:val="both"/>
      </w:pPr>
      <w:r w:rsidRPr="002B1A9D">
        <w:rPr>
          <w:rStyle w:val="Nagwek2Znak"/>
          <w:rFonts w:eastAsia="Calibri"/>
        </w:rPr>
        <w:t>8.2.</w:t>
      </w:r>
      <w:r w:rsidRPr="002B1A9D">
        <w:t xml:space="preserve"> Oświadczenie, o którym mowa w pkt 8.1 SIWZ Wykonawca zobowiązany jest złożyć w formie </w:t>
      </w:r>
      <w:r w:rsidR="00981A38" w:rsidRPr="00C13E7B">
        <w:t>J</w:t>
      </w:r>
      <w:r w:rsidRPr="00C13E7B">
        <w:t xml:space="preserve">ednolitego </w:t>
      </w:r>
      <w:r w:rsidR="00981A38" w:rsidRPr="00C13E7B">
        <w:t xml:space="preserve">Europejskiego </w:t>
      </w:r>
      <w:r w:rsidR="004C70DA" w:rsidRPr="00FA0E4D">
        <w:t>D</w:t>
      </w:r>
      <w:r w:rsidRPr="00C13E7B">
        <w:t>okumentu</w:t>
      </w:r>
      <w:r w:rsidR="00981A38" w:rsidRPr="00C13E7B">
        <w:t xml:space="preserve"> Zamówienia</w:t>
      </w:r>
      <w:r w:rsidRPr="00C13E7B">
        <w:t xml:space="preserve"> sporządzonego</w:t>
      </w:r>
      <w:r w:rsidRPr="002B1A9D">
        <w:t xml:space="preserve"> zgodnie z wzorem standardowego formularza określonego w rozporządzeniu wykonawczym Komisji Europejskiej 2016/7 </w:t>
      </w:r>
      <w:r w:rsidR="00C13E7B">
        <w:br/>
      </w:r>
      <w:r w:rsidRPr="002B1A9D">
        <w:t xml:space="preserve">z dnia 5 stycznia 2016 r. wydanym na podstawie art. 59 ust. 2 dyrektywy 2014/24/UE, zwanego dalej „Jednolitym Dokumentem” lub „JEDZ” – wg </w:t>
      </w:r>
      <w:r w:rsidRPr="002B1A9D">
        <w:rPr>
          <w:b/>
        </w:rPr>
        <w:t xml:space="preserve">załącznika nr </w:t>
      </w:r>
      <w:r w:rsidR="00BC3F24">
        <w:rPr>
          <w:b/>
        </w:rPr>
        <w:t>5</w:t>
      </w:r>
      <w:r w:rsidRPr="002B1A9D">
        <w:rPr>
          <w:b/>
        </w:rPr>
        <w:t xml:space="preserve"> do SIWZ</w:t>
      </w:r>
      <w:r w:rsidRPr="002B1A9D">
        <w:t>.</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1) </w:t>
      </w:r>
      <w:r w:rsidRPr="00C13E7B">
        <w:t xml:space="preserve">Jednolity </w:t>
      </w:r>
      <w:r w:rsidR="00043DD9" w:rsidRPr="00C13E7B">
        <w:t xml:space="preserve">Europejski </w:t>
      </w:r>
      <w:r w:rsidRPr="00C13E7B">
        <w:t>Dokument</w:t>
      </w:r>
      <w:r w:rsidR="00043DD9" w:rsidRPr="00C13E7B">
        <w:t xml:space="preserve"> Zamówienia</w:t>
      </w:r>
      <w:r w:rsidRPr="00C13E7B">
        <w:t xml:space="preserve"> przygotowany</w:t>
      </w:r>
      <w:r w:rsidRPr="002B1A9D">
        <w:t xml:space="preserve"> przez Zamawiającego z wykorzystaniem narzędzia ESPD dla przedmiotowego postępowania jest dostępny na stronie internetowej Zamawiającego </w:t>
      </w:r>
      <w:r w:rsidR="00043DD9" w:rsidRPr="00C13E7B">
        <w:t xml:space="preserve">pod adresem: </w:t>
      </w:r>
      <w:hyperlink r:id="rId11" w:history="1">
        <w:r w:rsidR="00C13E7B" w:rsidRPr="00283A73">
          <w:rPr>
            <w:rStyle w:val="Hipercze"/>
          </w:rPr>
          <w:t>www.szpitallapy.pl</w:t>
        </w:r>
      </w:hyperlink>
      <w:r w:rsidR="00C13E7B">
        <w:t xml:space="preserve"> </w:t>
      </w:r>
      <w:r w:rsidRPr="00C13E7B">
        <w:t>w</w:t>
      </w:r>
      <w:r w:rsidRPr="002B1A9D">
        <w:t xml:space="preserve"> miejscu zamieszczenia ogłoszenia o zamówieniu oraz niniejszej SIWZ. W celu wypełnienia własnego oświadczenia w formie Jednolitego Dokumentu </w:t>
      </w:r>
      <w:r w:rsidR="00C13E7B">
        <w:br/>
      </w:r>
      <w:r w:rsidRPr="002B1A9D">
        <w:t xml:space="preserve">z wykorzystaniem narzędzia ESPD, Wykonawca powinien wykonać kolejno następujące czynności: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pobrać plik w formacie </w:t>
      </w:r>
      <w:proofErr w:type="spellStart"/>
      <w:r w:rsidRPr="002B1A9D">
        <w:t>xml</w:t>
      </w:r>
      <w:proofErr w:type="spellEnd"/>
      <w:r w:rsidRPr="002B1A9D">
        <w:t xml:space="preserve"> ze strony Zamawiającego – stanowiący Załącznik Nr </w:t>
      </w:r>
      <w:r w:rsidR="000F0D67">
        <w:t>5</w:t>
      </w:r>
      <w:r w:rsidRPr="002B1A9D">
        <w:t xml:space="preserve"> do SIWZ, który po zaimportowaniu do narzędzia dostępnego pod adresem: </w:t>
      </w:r>
      <w:hyperlink r:id="rId12" w:history="1">
        <w:r w:rsidR="00C13E7B" w:rsidRPr="00283A73">
          <w:rPr>
            <w:rStyle w:val="Hipercze"/>
          </w:rPr>
          <w:t>https://ec.europa.eu/growth/tools-databases/espd/filter?lang=pl</w:t>
        </w:r>
      </w:hyperlink>
      <w:r w:rsidR="00C13E7B">
        <w:t xml:space="preserve"> </w:t>
      </w:r>
      <w:r w:rsidRPr="002B1A9D">
        <w:t xml:space="preserve">umożliwi wypełnienie JEDZ za pomocą powyższego narzędzia i w zakresie wskazanym przez zamawiającego (Uwaga: Jest to rozwiązanie jedynie fakultatywne, Wykonawca może wypełnić i złożyć JEDZ w innej formule dopuszczonej w ustawie i niniejszej SIWZ). </w:t>
      </w:r>
      <w:r w:rsidRPr="002B1A9D">
        <w:sym w:font="Symbol" w:char="F02D"/>
      </w:r>
      <w:r w:rsidRPr="002B1A9D">
        <w:t xml:space="preserve"> wskazać, że podmiot korzystający z narzędzia jest Wykonawcą;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zaznaczyć czynność zaimportowania ESPD;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załadować pobrany plik, wybrać państwo </w:t>
      </w:r>
      <w:r w:rsidR="00173684">
        <w:t>W</w:t>
      </w:r>
      <w:r w:rsidRPr="002B1A9D">
        <w:t>ykonawcy i przejść dalej, do wypełniania JEDZ;</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2B1A9D">
        <w:t>European</w:t>
      </w:r>
      <w:proofErr w:type="spellEnd"/>
      <w:r w:rsidRPr="002B1A9D">
        <w:t xml:space="preserve"> Single </w:t>
      </w:r>
      <w:proofErr w:type="spellStart"/>
      <w:r w:rsidRPr="002B1A9D">
        <w:t>Procurement</w:t>
      </w:r>
      <w:proofErr w:type="spellEnd"/>
      <w:r w:rsidRPr="002B1A9D">
        <w:t xml:space="preserve"> </w:t>
      </w:r>
      <w:proofErr w:type="spellStart"/>
      <w:r w:rsidRPr="002B1A9D">
        <w:t>Document</w:t>
      </w:r>
      <w:proofErr w:type="spellEnd"/>
      <w:r w:rsidRPr="002B1A9D">
        <w:t xml:space="preserve"> ESPD)” dostępnej na stronie UZP.</w:t>
      </w:r>
    </w:p>
    <w:p w:rsidR="00905AEA" w:rsidRPr="002B1A9D" w:rsidRDefault="00905AEA" w:rsidP="00905AEA">
      <w:pPr>
        <w:pBdr>
          <w:top w:val="single" w:sz="4" w:space="1" w:color="auto"/>
          <w:left w:val="single" w:sz="4" w:space="4" w:color="auto"/>
          <w:bottom w:val="single" w:sz="4" w:space="1" w:color="auto"/>
          <w:right w:val="single" w:sz="4" w:space="4" w:color="auto"/>
        </w:pBdr>
        <w:jc w:val="both"/>
        <w:rPr>
          <w:b/>
        </w:rPr>
      </w:pPr>
      <w:r w:rsidRPr="00C13E7B">
        <w:t>3)</w:t>
      </w:r>
      <w:r w:rsidR="00C13E7B">
        <w:rPr>
          <w:b/>
        </w:rPr>
        <w:t xml:space="preserve"> </w:t>
      </w:r>
      <w:r w:rsidRPr="002B1A9D">
        <w:rPr>
          <w:b/>
        </w:rPr>
        <w:t xml:space="preserve">Zamawiający nie wymaga szczegółowego wypełniania Części IV JEDZ (Kryteria kwalifikacji) – </w:t>
      </w:r>
      <w:r w:rsidR="00173684">
        <w:rPr>
          <w:b/>
        </w:rPr>
        <w:t>W</w:t>
      </w:r>
      <w:r w:rsidRPr="002B1A9D">
        <w:rPr>
          <w:b/>
        </w:rPr>
        <w:t>ykonawca może ograniczyć się do ogólnego oświadczenia o spełnieniu wszystkich kryteriów kwalifikacji (warunków udziału) zawartych w specyfikacji istotnych warunków zamówienia.</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4)</w:t>
      </w:r>
      <w:r w:rsidR="00C13E7B">
        <w:t xml:space="preserve"> </w:t>
      </w:r>
      <w:r w:rsidRPr="002B1A9D">
        <w:rPr>
          <w:b/>
        </w:rPr>
        <w:t>JEDZ należy przesłać do Zamawiającego w postaci elektronicznej opatrzonej kwalifikowanym podpisem elektronicznym</w:t>
      </w:r>
      <w:r w:rsidRPr="002B1A9D">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br/>
      </w:r>
      <w:r w:rsidRPr="002B1A9D">
        <w:t>w zakresie w jakim potwierdzają okoliczności, o których mowa w treści art. 22 ust. 1 ustawy.</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5) Zamawiający dopuszcza w szczególności następujący format przesyłanych danych: .pdf, .</w:t>
      </w:r>
      <w:proofErr w:type="spellStart"/>
      <w:r w:rsidRPr="002B1A9D">
        <w:t>doc</w:t>
      </w:r>
      <w:proofErr w:type="spellEnd"/>
      <w:r w:rsidRPr="002B1A9D">
        <w:t>, .</w:t>
      </w:r>
      <w:proofErr w:type="spellStart"/>
      <w:r w:rsidRPr="002B1A9D">
        <w:t>docx</w:t>
      </w:r>
      <w:proofErr w:type="spellEnd"/>
      <w:r w:rsidRPr="002B1A9D">
        <w:t xml:space="preserve">,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7)</w:t>
      </w:r>
      <w:r w:rsidR="002F75FF">
        <w:t xml:space="preserve"> </w:t>
      </w:r>
      <w:r w:rsidRPr="002B1A9D">
        <w:t xml:space="preserve">Po stworzeniu lub wygenerowaniu przez </w:t>
      </w:r>
      <w:r w:rsidR="00173684">
        <w:t>W</w:t>
      </w:r>
      <w:r w:rsidRPr="002B1A9D">
        <w:t xml:space="preserve">ykonawcę dokumentu elektronicznego JEDZ, </w:t>
      </w:r>
      <w:r w:rsidR="00173684">
        <w:t>W</w:t>
      </w:r>
      <w:r w:rsidRPr="002B1A9D">
        <w:t>ykonawca podpisuje ww. dokument kwalifikowanym podpisem elektronicznym, wystawionym przez dostawcę kwalifikowanej usługi</w:t>
      </w:r>
      <w:r w:rsidRPr="002B1A9D">
        <w:rPr>
          <w:rFonts w:ascii="Arial" w:hAnsi="Arial" w:cs="Arial"/>
        </w:rPr>
        <w:t xml:space="preserve"> </w:t>
      </w:r>
      <w:r w:rsidRPr="002B1A9D">
        <w:t>zaufania, będącego podmiotem świadczącym usługi certyfikacyjne - podpis elektroniczny, spełniające wymogi bezpieczeństwa określone w ustawie z dnia 5 września 2016 r.</w:t>
      </w:r>
      <w:r w:rsidR="002F75FF">
        <w:t xml:space="preserve"> - </w:t>
      </w:r>
      <w:r w:rsidRPr="002B1A9D">
        <w:t>o usługach zaufania oraz identyfikacji elektronicznej (tj. Dz. U. z 2016 r. poz. 1579 z późn. zm.).</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8) Obowiązek złożenia JEDZ w postaci elektronicznej opatrzonej kwalifikowanym podpisem elektronicznym w sposób określony powyżej dotyczy również JEDZ składanego na wezwanie w trybie art. 26 ust. 3 ustawy;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8.3.</w:t>
      </w:r>
      <w:r w:rsidRPr="006A15E6">
        <w:rPr>
          <w:rFonts w:asciiTheme="minorHAnsi" w:hAnsiTheme="minorHAnsi"/>
        </w:rPr>
        <w:t xml:space="preserve"> Wykonawca w terminie 3 dni od dnia zamieszczenia na stronie internetowej </w:t>
      </w:r>
      <w:r w:rsidR="004C70DA" w:rsidRPr="00FA0E4D">
        <w:rPr>
          <w:rFonts w:asciiTheme="minorHAnsi" w:hAnsiTheme="minorHAnsi"/>
        </w:rPr>
        <w:t>Z</w:t>
      </w:r>
      <w:r w:rsidRPr="00FA0E4D">
        <w:rPr>
          <w:rFonts w:asciiTheme="minorHAnsi" w:hAnsiTheme="minorHAnsi"/>
        </w:rPr>
        <w:t>a</w:t>
      </w:r>
      <w:r w:rsidRPr="006A15E6">
        <w:rPr>
          <w:rFonts w:asciiTheme="minorHAnsi" w:hAnsiTheme="minorHAnsi"/>
        </w:rPr>
        <w:t>mawiającego informacji, o których mowa w art. 86 ust. 5 ustawy (informacji z otwarcia ofert), jest zobowiązany do przekazania</w:t>
      </w:r>
      <w:r w:rsidRPr="00FA0E4D">
        <w:rPr>
          <w:rFonts w:asciiTheme="minorHAnsi" w:hAnsiTheme="minorHAnsi"/>
        </w:rPr>
        <w:t xml:space="preserve"> </w:t>
      </w:r>
      <w:r w:rsidR="004C70DA" w:rsidRPr="00FA0E4D">
        <w:rPr>
          <w:rFonts w:asciiTheme="minorHAnsi" w:hAnsiTheme="minorHAnsi"/>
        </w:rPr>
        <w:t>Z</w:t>
      </w:r>
      <w:r w:rsidRPr="00FA0E4D">
        <w:rPr>
          <w:rFonts w:asciiTheme="minorHAnsi" w:hAnsiTheme="minorHAnsi"/>
        </w:rPr>
        <w:t xml:space="preserve">amawiającemu </w:t>
      </w:r>
      <w:r w:rsidRPr="006A15E6">
        <w:rPr>
          <w:rFonts w:asciiTheme="minorHAnsi" w:hAnsiTheme="minorHAnsi"/>
        </w:rPr>
        <w:t xml:space="preserve">oświadczenia o przynależności albo braku przynależności do tej samej grupy kapitałowej, o której mowa w art. 24 ust. 1 pkt. 23 ustawy. W przypadku przynależności do tej samej grupy kapitałowej </w:t>
      </w:r>
      <w:r w:rsidR="00173684">
        <w:rPr>
          <w:rFonts w:asciiTheme="minorHAnsi" w:hAnsiTheme="minorHAnsi"/>
        </w:rPr>
        <w:t>W</w:t>
      </w:r>
      <w:r w:rsidRPr="006A15E6">
        <w:rPr>
          <w:rFonts w:asciiTheme="minorHAnsi" w:hAnsiTheme="minorHAnsi"/>
        </w:rPr>
        <w:t xml:space="preserve">ykonawca może złożyć wraz z oświadczeniem dokumenty bądź informacje potwierdzające, że powiązania z innym </w:t>
      </w:r>
      <w:r w:rsidR="00173684">
        <w:rPr>
          <w:rFonts w:asciiTheme="minorHAnsi" w:hAnsiTheme="minorHAnsi"/>
        </w:rPr>
        <w:t>W</w:t>
      </w:r>
      <w:r w:rsidRPr="006A15E6">
        <w:rPr>
          <w:rFonts w:asciiTheme="minorHAnsi" w:hAnsiTheme="minorHAnsi"/>
        </w:rPr>
        <w:t xml:space="preserve">ykonawcą nie prowadzą do zakłócenia konkurencji </w:t>
      </w:r>
      <w:r w:rsidR="006E50A1">
        <w:rPr>
          <w:rFonts w:asciiTheme="minorHAnsi" w:hAnsiTheme="minorHAnsi"/>
        </w:rPr>
        <w:br/>
      </w:r>
      <w:r w:rsidRPr="006A15E6">
        <w:rPr>
          <w:rFonts w:asciiTheme="minorHAnsi" w:hAnsiTheme="minorHAnsi"/>
        </w:rPr>
        <w:t xml:space="preserve">w postępowaniu. Wzór oświadczenia stanowi </w:t>
      </w:r>
      <w:r w:rsidRPr="006A15E6">
        <w:rPr>
          <w:rFonts w:asciiTheme="minorHAnsi" w:hAnsiTheme="minorHAnsi"/>
          <w:b/>
        </w:rPr>
        <w:t xml:space="preserve">Załącznik Nr </w:t>
      </w:r>
      <w:r w:rsidR="004979D0">
        <w:rPr>
          <w:rFonts w:asciiTheme="minorHAnsi" w:hAnsiTheme="minorHAnsi"/>
          <w:b/>
        </w:rPr>
        <w:t>4</w:t>
      </w:r>
      <w:r w:rsidRPr="006A15E6">
        <w:rPr>
          <w:rFonts w:asciiTheme="minorHAnsi" w:hAnsiTheme="minorHAnsi"/>
          <w:b/>
        </w:rPr>
        <w:t xml:space="preserve"> do SIWZ</w:t>
      </w:r>
      <w:r w:rsidRPr="006A15E6">
        <w:rPr>
          <w:rFonts w:asciiTheme="minorHAnsi" w:hAnsiTheme="minorHAnsi"/>
        </w:rPr>
        <w:t xml:space="preserve">. </w:t>
      </w:r>
    </w:p>
    <w:p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 xml:space="preserve">Oświadczenie, o którym mowa powyżej, </w:t>
      </w:r>
      <w:r w:rsidRPr="00C13E7B">
        <w:rPr>
          <w:rFonts w:asciiTheme="minorHAnsi" w:hAnsiTheme="minorHAnsi" w:cs="Tahoma"/>
          <w:b/>
          <w:u w:val="single"/>
        </w:rPr>
        <w:t>winno być złożone w oryginale</w:t>
      </w:r>
      <w:r w:rsidRPr="00C13E7B">
        <w:rPr>
          <w:rFonts w:asciiTheme="minorHAnsi" w:hAnsiTheme="minorHAnsi" w:cs="Tahoma"/>
        </w:rPr>
        <w:t xml:space="preserve"> podpisane kwalifikowanym podpisem elektronicznym, </w:t>
      </w:r>
      <w:r w:rsidR="00AB32DE" w:rsidRPr="00C13E7B">
        <w:rPr>
          <w:rFonts w:asciiTheme="minorHAnsi" w:hAnsiTheme="minorHAnsi" w:cs="Tahoma"/>
        </w:rPr>
        <w:t>a inne dokumenty</w:t>
      </w:r>
      <w:r w:rsidRPr="00C13E7B">
        <w:rPr>
          <w:rFonts w:asciiTheme="minorHAnsi" w:hAnsiTheme="minorHAnsi" w:cs="Tahoma"/>
        </w:rPr>
        <w:t xml:space="preserve"> – w oryginale lub elektronicznej kopii dokumentu poświadczonej za zgodność z oryginałem przez Wykonawcę (przez osoby uprawnione </w:t>
      </w:r>
      <w:r w:rsidR="006E50A1">
        <w:rPr>
          <w:rFonts w:asciiTheme="minorHAnsi" w:hAnsiTheme="minorHAnsi" w:cs="Tahoma"/>
        </w:rPr>
        <w:br/>
      </w:r>
      <w:r w:rsidRPr="00C13E7B">
        <w:rPr>
          <w:rFonts w:asciiTheme="minorHAnsi" w:hAnsiTheme="minorHAnsi" w:cs="Tahoma"/>
        </w:rPr>
        <w:t>do reprezentowania Wykonawcy).</w:t>
      </w:r>
    </w:p>
    <w:p w:rsidR="002B1A9D" w:rsidRPr="006A15E6" w:rsidRDefault="002B1A9D" w:rsidP="002B1A9D">
      <w:pPr>
        <w:spacing w:after="0" w:line="240" w:lineRule="auto"/>
        <w:jc w:val="both"/>
        <w:rPr>
          <w:rFonts w:asciiTheme="minorHAnsi" w:hAnsiTheme="minorHAnsi" w:cs="Tahoma"/>
          <w:color w:val="00B0F0"/>
        </w:rPr>
      </w:pPr>
    </w:p>
    <w:p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AD2E8B" w:rsidRDefault="00AD2E8B" w:rsidP="00905AEA">
      <w:pPr>
        <w:jc w:val="both"/>
        <w:rPr>
          <w:rStyle w:val="Nagwek2Znak"/>
          <w:rFonts w:asciiTheme="minorHAnsi" w:eastAsia="Calibri" w:hAnsiTheme="minorHAnsi"/>
          <w:sz w:val="22"/>
          <w:szCs w:val="22"/>
        </w:rPr>
      </w:pP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8.4.</w:t>
      </w:r>
      <w:r w:rsidRPr="006A15E6">
        <w:rPr>
          <w:rFonts w:asciiTheme="minorHAnsi" w:hAnsiTheme="minorHAnsi"/>
        </w:rPr>
        <w:t xml:space="preserve"> Zamawiający przed udzieleniem zamówienia, wezwie </w:t>
      </w:r>
      <w:r w:rsidR="00173684">
        <w:rPr>
          <w:rFonts w:asciiTheme="minorHAnsi" w:hAnsiTheme="minorHAnsi"/>
        </w:rPr>
        <w:t>W</w:t>
      </w:r>
      <w:r w:rsidRPr="006A15E6">
        <w:rPr>
          <w:rFonts w:asciiTheme="minorHAnsi" w:hAnsiTheme="minorHAnsi"/>
        </w:rPr>
        <w:t xml:space="preserve">ykonawcę, którego oferta została oceniona najwyżej, do złożenia w wyznaczonym, nie krótszym niż 10 dni, terminie aktualnych na dzień złożenia oświadczeń lub dokumentów, potwierdzających okoliczności, o których mowa </w:t>
      </w:r>
      <w:r w:rsidR="0060728F">
        <w:rPr>
          <w:rFonts w:asciiTheme="minorHAnsi" w:hAnsiTheme="minorHAnsi"/>
        </w:rPr>
        <w:br/>
      </w:r>
      <w:r w:rsidRPr="006A15E6">
        <w:rPr>
          <w:rFonts w:asciiTheme="minorHAnsi" w:hAnsiTheme="minorHAnsi"/>
        </w:rPr>
        <w:t>w</w:t>
      </w:r>
      <w:r w:rsidR="0060728F">
        <w:rPr>
          <w:rFonts w:asciiTheme="minorHAnsi" w:hAnsiTheme="minorHAnsi"/>
        </w:rPr>
        <w:t xml:space="preserve"> </w:t>
      </w:r>
      <w:r w:rsidRPr="006A15E6">
        <w:rPr>
          <w:rFonts w:asciiTheme="minorHAnsi" w:hAnsiTheme="minorHAnsi"/>
        </w:rPr>
        <w:t xml:space="preserve">art. 25 ust. 1 ustawy.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8.5.</w:t>
      </w:r>
      <w:r w:rsidRPr="006A15E6">
        <w:rPr>
          <w:rFonts w:asciiTheme="minorHAnsi" w:hAnsiTheme="minorHAnsi"/>
        </w:rPr>
        <w:t xml:space="preserve"> Jeżeli jest to niezbędne do zapewnienia odpowiedniego przebiegu postępowania o udzielenie zamówienia, </w:t>
      </w:r>
      <w:r w:rsidR="004C70DA" w:rsidRPr="00FA0E4D">
        <w:rPr>
          <w:rFonts w:asciiTheme="minorHAnsi" w:hAnsiTheme="minorHAnsi"/>
        </w:rPr>
        <w:t>Z</w:t>
      </w:r>
      <w:r w:rsidRPr="006A15E6">
        <w:rPr>
          <w:rFonts w:asciiTheme="minorHAnsi" w:hAnsiTheme="minorHAnsi"/>
        </w:rPr>
        <w:t xml:space="preserve">amawiający może na każdym etapie postępowania wezwać </w:t>
      </w:r>
      <w:r w:rsidR="00173684">
        <w:rPr>
          <w:rFonts w:asciiTheme="minorHAnsi" w:hAnsiTheme="minorHAnsi"/>
        </w:rPr>
        <w:t>W</w:t>
      </w:r>
      <w:r w:rsidRPr="006A15E6">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8.6.</w:t>
      </w:r>
      <w:r w:rsidRPr="006A15E6">
        <w:rPr>
          <w:rFonts w:asciiTheme="minorHAnsi" w:hAnsiTheme="minorHAnsi"/>
        </w:rPr>
        <w:t xml:space="preserve"> Zamawiający, zgodnie z art. 24aa ustawy, w pierwszej kolejności dokona oceny ofert, </w:t>
      </w:r>
      <w:r w:rsidR="00A268C8" w:rsidRPr="006A15E6">
        <w:rPr>
          <w:rFonts w:asciiTheme="minorHAnsi" w:hAnsiTheme="minorHAnsi"/>
        </w:rPr>
        <w:br/>
      </w:r>
      <w:r w:rsidRPr="006A15E6">
        <w:rPr>
          <w:rFonts w:asciiTheme="minorHAnsi" w:hAnsiTheme="minorHAnsi"/>
        </w:rPr>
        <w:t xml:space="preserve">a następnie zbada czy </w:t>
      </w:r>
      <w:r w:rsidR="00173684">
        <w:rPr>
          <w:rFonts w:asciiTheme="minorHAnsi" w:hAnsiTheme="minorHAnsi"/>
        </w:rPr>
        <w:t>W</w:t>
      </w:r>
      <w:r w:rsidRPr="006A15E6">
        <w:rPr>
          <w:rFonts w:asciiTheme="minorHAnsi" w:hAnsiTheme="minorHAnsi"/>
        </w:rPr>
        <w:t>ykonawca, którego oferta została oceniona jako najkorzystniejsza nie podlega wykluczeniu oraz spełnia warunki udziału w postępowaniu.</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8.7.</w:t>
      </w:r>
      <w:r w:rsidRPr="006A15E6">
        <w:rPr>
          <w:rFonts w:asciiTheme="minorHAnsi" w:hAnsiTheme="minorHAnsi"/>
        </w:rPr>
        <w:t xml:space="preserve"> </w:t>
      </w:r>
      <w:r w:rsidRPr="00B3716B">
        <w:rPr>
          <w:rFonts w:asciiTheme="minorHAnsi" w:hAnsiTheme="minorHAnsi"/>
          <w:b/>
        </w:rPr>
        <w:t>Na wezwanie Zamawiającego z art. 26 ust. 1 ustawy, Wykonawca zobowiązany jest złożyć następujące oświadczenia lub dokumenty:</w:t>
      </w:r>
      <w:r w:rsidRPr="006A15E6">
        <w:rPr>
          <w:rFonts w:asciiTheme="minorHAnsi" w:hAnsiTheme="minorHAnsi"/>
        </w:rPr>
        <w:t xml:space="preserve"> </w:t>
      </w:r>
    </w:p>
    <w:p w:rsidR="007041AD" w:rsidRPr="002E144E" w:rsidRDefault="00905AEA" w:rsidP="007041AD">
      <w:pPr>
        <w:jc w:val="both"/>
        <w:rPr>
          <w:rFonts w:asciiTheme="minorHAnsi" w:hAnsiTheme="minorHAnsi"/>
        </w:rPr>
      </w:pPr>
      <w:r w:rsidRPr="002E144E">
        <w:rPr>
          <w:rStyle w:val="Nagwek3Znak"/>
          <w:rFonts w:asciiTheme="minorHAnsi" w:eastAsia="Calibri" w:hAnsiTheme="minorHAnsi"/>
          <w:sz w:val="22"/>
          <w:szCs w:val="22"/>
        </w:rPr>
        <w:t>8.7.1.</w:t>
      </w:r>
      <w:r w:rsidRPr="002E144E">
        <w:rPr>
          <w:rFonts w:asciiTheme="minorHAnsi" w:hAnsiTheme="minorHAnsi"/>
        </w:rPr>
        <w:t xml:space="preserve"> </w:t>
      </w:r>
      <w:r w:rsidRPr="00222868">
        <w:rPr>
          <w:rFonts w:asciiTheme="minorHAnsi" w:hAnsiTheme="minorHAnsi"/>
        </w:rPr>
        <w:t xml:space="preserve">W celu potwierdzenia spełniania przez </w:t>
      </w:r>
      <w:r w:rsidR="00173684" w:rsidRPr="00222868">
        <w:rPr>
          <w:rFonts w:asciiTheme="minorHAnsi" w:hAnsiTheme="minorHAnsi"/>
        </w:rPr>
        <w:t>W</w:t>
      </w:r>
      <w:r w:rsidRPr="00222868">
        <w:rPr>
          <w:rFonts w:asciiTheme="minorHAnsi" w:hAnsiTheme="minorHAnsi"/>
        </w:rPr>
        <w:t xml:space="preserve">ykonawcę warunków udziału w postępowaniu, </w:t>
      </w:r>
      <w:r w:rsidR="007041AD" w:rsidRPr="00222868">
        <w:rPr>
          <w:rFonts w:asciiTheme="minorHAnsi" w:hAnsiTheme="minorHAnsi"/>
        </w:rPr>
        <w:br/>
      </w:r>
      <w:r w:rsidRPr="00222868">
        <w:rPr>
          <w:rFonts w:asciiTheme="minorHAnsi" w:hAnsiTheme="minorHAnsi"/>
        </w:rPr>
        <w:t>o których mo</w:t>
      </w:r>
      <w:r w:rsidR="00A268C8" w:rsidRPr="00222868">
        <w:rPr>
          <w:rFonts w:asciiTheme="minorHAnsi" w:hAnsiTheme="minorHAnsi"/>
        </w:rPr>
        <w:t>wa w rozdziale 6 niniejszej SIWZ</w:t>
      </w:r>
      <w:r w:rsidRPr="00222868">
        <w:rPr>
          <w:rFonts w:asciiTheme="minorHAnsi" w:hAnsiTheme="minorHAnsi"/>
        </w:rPr>
        <w:t xml:space="preserve">: </w:t>
      </w:r>
      <w:r w:rsidR="007041AD" w:rsidRPr="00222868">
        <w:rPr>
          <w:rFonts w:asciiTheme="minorHAnsi" w:hAnsiTheme="minorHAnsi"/>
        </w:rPr>
        <w:t>dokumenty dotyczące kompetencji lub uprawnień do prowadzenia określonej działalności zawodowej, o ile wynika to z odrębnych przepisów</w:t>
      </w:r>
      <w:r w:rsidR="00A268C8" w:rsidRPr="00222868">
        <w:rPr>
          <w:rFonts w:asciiTheme="minorHAnsi" w:hAnsiTheme="minorHAnsi"/>
        </w:rPr>
        <w:t>, tj.</w:t>
      </w:r>
      <w:r w:rsidR="007041AD" w:rsidRPr="00222868">
        <w:rPr>
          <w:rFonts w:asciiTheme="minorHAnsi" w:hAnsiTheme="minorHAnsi"/>
        </w:rPr>
        <w:t xml:space="preserve">:  </w:t>
      </w:r>
    </w:p>
    <w:p w:rsidR="002E144E" w:rsidRDefault="002E144E" w:rsidP="00905AEA">
      <w:pPr>
        <w:jc w:val="both"/>
        <w:rPr>
          <w:rFonts w:cs="Calibri"/>
          <w:b/>
        </w:rPr>
      </w:pPr>
      <w:r w:rsidRPr="002E144E">
        <w:rPr>
          <w:rFonts w:cs="Calibri"/>
          <w:b/>
        </w:rPr>
        <w:t>Zamawiający nie</w:t>
      </w:r>
      <w:r w:rsidRPr="00636C51">
        <w:rPr>
          <w:rFonts w:cs="Calibri"/>
          <w:b/>
        </w:rPr>
        <w:t xml:space="preserve"> </w:t>
      </w:r>
      <w:r>
        <w:rPr>
          <w:rFonts w:cs="Calibri"/>
          <w:b/>
        </w:rPr>
        <w:t>wymaga dokumentów</w:t>
      </w:r>
      <w:r w:rsidRPr="00636C51">
        <w:rPr>
          <w:rFonts w:cs="Calibri"/>
          <w:b/>
        </w:rPr>
        <w:t xml:space="preserve"> w ww. zakresie.</w:t>
      </w:r>
    </w:p>
    <w:p w:rsidR="00905AEA" w:rsidRPr="00B3716B" w:rsidRDefault="00905AEA" w:rsidP="00905AEA">
      <w:pPr>
        <w:jc w:val="both"/>
        <w:rPr>
          <w:rFonts w:asciiTheme="minorHAnsi" w:hAnsiTheme="minorHAnsi"/>
          <w:b/>
        </w:rPr>
      </w:pPr>
      <w:r w:rsidRPr="006A15E6">
        <w:rPr>
          <w:rStyle w:val="Nagwek3Znak"/>
          <w:rFonts w:asciiTheme="minorHAnsi" w:eastAsia="Calibri" w:hAnsiTheme="minorHAnsi"/>
          <w:sz w:val="22"/>
          <w:szCs w:val="22"/>
        </w:rPr>
        <w:t>8.7.2</w:t>
      </w:r>
      <w:r w:rsidRPr="00B3716B">
        <w:rPr>
          <w:rStyle w:val="Nagwek3Znak"/>
          <w:rFonts w:asciiTheme="minorHAnsi" w:eastAsia="Calibri" w:hAnsiTheme="minorHAnsi"/>
          <w:b/>
          <w:sz w:val="22"/>
          <w:szCs w:val="22"/>
        </w:rPr>
        <w:t>.</w:t>
      </w:r>
      <w:r w:rsidRPr="00B3716B">
        <w:rPr>
          <w:rFonts w:asciiTheme="minorHAnsi" w:hAnsiTheme="minorHAnsi"/>
          <w:b/>
        </w:rPr>
        <w:t xml:space="preserve"> W celu potwierdzenia braku podstaw do wykluczenia </w:t>
      </w:r>
      <w:r w:rsidR="00173684" w:rsidRPr="00B3716B">
        <w:rPr>
          <w:rFonts w:asciiTheme="minorHAnsi" w:hAnsiTheme="minorHAnsi"/>
          <w:b/>
        </w:rPr>
        <w:t>W</w:t>
      </w:r>
      <w:r w:rsidRPr="00B3716B">
        <w:rPr>
          <w:rFonts w:asciiTheme="minorHAnsi" w:hAnsiTheme="minorHAnsi"/>
          <w:b/>
        </w:rPr>
        <w:t xml:space="preserve">ykonawcy z udziału w postępowaniu, o których mowa w rozdziale 7 niniejszej SIWZ: </w:t>
      </w:r>
    </w:p>
    <w:p w:rsidR="00905AEA" w:rsidRPr="006A15E6" w:rsidRDefault="00905AEA" w:rsidP="00905AEA">
      <w:pPr>
        <w:jc w:val="both"/>
        <w:rPr>
          <w:rFonts w:asciiTheme="minorHAnsi" w:hAnsiTheme="minorHAnsi"/>
        </w:rPr>
      </w:pPr>
      <w:r w:rsidRPr="006A15E6">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rsidR="00905AEA" w:rsidRPr="00C02823" w:rsidRDefault="002365D4" w:rsidP="00905AEA">
      <w:pPr>
        <w:jc w:val="both"/>
        <w:rPr>
          <w:rFonts w:asciiTheme="minorHAnsi" w:hAnsiTheme="minorHAnsi"/>
        </w:rPr>
      </w:pPr>
      <w:r>
        <w:rPr>
          <w:rFonts w:asciiTheme="minorHAnsi" w:hAnsiTheme="minorHAnsi"/>
        </w:rPr>
        <w:t>b</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wydania wobec niego prawomocnego wyroku sądu </w:t>
      </w:r>
      <w:r w:rsidR="006E50A1">
        <w:rPr>
          <w:rFonts w:asciiTheme="minorHAnsi" w:hAnsiTheme="minorHAnsi"/>
        </w:rPr>
        <w:br/>
      </w:r>
      <w:r w:rsidR="00905AEA" w:rsidRPr="00C02823">
        <w:rPr>
          <w:rFonts w:asciiTheme="minorHAnsi" w:hAnsiTheme="minorHAnsi"/>
        </w:rPr>
        <w:t xml:space="preserve">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 xml:space="preserve">; </w:t>
      </w:r>
    </w:p>
    <w:p w:rsidR="00905AEA" w:rsidRPr="00C02823" w:rsidRDefault="002365D4" w:rsidP="00905AEA">
      <w:pPr>
        <w:jc w:val="both"/>
        <w:rPr>
          <w:rFonts w:asciiTheme="minorHAnsi" w:hAnsiTheme="minorHAnsi"/>
        </w:rPr>
      </w:pPr>
      <w:r>
        <w:rPr>
          <w:rFonts w:asciiTheme="minorHAnsi" w:hAnsiTheme="minorHAnsi"/>
        </w:rPr>
        <w:t>c</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orzeczenia wobec niego tytułem środka zapobiegawczego zakazu ubiegania się o zamówienia publiczne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w:t>
      </w:r>
    </w:p>
    <w:p w:rsidR="00905AEA" w:rsidRPr="00671B5F" w:rsidRDefault="00905AEA" w:rsidP="00905AEA">
      <w:pPr>
        <w:jc w:val="both"/>
        <w:rPr>
          <w:rFonts w:asciiTheme="minorHAnsi" w:hAnsiTheme="minorHAnsi"/>
          <w:b/>
        </w:rPr>
      </w:pPr>
      <w:r w:rsidRPr="006A15E6">
        <w:rPr>
          <w:rStyle w:val="Nagwek3Znak"/>
          <w:rFonts w:asciiTheme="minorHAnsi" w:eastAsia="Calibri" w:hAnsiTheme="minorHAnsi"/>
          <w:sz w:val="22"/>
          <w:szCs w:val="22"/>
        </w:rPr>
        <w:t xml:space="preserve">8.7.3. </w:t>
      </w:r>
      <w:r w:rsidRPr="00A97E4B">
        <w:rPr>
          <w:rFonts w:asciiTheme="minorHAnsi" w:hAnsiTheme="minorHAnsi"/>
          <w:b/>
        </w:rPr>
        <w:t>W celu potwierdzenia spełniania przez oferowane usługi wymagań określonych przez Zamawiającego:</w:t>
      </w:r>
      <w:r w:rsidRPr="00671B5F">
        <w:rPr>
          <w:rFonts w:asciiTheme="minorHAnsi" w:hAnsiTheme="minorHAnsi"/>
        </w:rPr>
        <w:t xml:space="preserve"> </w:t>
      </w:r>
    </w:p>
    <w:p w:rsidR="00134A7B" w:rsidRPr="00671B5F" w:rsidRDefault="00134A7B" w:rsidP="00905AEA">
      <w:pPr>
        <w:jc w:val="both"/>
        <w:rPr>
          <w:rFonts w:asciiTheme="minorHAnsi" w:hAnsiTheme="minorHAnsi"/>
        </w:rPr>
      </w:pPr>
      <w:r w:rsidRPr="00671B5F">
        <w:rPr>
          <w:rFonts w:asciiTheme="minorHAnsi" w:hAnsiTheme="minorHAnsi"/>
        </w:rPr>
        <w:t>a) Opisy producenta produktów (np.: prospekty,  foldery,  karty  katalogowe) i fotografie, zawierające opis oferowanego produktu w języku polskim lub z tłumaczeniem na język polski -</w:t>
      </w:r>
      <w:r w:rsidR="00671B5F">
        <w:rPr>
          <w:rFonts w:asciiTheme="minorHAnsi" w:hAnsiTheme="minorHAnsi"/>
        </w:rPr>
        <w:t xml:space="preserve"> </w:t>
      </w:r>
      <w:r w:rsidRPr="00671B5F">
        <w:rPr>
          <w:rFonts w:asciiTheme="minorHAnsi" w:hAnsiTheme="minorHAnsi"/>
        </w:rPr>
        <w:t xml:space="preserve">potwierdzające  spełnianie </w:t>
      </w:r>
      <w:r w:rsidR="00671B5F">
        <w:rPr>
          <w:rFonts w:asciiTheme="minorHAnsi" w:hAnsiTheme="minorHAnsi"/>
        </w:rPr>
        <w:t xml:space="preserve">wymogów </w:t>
      </w:r>
      <w:r w:rsidRPr="00671B5F">
        <w:rPr>
          <w:rFonts w:asciiTheme="minorHAnsi" w:hAnsiTheme="minorHAnsi"/>
        </w:rPr>
        <w:t>określonych</w:t>
      </w:r>
      <w:r w:rsidR="00671B5F">
        <w:rPr>
          <w:rFonts w:asciiTheme="minorHAnsi" w:hAnsiTheme="minorHAnsi"/>
        </w:rPr>
        <w:t xml:space="preserve"> w Załączniku </w:t>
      </w:r>
      <w:r w:rsidRPr="00671B5F">
        <w:rPr>
          <w:rFonts w:asciiTheme="minorHAnsi" w:hAnsiTheme="minorHAnsi"/>
        </w:rPr>
        <w:t xml:space="preserve">Nr 3 do SIWZ. Autentyczność załączonych dokumentów musi zostać poświadczona przez Wykonawcę. Jeżeli w prospektach brak opisu danego wymogu, dopuszcza się załączenie do oferty innych dokumentów, w których Zamawiający będzie </w:t>
      </w:r>
      <w:r w:rsidR="00222868" w:rsidRPr="00671B5F">
        <w:rPr>
          <w:rFonts w:asciiTheme="minorHAnsi" w:hAnsiTheme="minorHAnsi"/>
        </w:rPr>
        <w:br/>
      </w:r>
      <w:r w:rsidRPr="00671B5F">
        <w:rPr>
          <w:rFonts w:asciiTheme="minorHAnsi" w:hAnsiTheme="minorHAnsi"/>
        </w:rPr>
        <w:t>w stanie zweryfikować zgodność opisu danego wymogu.</w:t>
      </w:r>
    </w:p>
    <w:p w:rsidR="00134A7B" w:rsidRPr="00671B5F" w:rsidRDefault="00134A7B" w:rsidP="00905AEA">
      <w:pPr>
        <w:jc w:val="both"/>
        <w:rPr>
          <w:rFonts w:asciiTheme="minorHAnsi" w:hAnsiTheme="minorHAnsi"/>
          <w:i/>
          <w:u w:val="single"/>
        </w:rPr>
      </w:pPr>
      <w:r w:rsidRPr="00671B5F">
        <w:rPr>
          <w:rFonts w:asciiTheme="minorHAnsi" w:hAnsiTheme="minorHAnsi"/>
          <w:i/>
          <w:u w:val="single"/>
        </w:rPr>
        <w:t>Uwaga:  W  przypadku  wątpliwości  Zamawiający  zastrzega  sobie  prawo  do  żądania dodatkowych dokumentów, potwierdzających spełnianie wymogów, które zostały określone w Załączniku Nr 3 do SIWZ. Dokumenty te zostaną udostępnione przez Wykonawców na każde żądanie Zamawiającego.</w:t>
      </w:r>
    </w:p>
    <w:p w:rsidR="00134A7B" w:rsidRPr="00671B5F" w:rsidRDefault="00134A7B" w:rsidP="00905AEA">
      <w:pPr>
        <w:jc w:val="both"/>
        <w:rPr>
          <w:rFonts w:asciiTheme="minorHAnsi" w:hAnsiTheme="minorHAnsi"/>
        </w:rPr>
      </w:pPr>
      <w:r w:rsidRPr="00671B5F">
        <w:rPr>
          <w:rFonts w:asciiTheme="minorHAnsi" w:hAnsiTheme="minorHAnsi"/>
        </w:rPr>
        <w:t xml:space="preserve">b) Dokumenty  potwierdzające,  że  oferowany  przedmiot  zamówienia  został  wprowadzony  </w:t>
      </w:r>
      <w:r w:rsidR="006E50A1">
        <w:rPr>
          <w:rFonts w:asciiTheme="minorHAnsi" w:hAnsiTheme="minorHAnsi"/>
        </w:rPr>
        <w:br/>
      </w:r>
      <w:r w:rsidRPr="00671B5F">
        <w:rPr>
          <w:rFonts w:asciiTheme="minorHAnsi" w:hAnsiTheme="minorHAnsi"/>
        </w:rPr>
        <w:t>do obrotu i stosowania na terenie Polski, zgodnie z ustawą o wyrobach medycznych (ustawa z dnia  20.05.2010  r. o wyrobach  medycznych  (Dz.  U.  z  2019  poz.  175 z  późn.  zm.) – w  przypadku składania oferty na wyrób medyczny.</w:t>
      </w:r>
    </w:p>
    <w:p w:rsidR="00134A7B" w:rsidRPr="00671B5F" w:rsidRDefault="00134A7B" w:rsidP="00905AEA">
      <w:pPr>
        <w:jc w:val="both"/>
        <w:rPr>
          <w:rFonts w:asciiTheme="minorHAnsi" w:hAnsiTheme="minorHAnsi"/>
        </w:rPr>
      </w:pPr>
      <w:r w:rsidRPr="00671B5F">
        <w:rPr>
          <w:rFonts w:asciiTheme="minorHAnsi" w:hAnsiTheme="minorHAnsi"/>
        </w:rPr>
        <w:t xml:space="preserve">c) Deklaracje zgodności i oznakowanie znakiem CE na wszystkie zaoferowane wyroby będące </w:t>
      </w:r>
      <w:r w:rsidR="005C25A9">
        <w:rPr>
          <w:rFonts w:asciiTheme="minorHAnsi" w:hAnsiTheme="minorHAnsi"/>
        </w:rPr>
        <w:br/>
      </w:r>
      <w:r w:rsidRPr="00671B5F">
        <w:rPr>
          <w:rFonts w:asciiTheme="minorHAnsi" w:hAnsiTheme="minorHAnsi"/>
        </w:rPr>
        <w:t>i nie będące wyrobami medycznymi.</w:t>
      </w:r>
    </w:p>
    <w:p w:rsidR="00134A7B" w:rsidRPr="00671B5F" w:rsidRDefault="00134A7B" w:rsidP="00905AEA">
      <w:pPr>
        <w:jc w:val="both"/>
        <w:rPr>
          <w:rFonts w:asciiTheme="minorHAnsi" w:hAnsiTheme="minorHAnsi"/>
          <w:i/>
        </w:rPr>
      </w:pPr>
      <w:r w:rsidRPr="00671B5F">
        <w:rPr>
          <w:rFonts w:asciiTheme="minorHAnsi" w:hAnsiTheme="minorHAnsi"/>
          <w:i/>
        </w:rPr>
        <w:t xml:space="preserve">Uwaga! Jeżeli  wyrób,  który  nie  został  sklasyfikowany  jako  wyrób  medyczny  zgodnie  z dyrektywami europejskimi i ustawą z dnia 20 maja 2010  r. o wyrobach medycznych  (Dz. U. z 2019 poz. 175 z późn. zm.)  i nie jest objęty deklaracjami zgodności oraz nie podlega żadnemu wpisowi do rejestru, </w:t>
      </w:r>
      <w:r w:rsidR="006E50A1">
        <w:rPr>
          <w:rFonts w:asciiTheme="minorHAnsi" w:hAnsiTheme="minorHAnsi"/>
          <w:i/>
        </w:rPr>
        <w:br/>
      </w:r>
      <w:r w:rsidRPr="00671B5F">
        <w:rPr>
          <w:rFonts w:asciiTheme="minorHAnsi" w:hAnsiTheme="minorHAnsi"/>
          <w:i/>
        </w:rPr>
        <w:t xml:space="preserve">a więc nie posiada znaku CE, w takim przypadku Zamawiający wymaga złożenia oświadczenia, </w:t>
      </w:r>
      <w:r w:rsidR="006E50A1">
        <w:rPr>
          <w:rFonts w:asciiTheme="minorHAnsi" w:hAnsiTheme="minorHAnsi"/>
          <w:i/>
        </w:rPr>
        <w:br/>
      </w:r>
      <w:r w:rsidRPr="00671B5F">
        <w:rPr>
          <w:rFonts w:asciiTheme="minorHAnsi" w:hAnsiTheme="minorHAnsi"/>
          <w:i/>
        </w:rPr>
        <w:t xml:space="preserve">że </w:t>
      </w:r>
      <w:r w:rsidR="006E50A1">
        <w:rPr>
          <w:rFonts w:asciiTheme="minorHAnsi" w:hAnsiTheme="minorHAnsi"/>
          <w:i/>
        </w:rPr>
        <w:t xml:space="preserve">oferowany </w:t>
      </w:r>
      <w:r w:rsidRPr="00671B5F">
        <w:rPr>
          <w:rFonts w:asciiTheme="minorHAnsi" w:hAnsiTheme="minorHAnsi"/>
          <w:i/>
        </w:rPr>
        <w:t xml:space="preserve">przedmiotowym postępowaniem produkt </w:t>
      </w:r>
      <w:r w:rsidR="00671B5F">
        <w:rPr>
          <w:rFonts w:asciiTheme="minorHAnsi" w:hAnsiTheme="minorHAnsi"/>
          <w:i/>
        </w:rPr>
        <w:t xml:space="preserve">nie jest objęty tym wymogiem </w:t>
      </w:r>
      <w:r w:rsidRPr="00671B5F">
        <w:rPr>
          <w:rFonts w:asciiTheme="minorHAnsi" w:hAnsiTheme="minorHAnsi"/>
          <w:i/>
        </w:rPr>
        <w:t>i podać uzasadnienie tego faktu oraz podstawę prawną</w:t>
      </w:r>
    </w:p>
    <w:p w:rsidR="00134A7B" w:rsidRPr="00134A7B" w:rsidRDefault="00134A7B" w:rsidP="00905AEA">
      <w:pPr>
        <w:jc w:val="both"/>
        <w:rPr>
          <w:rFonts w:asciiTheme="minorHAnsi" w:hAnsiTheme="minorHAnsi"/>
        </w:rPr>
      </w:pPr>
      <w:r w:rsidRPr="00671B5F">
        <w:rPr>
          <w:rFonts w:asciiTheme="minorHAnsi" w:hAnsiTheme="minorHAnsi"/>
        </w:rPr>
        <w:t xml:space="preserve">d) </w:t>
      </w:r>
      <w:r w:rsidR="00222868" w:rsidRPr="00671B5F">
        <w:rPr>
          <w:rFonts w:asciiTheme="minorHAnsi" w:hAnsiTheme="minorHAnsi"/>
        </w:rPr>
        <w:t>O</w:t>
      </w:r>
      <w:r w:rsidRPr="00671B5F">
        <w:rPr>
          <w:rFonts w:asciiTheme="minorHAnsi" w:hAnsiTheme="minorHAnsi"/>
        </w:rPr>
        <w:t xml:space="preserve">świadczenie producenta o </w:t>
      </w:r>
      <w:r w:rsidR="005C25A9">
        <w:rPr>
          <w:rFonts w:asciiTheme="minorHAnsi" w:hAnsiTheme="minorHAnsi"/>
        </w:rPr>
        <w:t xml:space="preserve">częstotliwości </w:t>
      </w:r>
      <w:r w:rsidRPr="00671B5F">
        <w:rPr>
          <w:rFonts w:asciiTheme="minorHAnsi" w:hAnsiTheme="minorHAnsi"/>
        </w:rPr>
        <w:t>wykonywanych przeglądów w siedzibie Zamawiającego w okresie gwarancji i po okresie gwarancji</w:t>
      </w:r>
      <w:r w:rsidR="00671B5F">
        <w:rPr>
          <w:rFonts w:asciiTheme="minorHAnsi" w:hAnsiTheme="minorHAnsi"/>
        </w:rPr>
        <w:t>.</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8.8.</w:t>
      </w:r>
      <w:r w:rsidRPr="006A15E6">
        <w:rPr>
          <w:rFonts w:asciiTheme="minorHAnsi" w:hAnsiTheme="minorHAnsi"/>
        </w:rPr>
        <w:t xml:space="preserve"> J</w:t>
      </w:r>
      <w:r w:rsidRPr="00FA0E4D">
        <w:rPr>
          <w:rFonts w:asciiTheme="minorHAnsi" w:hAnsiTheme="minorHAnsi"/>
        </w:rPr>
        <w:t xml:space="preserve">eżeli treść informacji przekazanych przez </w:t>
      </w:r>
      <w:r w:rsidR="00173684" w:rsidRPr="00FA0E4D">
        <w:rPr>
          <w:rFonts w:asciiTheme="minorHAnsi" w:hAnsiTheme="minorHAnsi"/>
        </w:rPr>
        <w:t>W</w:t>
      </w:r>
      <w:r w:rsidRPr="00FA0E4D">
        <w:rPr>
          <w:rFonts w:asciiTheme="minorHAnsi" w:hAnsiTheme="minorHAnsi"/>
        </w:rPr>
        <w:t xml:space="preserve">ykonawcę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o którym mowa w pkt. 8.1-8.2 SIWZ, będzie odpowiadać zakresowi informacji, których </w:t>
      </w:r>
      <w:r w:rsidR="00B91817" w:rsidRPr="00FA0E4D">
        <w:rPr>
          <w:rFonts w:asciiTheme="minorHAnsi" w:hAnsiTheme="minorHAnsi"/>
        </w:rPr>
        <w:t>Z</w:t>
      </w:r>
      <w:r w:rsidRPr="00FA0E4D">
        <w:rPr>
          <w:rFonts w:asciiTheme="minorHAnsi" w:hAnsiTheme="minorHAnsi"/>
        </w:rPr>
        <w:t xml:space="preserve">amawiający wymaga poprzez żądanie dokumentów, </w:t>
      </w:r>
      <w:r w:rsidR="00B91817" w:rsidRPr="00FA0E4D">
        <w:rPr>
          <w:rFonts w:asciiTheme="minorHAnsi" w:hAnsiTheme="minorHAnsi"/>
        </w:rPr>
        <w:t>Z</w:t>
      </w:r>
      <w:r w:rsidRPr="00FA0E4D">
        <w:rPr>
          <w:rFonts w:asciiTheme="minorHAnsi" w:hAnsiTheme="minorHAnsi"/>
        </w:rPr>
        <w:t xml:space="preserve">amawiający może odstąpić od żądania tych dokumentów od </w:t>
      </w:r>
      <w:r w:rsidR="00173684" w:rsidRPr="00FA0E4D">
        <w:rPr>
          <w:rFonts w:asciiTheme="minorHAnsi" w:hAnsiTheme="minorHAnsi"/>
        </w:rPr>
        <w:t>W</w:t>
      </w:r>
      <w:r w:rsidRPr="00FA0E4D">
        <w:rPr>
          <w:rFonts w:asciiTheme="minorHAnsi" w:hAnsiTheme="minorHAnsi"/>
        </w:rPr>
        <w:t xml:space="preserve">ykonawcy. W takim przypadku dowodem spełniania przez </w:t>
      </w:r>
      <w:r w:rsidR="00173684" w:rsidRPr="00FA0E4D">
        <w:rPr>
          <w:rFonts w:asciiTheme="minorHAnsi" w:hAnsiTheme="minorHAnsi"/>
        </w:rPr>
        <w:t>W</w:t>
      </w:r>
      <w:r w:rsidRPr="00FA0E4D">
        <w:rPr>
          <w:rFonts w:asciiTheme="minorHAnsi" w:hAnsiTheme="minorHAnsi"/>
        </w:rPr>
        <w:t xml:space="preserve">ykonawcę warunków udziału w postępowaniu lub kryteriów selekcji oraz braku podstaw wykluczenia są odpowiednie informacje przekazane przez </w:t>
      </w:r>
      <w:r w:rsidR="00173684" w:rsidRPr="00FA0E4D">
        <w:rPr>
          <w:rFonts w:asciiTheme="minorHAnsi" w:hAnsiTheme="minorHAnsi"/>
        </w:rPr>
        <w:t>W</w:t>
      </w:r>
      <w:r w:rsidRPr="00FA0E4D">
        <w:rPr>
          <w:rFonts w:asciiTheme="minorHAnsi" w:hAnsiTheme="minorHAnsi"/>
        </w:rPr>
        <w:t xml:space="preserve">ykonawcę lub odpowiednio przez podmioty, na których zdolnościach lub sytuacji </w:t>
      </w:r>
      <w:r w:rsidR="00173684" w:rsidRPr="00FA0E4D">
        <w:rPr>
          <w:rFonts w:asciiTheme="minorHAnsi" w:hAnsiTheme="minorHAnsi"/>
        </w:rPr>
        <w:t>W</w:t>
      </w:r>
      <w:r w:rsidRPr="00FA0E4D">
        <w:rPr>
          <w:rFonts w:asciiTheme="minorHAnsi" w:hAnsiTheme="minorHAnsi"/>
        </w:rPr>
        <w:t xml:space="preserve">ykonawca polega na zasadach określonych w art. 22a ustawy,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8.9. </w:t>
      </w:r>
      <w:r w:rsidRPr="006A15E6">
        <w:rPr>
          <w:rFonts w:asciiTheme="minorHAnsi" w:hAnsiTheme="minorHAnsi"/>
        </w:rPr>
        <w:t xml:space="preserve">Jeżeli </w:t>
      </w:r>
      <w:r w:rsidR="00173684">
        <w:rPr>
          <w:rFonts w:asciiTheme="minorHAnsi" w:hAnsiTheme="minorHAnsi"/>
        </w:rPr>
        <w:t>W</w:t>
      </w:r>
      <w:r w:rsidRPr="006A15E6">
        <w:rPr>
          <w:rFonts w:asciiTheme="minorHAnsi" w:hAnsiTheme="minorHAnsi"/>
        </w:rPr>
        <w:t>ykonawca ma siedzibę lub miejsce zamieszkania poza terytorium Rzeczypospolitej Polskiej, zamiast:</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8.9.1.</w:t>
      </w:r>
      <w:r w:rsidRPr="006A15E6">
        <w:rPr>
          <w:rFonts w:asciiTheme="minorHAnsi" w:hAnsiTheme="minorHAnsi"/>
        </w:rPr>
        <w:t xml:space="preserve"> dokumentu, o którym mowa w pkt. 8.7.2 lit. a) SIWZ - składa informację z odpowiedniego rejestru albo w przypadku braku takiego rejestru, inny równoważny dokument wydany przez właściwy organ sądowy lub administracyjny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8.9.2.</w:t>
      </w:r>
      <w:r w:rsidRPr="006A15E6">
        <w:rPr>
          <w:rFonts w:asciiTheme="minorHAnsi" w:hAnsiTheme="minorHAnsi"/>
        </w:rPr>
        <w:t xml:space="preserve"> dokumentów, o kt</w:t>
      </w:r>
      <w:r w:rsidR="003C5562">
        <w:rPr>
          <w:rFonts w:asciiTheme="minorHAnsi" w:hAnsiTheme="minorHAnsi"/>
        </w:rPr>
        <w:t>órych mowa w pkt. 8.7.2 lit. b-c</w:t>
      </w:r>
      <w:r w:rsidRPr="006A15E6">
        <w:rPr>
          <w:rFonts w:asciiTheme="minorHAnsi" w:hAnsiTheme="minorHAnsi"/>
        </w:rPr>
        <w:t xml:space="preserve">) SIWZ - składa </w:t>
      </w:r>
      <w:r w:rsidRPr="006A15E6">
        <w:rPr>
          <w:rFonts w:asciiTheme="minorHAnsi" w:hAnsiTheme="minorHAnsi"/>
          <w:iCs/>
        </w:rPr>
        <w:t>dokumenty</w:t>
      </w:r>
      <w:r w:rsidRPr="006A15E6">
        <w:rPr>
          <w:rFonts w:asciiTheme="minorHAnsi" w:hAnsiTheme="minorHAnsi"/>
        </w:rPr>
        <w:t xml:space="preserve"> wystawione w kraju, w którym </w:t>
      </w:r>
      <w:r w:rsidR="00173684">
        <w:rPr>
          <w:rFonts w:asciiTheme="minorHAnsi" w:hAnsiTheme="minorHAnsi"/>
          <w:iCs/>
        </w:rPr>
        <w:t>W</w:t>
      </w:r>
      <w:r w:rsidRPr="006A15E6">
        <w:rPr>
          <w:rFonts w:asciiTheme="minorHAnsi" w:hAnsiTheme="minorHAnsi"/>
          <w:iCs/>
        </w:rPr>
        <w:t>ykonawca</w:t>
      </w:r>
      <w:r w:rsidRPr="006A15E6">
        <w:rPr>
          <w:rFonts w:asciiTheme="minorHAnsi" w:hAnsiTheme="minorHAnsi"/>
        </w:rPr>
        <w:t xml:space="preserve"> ma siedzibę lub miejsce zamieszkania, potwierdzające odpowiednio, że:</w:t>
      </w:r>
    </w:p>
    <w:p w:rsidR="00905AEA" w:rsidRPr="006A15E6" w:rsidRDefault="00905AEA" w:rsidP="00905AEA">
      <w:pPr>
        <w:jc w:val="both"/>
        <w:rPr>
          <w:rFonts w:asciiTheme="minorHAnsi" w:hAnsiTheme="minorHAnsi"/>
        </w:rPr>
      </w:pPr>
      <w:r w:rsidRPr="006A15E6">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05AEA" w:rsidRPr="006A15E6" w:rsidRDefault="00905AEA" w:rsidP="00905AEA">
      <w:pPr>
        <w:jc w:val="both"/>
        <w:rPr>
          <w:rFonts w:asciiTheme="minorHAnsi" w:hAnsiTheme="minorHAnsi"/>
        </w:rPr>
      </w:pPr>
      <w:r w:rsidRPr="006A15E6">
        <w:rPr>
          <w:rFonts w:asciiTheme="minorHAnsi" w:hAnsiTheme="minorHAnsi"/>
        </w:rPr>
        <w:t>b) nie otwarto jego likwidacji ani nie ogłoszono upadłości.</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8.10.</w:t>
      </w:r>
      <w:r w:rsidRPr="006A15E6">
        <w:rPr>
          <w:rFonts w:asciiTheme="minorHAnsi" w:hAnsiTheme="minorHAnsi"/>
        </w:rPr>
        <w:t xml:space="preserve"> Dokumenty, o których mowa w pkt 8.9.1 oraz pkt 8.9.2 lit b SIWZ powinny być wystawione nie wcześniej niż 6 miesięcy przed upływem terminu składania ofert. Dokumenty, o których mowa </w:t>
      </w:r>
      <w:r w:rsidR="00E66DF3">
        <w:rPr>
          <w:rFonts w:asciiTheme="minorHAnsi" w:hAnsiTheme="minorHAnsi"/>
        </w:rPr>
        <w:br/>
      </w:r>
      <w:r w:rsidRPr="006A15E6">
        <w:rPr>
          <w:rFonts w:asciiTheme="minorHAnsi" w:hAnsiTheme="minorHAnsi"/>
        </w:rPr>
        <w:t>w pkt 8.9.2 lit a SIWZ powinny być wystawione nie wcześniej niż 3</w:t>
      </w:r>
      <w:r w:rsidR="00326F00">
        <w:rPr>
          <w:rFonts w:asciiTheme="minorHAnsi" w:hAnsiTheme="minorHAnsi"/>
        </w:rPr>
        <w:t xml:space="preserve"> </w:t>
      </w:r>
      <w:r w:rsidRPr="006A15E6">
        <w:rPr>
          <w:rFonts w:asciiTheme="minorHAnsi" w:hAnsiTheme="minorHAnsi"/>
        </w:rPr>
        <w:t>miesiące przed upływem terminu składania ofert.</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8.11.</w:t>
      </w:r>
      <w:r w:rsidRPr="006A15E6">
        <w:rPr>
          <w:rFonts w:asciiTheme="minorHAnsi" w:hAnsiTheme="minorHAnsi"/>
        </w:rPr>
        <w:t xml:space="preserve"> Jeżeli w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dokument dotyczy, nie wydaje się dokumentu, o którym mowa </w:t>
      </w:r>
      <w:r w:rsidR="00E66DF3">
        <w:rPr>
          <w:rFonts w:asciiTheme="minorHAnsi" w:hAnsiTheme="minorHAnsi"/>
        </w:rPr>
        <w:br/>
      </w:r>
      <w:r w:rsidRPr="006A15E6">
        <w:rPr>
          <w:rFonts w:asciiTheme="minorHAnsi" w:hAnsiTheme="minorHAnsi"/>
        </w:rPr>
        <w:t xml:space="preserve">w pkt. 8.9 SIWZ, zastępuje się je dokumentem zawierającym odpowiednio oświadczenie </w:t>
      </w:r>
      <w:r w:rsidR="00173684">
        <w:rPr>
          <w:rFonts w:asciiTheme="minorHAnsi" w:hAnsiTheme="minorHAnsi"/>
        </w:rPr>
        <w:t>W</w:t>
      </w:r>
      <w:r w:rsidRPr="006A15E6">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Pr>
          <w:rFonts w:asciiTheme="minorHAnsi" w:hAnsiTheme="minorHAnsi"/>
        </w:rPr>
        <w:t>W</w:t>
      </w:r>
      <w:r w:rsidRPr="006A15E6">
        <w:rPr>
          <w:rFonts w:asciiTheme="minorHAnsi" w:hAnsiTheme="minorHAnsi"/>
        </w:rPr>
        <w:t xml:space="preserve">ykonawcy lub miejsce zamieszkania tej osoby. Zapis pkt. 8.10 SIWZ stosuje się odpowiednio.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8.12.</w:t>
      </w:r>
      <w:r w:rsidRPr="006A15E6">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8.7.2 lit. a) SIWZ, składa dokument, o którym mowa w pkt. 8.9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8.10 SIWZ stosuje się odpowiednio.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8.13.</w:t>
      </w:r>
      <w:r w:rsidRPr="006A15E6">
        <w:rPr>
          <w:rFonts w:asciiTheme="minorHAnsi" w:hAnsiTheme="minorHAnsi"/>
        </w:rPr>
        <w:t xml:space="preserve"> W przypadku wskazania przez </w:t>
      </w:r>
      <w:r w:rsidR="00173684">
        <w:rPr>
          <w:rFonts w:asciiTheme="minorHAnsi" w:hAnsiTheme="minorHAnsi"/>
        </w:rPr>
        <w:t>W</w:t>
      </w:r>
      <w:r w:rsidRPr="006A15E6">
        <w:rPr>
          <w:rFonts w:asciiTheme="minorHAnsi" w:hAnsiTheme="minorHAnsi"/>
        </w:rPr>
        <w:t xml:space="preserve">ykonawcę dostępności oświadczeń lub dokumentów potwierdzających spełnianie warunków udziału w postępowaniu oraz brak podstaw wykluczenia, </w:t>
      </w:r>
      <w:r w:rsidR="006E50A1">
        <w:rPr>
          <w:rFonts w:asciiTheme="minorHAnsi" w:hAnsiTheme="minorHAnsi"/>
        </w:rPr>
        <w:br/>
      </w:r>
      <w:r w:rsidRPr="006A15E6">
        <w:rPr>
          <w:rFonts w:asciiTheme="minorHAnsi" w:hAnsiTheme="minorHAnsi"/>
        </w:rPr>
        <w:t xml:space="preserve">o których mowa w Rozdziale 8 SIWZ w formie elektronicznej pod określonymi adresami internetowymi ogólnodostępnych i bezpłatnych baz danych, </w:t>
      </w:r>
      <w:r w:rsidR="00B91817">
        <w:rPr>
          <w:rFonts w:asciiTheme="minorHAnsi" w:hAnsiTheme="minorHAnsi"/>
        </w:rPr>
        <w:t>Z</w:t>
      </w:r>
      <w:r w:rsidRPr="006A15E6">
        <w:rPr>
          <w:rFonts w:asciiTheme="minorHAnsi" w:hAnsiTheme="minorHAnsi"/>
        </w:rPr>
        <w:t xml:space="preserve">amawiający pobiera samodzielnie z tych baz danych wskazane przez </w:t>
      </w:r>
      <w:r w:rsidR="00173684">
        <w:rPr>
          <w:rFonts w:asciiTheme="minorHAnsi" w:hAnsiTheme="minorHAnsi"/>
        </w:rPr>
        <w:t>W</w:t>
      </w:r>
      <w:r w:rsidRPr="006A15E6">
        <w:rPr>
          <w:rFonts w:asciiTheme="minorHAnsi" w:hAnsiTheme="minorHAnsi"/>
        </w:rPr>
        <w:t>ykonawcę oświadczenia lub dokumenty.</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color w:val="0070C0"/>
          <w:sz w:val="22"/>
          <w:szCs w:val="22"/>
        </w:rPr>
        <w:t>8.14.</w:t>
      </w:r>
      <w:r w:rsidRPr="006A15E6">
        <w:rPr>
          <w:rFonts w:asciiTheme="minorHAnsi" w:hAnsiTheme="minorHAnsi"/>
          <w:color w:val="FF0000"/>
        </w:rPr>
        <w:t xml:space="preserve"> </w:t>
      </w:r>
      <w:r w:rsidRPr="006A15E6">
        <w:rPr>
          <w:rFonts w:asciiTheme="minorHAnsi" w:hAnsiTheme="minorHAnsi"/>
        </w:rPr>
        <w:t xml:space="preserve">Dokumenty sporządzone w języku obcym muszą być złożone wraz z tłumaczeniami na język polski. Jeżeli oświadczenia i dokumenty, o których mowa w pkt. 8.13 SIWZ są sporządzone w języku obcym </w:t>
      </w:r>
      <w:r w:rsidR="00173684">
        <w:rPr>
          <w:rFonts w:asciiTheme="minorHAnsi" w:hAnsiTheme="minorHAnsi"/>
        </w:rPr>
        <w:t>W</w:t>
      </w:r>
      <w:r w:rsidRPr="006A15E6">
        <w:rPr>
          <w:rFonts w:asciiTheme="minorHAnsi" w:hAnsiTheme="minorHAnsi"/>
        </w:rPr>
        <w:t>ykonawca zobowiązany jest do przedstawienia ich tłumaczenia na język polski.</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8.15. </w:t>
      </w:r>
      <w:r w:rsidRPr="006A15E6">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6E50A1">
        <w:rPr>
          <w:rFonts w:asciiTheme="minorHAnsi" w:hAnsiTheme="minorHAnsi"/>
        </w:rPr>
        <w:br/>
      </w:r>
      <w:r w:rsidRPr="006A15E6">
        <w:rPr>
          <w:rFonts w:asciiTheme="minorHAnsi" w:hAnsiTheme="minorHAnsi"/>
        </w:rPr>
        <w:t xml:space="preserve">a za prawidłowość sporządzenia oferty przetargowej odpowiada </w:t>
      </w:r>
      <w:r w:rsidR="00173684">
        <w:rPr>
          <w:rFonts w:asciiTheme="minorHAnsi" w:hAnsiTheme="minorHAnsi"/>
        </w:rPr>
        <w:t>W</w:t>
      </w:r>
      <w:r w:rsidRPr="006A15E6">
        <w:rPr>
          <w:rFonts w:asciiTheme="minorHAnsi" w:hAnsiTheme="minorHAnsi"/>
        </w:rPr>
        <w:t>ykonawca.</w:t>
      </w:r>
    </w:p>
    <w:p w:rsidR="00905AEA" w:rsidRPr="006A15E6" w:rsidRDefault="00905AEA" w:rsidP="00905AEA">
      <w:pPr>
        <w:jc w:val="both"/>
        <w:rPr>
          <w:rStyle w:val="Nagwek2Znak"/>
          <w:rFonts w:asciiTheme="minorHAnsi" w:eastAsia="Calibri" w:hAnsiTheme="minorHAnsi"/>
          <w:sz w:val="22"/>
          <w:szCs w:val="22"/>
        </w:rPr>
      </w:pPr>
      <w:r w:rsidRPr="006A15E6">
        <w:rPr>
          <w:rStyle w:val="Nagwek2Znak"/>
          <w:rFonts w:asciiTheme="minorHAnsi" w:eastAsia="Calibri" w:hAnsiTheme="minorHAnsi"/>
          <w:sz w:val="22"/>
          <w:szCs w:val="22"/>
        </w:rPr>
        <w:t xml:space="preserve">8.16. </w:t>
      </w:r>
      <w:r w:rsidRPr="006A15E6">
        <w:rPr>
          <w:rFonts w:asciiTheme="minorHAnsi" w:hAnsiTheme="minorHAnsi"/>
        </w:rPr>
        <w:t>W przypadku podania w dokumentach, o których mowa w pkt. 8.7.1 SIWZ, wartości wyrażonych w walutach innych niż polski złoty, Zamawiający dokona ich przeliczenia wg tabeli NBP kursów średnich walut obcych w złotych na dzień składania ofert.</w:t>
      </w:r>
    </w:p>
    <w:p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9 INFORMACJA DLA WYKONAWCÓW POLEGAJĄCYCH NA ZASOBACH INNYCH PODMIOTÓW, NA ZASADACH OKREŚLONYCH W ART. 22A USTAWY PZP ORAZ ZAMIERZAJĄCYCH POWIERZYĆ WYKONANIE CZĘŚCI ZAMÓWIENIA PODWYKONAWCOM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9.1.</w:t>
      </w:r>
      <w:r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9.2.</w:t>
      </w:r>
      <w:r w:rsidRPr="006A15E6">
        <w:rPr>
          <w:rFonts w:asciiTheme="minorHAnsi" w:hAnsiTheme="minorHAnsi"/>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9.3.</w:t>
      </w:r>
      <w:r w:rsidRPr="006A15E6">
        <w:rPr>
          <w:rFonts w:asciiTheme="minorHAnsi" w:hAnsiTheme="minorHAnsi"/>
        </w:rPr>
        <w:t xml:space="preserve"> Zamawiający oceni, czy udostępniane Wykonawcy przez inne podmioty zdolności techniczne </w:t>
      </w:r>
      <w:r w:rsidR="006E50A1">
        <w:rPr>
          <w:rFonts w:asciiTheme="minorHAnsi" w:hAnsiTheme="minorHAnsi"/>
        </w:rPr>
        <w:br/>
      </w:r>
      <w:r w:rsidRPr="006A15E6">
        <w:rPr>
          <w:rFonts w:asciiTheme="minorHAnsi" w:hAnsiTheme="minorHAnsi"/>
        </w:rPr>
        <w:t xml:space="preserve">lub zawodowe, pozwalają na wykazanie przez </w:t>
      </w:r>
      <w:r w:rsidR="00173684">
        <w:rPr>
          <w:rFonts w:asciiTheme="minorHAnsi" w:hAnsiTheme="minorHAnsi"/>
        </w:rPr>
        <w:t>W</w:t>
      </w:r>
      <w:r w:rsidRPr="006A15E6">
        <w:rPr>
          <w:rFonts w:asciiTheme="minorHAnsi" w:hAnsiTheme="minorHAnsi"/>
        </w:rPr>
        <w:t xml:space="preserve">ykonawcę spełniania warunków udziału </w:t>
      </w:r>
      <w:r w:rsidR="006E50A1">
        <w:rPr>
          <w:rFonts w:asciiTheme="minorHAnsi" w:hAnsiTheme="minorHAnsi"/>
        </w:rPr>
        <w:br/>
      </w:r>
      <w:r w:rsidRPr="006A15E6">
        <w:rPr>
          <w:rFonts w:asciiTheme="minorHAnsi" w:hAnsiTheme="minorHAnsi"/>
        </w:rPr>
        <w:t>w postępowaniu oraz zbada, czy nie zachodzą, wobec tego podmiotu podstawy wykluczenia, o których mowa w art. 24 ust. 1 pkt 13–22 ustaw</w:t>
      </w:r>
      <w:r w:rsidR="00173684">
        <w:rPr>
          <w:rFonts w:asciiTheme="minorHAnsi" w:hAnsiTheme="minorHAnsi"/>
        </w:rPr>
        <w:t>y</w:t>
      </w:r>
      <w:r w:rsidRPr="006A15E6">
        <w:rPr>
          <w:rFonts w:asciiTheme="minorHAnsi" w:hAnsiTheme="minorHAnsi"/>
        </w:rPr>
        <w:t xml:space="preserve">.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9.4.</w:t>
      </w:r>
      <w:r w:rsidRPr="006A15E6">
        <w:rPr>
          <w:rFonts w:asciiTheme="minorHAnsi" w:hAnsiTheme="minorHAnsi"/>
        </w:rPr>
        <w:t xml:space="preserve"> W odniesieniu do warunków dotyczących wykształcenia, kwalifikacji zawodowych </w:t>
      </w:r>
      <w:r w:rsidR="006E50A1">
        <w:rPr>
          <w:rFonts w:asciiTheme="minorHAnsi" w:hAnsiTheme="minorHAnsi"/>
        </w:rPr>
        <w:br/>
      </w:r>
      <w:r w:rsidRPr="006A15E6">
        <w:rPr>
          <w:rFonts w:asciiTheme="minorHAnsi" w:hAnsiTheme="minorHAnsi"/>
        </w:rPr>
        <w:t xml:space="preserve">lub doświadczenia, </w:t>
      </w:r>
      <w:r w:rsidR="00173684">
        <w:rPr>
          <w:rFonts w:asciiTheme="minorHAnsi" w:hAnsiTheme="minorHAnsi"/>
        </w:rPr>
        <w:t>W</w:t>
      </w:r>
      <w:r w:rsidRPr="006A15E6">
        <w:rPr>
          <w:rFonts w:asciiTheme="minorHAnsi" w:hAnsiTheme="minorHAnsi"/>
        </w:rPr>
        <w:t>ykonawcy mogą polegać na zdolnościach innych podmiotów, jeśli podmioty te zrealizują roboty budowlane lub usługi, do realizacji których te zdolności są wymagane (jeżeli dotyczy).</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9.5.</w:t>
      </w:r>
      <w:r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Pr="006A15E6">
        <w:rPr>
          <w:rFonts w:asciiTheme="minorHAnsi" w:hAnsiTheme="minorHAnsi"/>
        </w:rPr>
        <w:t xml:space="preserve">ykonawcę warunków udziału </w:t>
      </w:r>
      <w:r w:rsidR="00E66DF3">
        <w:rPr>
          <w:rFonts w:asciiTheme="minorHAnsi" w:hAnsiTheme="minorHAnsi"/>
        </w:rPr>
        <w:br/>
      </w:r>
      <w:r w:rsidRPr="006A15E6">
        <w:rPr>
          <w:rFonts w:asciiTheme="minorHAnsi" w:hAnsiTheme="minorHAnsi"/>
        </w:rPr>
        <w:t xml:space="preserve">w postępowaniu lub zachodzą wobec tych podmiotów podstawy wykluczenia, </w:t>
      </w:r>
      <w:r w:rsidR="00B91817">
        <w:rPr>
          <w:rFonts w:asciiTheme="minorHAnsi" w:hAnsiTheme="minorHAnsi"/>
        </w:rPr>
        <w:t>Z</w:t>
      </w:r>
      <w:r w:rsidRPr="006A15E6">
        <w:rPr>
          <w:rFonts w:asciiTheme="minorHAnsi" w:hAnsiTheme="minorHAnsi"/>
        </w:rPr>
        <w:t xml:space="preserve">amawiający żąda, </w:t>
      </w:r>
      <w:r w:rsidR="006E50A1">
        <w:rPr>
          <w:rFonts w:asciiTheme="minorHAnsi" w:hAnsiTheme="minorHAnsi"/>
        </w:rPr>
        <w:br/>
      </w:r>
      <w:r w:rsidRPr="006A15E6">
        <w:rPr>
          <w:rFonts w:asciiTheme="minorHAnsi" w:hAnsiTheme="minorHAnsi"/>
        </w:rPr>
        <w:t xml:space="preserve">aby </w:t>
      </w:r>
      <w:r w:rsidR="001D3273">
        <w:rPr>
          <w:rFonts w:asciiTheme="minorHAnsi" w:hAnsiTheme="minorHAnsi"/>
        </w:rPr>
        <w:t>W</w:t>
      </w:r>
      <w:r w:rsidRPr="006A15E6">
        <w:rPr>
          <w:rFonts w:asciiTheme="minorHAnsi" w:hAnsiTheme="minorHAnsi"/>
        </w:rPr>
        <w:t>ykonawca w terminie określonym przez zamawiającego:</w:t>
      </w:r>
    </w:p>
    <w:p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9.1 SIWZ.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9.6.</w:t>
      </w:r>
      <w:r w:rsidRPr="006A15E6">
        <w:rPr>
          <w:rFonts w:asciiTheme="minorHAnsi" w:hAnsiTheme="minorHAnsi"/>
        </w:rPr>
        <w:t xml:space="preserve"> Zamawiający żąda od </w:t>
      </w:r>
      <w:r w:rsidR="001D3273">
        <w:rPr>
          <w:rFonts w:asciiTheme="minorHAnsi" w:hAnsiTheme="minorHAnsi"/>
        </w:rPr>
        <w:t>W</w:t>
      </w:r>
      <w:r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8.7.2 SIWZ.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9.7.</w:t>
      </w:r>
      <w:r w:rsidRPr="006A15E6">
        <w:rPr>
          <w:rFonts w:asciiTheme="minorHAnsi" w:hAnsiTheme="minorHAnsi"/>
        </w:rPr>
        <w:t xml:space="preserve"> W celu oceny czy </w:t>
      </w:r>
      <w:r w:rsidR="001D3273">
        <w:rPr>
          <w:rFonts w:asciiTheme="minorHAnsi" w:hAnsiTheme="minorHAnsi"/>
        </w:rPr>
        <w:t>W</w:t>
      </w:r>
      <w:r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Pr="006A15E6">
        <w:rPr>
          <w:rFonts w:asciiTheme="minorHAnsi" w:hAnsiTheme="minorHAnsi"/>
        </w:rPr>
        <w:t xml:space="preserve">ykonawcę z tymi podmiotami gwarantuje rzeczywisty dostęp do ich zasobów, </w:t>
      </w:r>
      <w:r w:rsidR="00B91817">
        <w:rPr>
          <w:rFonts w:asciiTheme="minorHAnsi" w:hAnsiTheme="minorHAnsi"/>
        </w:rPr>
        <w:t>Z</w:t>
      </w:r>
      <w:r w:rsidRPr="006A15E6">
        <w:rPr>
          <w:rFonts w:asciiTheme="minorHAnsi" w:hAnsiTheme="minorHAnsi"/>
        </w:rPr>
        <w:t xml:space="preserve">amawiający może żądać dokumentów, które określają w szczególności: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9.8.</w:t>
      </w:r>
      <w:r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9.9.</w:t>
      </w:r>
      <w:r w:rsidRPr="006A15E6">
        <w:rPr>
          <w:rFonts w:asciiTheme="minorHAnsi" w:hAnsiTheme="minorHAnsi"/>
        </w:rPr>
        <w:t xml:space="preserve"> Podwykonawcy. Wykonawca, który zamierza powierzyć wykonanie części zamówienia podwykonawcom, na etapie postępowania o udzielenia zamówienia publicznego: </w:t>
      </w:r>
    </w:p>
    <w:p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8.7.2 SIWZ wobec podwykonawców wskazanych w części II sekcji D JEDZ) </w:t>
      </w:r>
    </w:p>
    <w:p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 xml:space="preserve">Załącznik nr </w:t>
      </w:r>
      <w:r w:rsidR="006E50A1">
        <w:rPr>
          <w:rFonts w:asciiTheme="minorHAnsi" w:hAnsiTheme="minorHAnsi"/>
          <w:b/>
        </w:rPr>
        <w:t>1</w:t>
      </w:r>
      <w:r w:rsidRPr="006A15E6">
        <w:rPr>
          <w:rFonts w:asciiTheme="minorHAnsi" w:hAnsiTheme="minorHAnsi"/>
          <w:b/>
        </w:rPr>
        <w:t xml:space="preserve"> do SIWZ</w:t>
      </w:r>
      <w:r w:rsidRPr="006A15E6">
        <w:rPr>
          <w:rFonts w:asciiTheme="minorHAnsi" w:hAnsiTheme="minorHAnsi"/>
        </w:rPr>
        <w:t>) części zamówienia, których wykonanie zamierza powierzyć podwykonawcom oraz podać firmy podwykonawców (o ile są znane).</w:t>
      </w:r>
    </w:p>
    <w:p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10 INFORMACJA DLA WYKONAWCÓW WSPÓLNIE UBIEGAJĄCYCH SIĘ O UDZIELENIE ZAMÓWIENIA (SPÓŁKI CYWILNE/ KONSORCJA)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10.1.</w:t>
      </w:r>
      <w:r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10.2.</w:t>
      </w:r>
      <w:r w:rsidRPr="006A15E6">
        <w:rPr>
          <w:rFonts w:asciiTheme="minorHAnsi" w:hAnsiTheme="minorHAnsi"/>
        </w:rPr>
        <w:t xml:space="preserve"> W przypadku Wykonawców wspólnie ubiegających się o udzielenie zamówienia: </w:t>
      </w:r>
    </w:p>
    <w:p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t>
      </w:r>
      <w:r w:rsidR="006E50A1">
        <w:rPr>
          <w:rFonts w:asciiTheme="minorHAnsi" w:hAnsiTheme="minorHAnsi"/>
        </w:rPr>
        <w:br/>
      </w:r>
      <w:r w:rsidRPr="006A15E6">
        <w:rPr>
          <w:rFonts w:asciiTheme="minorHAnsi" w:hAnsiTheme="minorHAnsi"/>
        </w:rPr>
        <w:t xml:space="preserve">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6.2 SIWZ. Zamawiający nie precyzuje szczególnego sposobu spełniania warunku przez Wykonawców wspólnie ubiegających się o udzielenie zamówienia. </w:t>
      </w:r>
    </w:p>
    <w:p w:rsidR="00905AEA" w:rsidRPr="006A15E6" w:rsidRDefault="00905AEA" w:rsidP="00905AEA">
      <w:pPr>
        <w:jc w:val="both"/>
        <w:rPr>
          <w:rFonts w:asciiTheme="minorHAnsi" w:hAnsiTheme="minorHAnsi"/>
        </w:rPr>
      </w:pPr>
      <w:r w:rsidRPr="006A15E6">
        <w:rPr>
          <w:rFonts w:asciiTheme="minorHAnsi" w:hAnsiTheme="minorHAnsi"/>
        </w:rPr>
        <w:t xml:space="preserve">b) Jednolity Dokument, o którym mowa w pkt. 8.2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t>
      </w:r>
      <w:r w:rsidR="006E50A1">
        <w:rPr>
          <w:rFonts w:asciiTheme="minorHAnsi" w:hAnsiTheme="minorHAnsi"/>
        </w:rPr>
        <w:br/>
      </w:r>
      <w:r w:rsidRPr="006A15E6">
        <w:rPr>
          <w:rFonts w:asciiTheme="minorHAnsi" w:hAnsiTheme="minorHAnsi"/>
        </w:rPr>
        <w:t xml:space="preserve">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8.3 SIWZ składa każdy z Wykonawców, </w:t>
      </w:r>
    </w:p>
    <w:p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8.7 SIWZ, przy czym dokumenty i oświadczenia, o których mowa: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8.7.1 SIWZ składa odpowiednio Wykonawca/Wykonawcy, który/którzy wskazuje/-ą spełnienie warunku, w zakresie i na zasadach opisanych w pkt. 6.2 SIWZ (o ile dotyczy),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8.7.2 SIWZ składa każdy z Wykonawców,</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o których w pkt. 8.7.3 SIWZ składa odpowiednio Wykonawca/Wykonawcy, który/którzy wskazuje/-ą potwierdzenie spełniania przez oferowane roboty budowlane, usługi lub dostawy wymagań określonych przez Zamawiającego (o ile dotyczy).</w:t>
      </w:r>
    </w:p>
    <w:p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11 INFORMACJE O SPOSOBIE POROZUMIEWANIA SIĘ ZAMAWIAJĄCEGO Z WYKONAWCAMI ORAZ PRZEKAZYWANIA OŚWIADCZEŃ LUB DOKUMENTÓW, A TAKŻE WSKAZANIE OSÓB UPRAWNIONYCH DO POROZUMIEWANIA SIĘ Z WYKONAWCAMI </w:t>
      </w:r>
    </w:p>
    <w:p w:rsidR="00905AEA" w:rsidRPr="007041AD" w:rsidRDefault="00905AEA" w:rsidP="00905AEA">
      <w:pPr>
        <w:jc w:val="both"/>
      </w:pPr>
      <w:r w:rsidRPr="007041AD">
        <w:rPr>
          <w:rStyle w:val="Nagwek2Znak"/>
          <w:rFonts w:eastAsia="Calibri"/>
        </w:rPr>
        <w:t>11.1.</w:t>
      </w:r>
      <w:r w:rsidRPr="007041AD">
        <w:t xml:space="preserve"> Postępowanie jest prowadzone w języku polskim. </w:t>
      </w:r>
    </w:p>
    <w:p w:rsidR="00905AEA" w:rsidRPr="007041AD" w:rsidRDefault="00905AEA" w:rsidP="00905AEA">
      <w:pPr>
        <w:jc w:val="both"/>
      </w:pPr>
      <w:r w:rsidRPr="007041AD">
        <w:rPr>
          <w:rStyle w:val="Nagwek2Znak"/>
          <w:rFonts w:eastAsia="Calibri"/>
        </w:rPr>
        <w:t>11.2</w:t>
      </w:r>
      <w:r w:rsidRPr="007041AD">
        <w:t xml:space="preserve">. W postępowaniu o udzielenie zamówienia komunikacja między Zamawiającym a Wykonawcami, w szczególności składanie ofert lub wniosków o dopuszczenie do udziału w postępowaniu, </w:t>
      </w:r>
      <w:r w:rsidR="006E50A1">
        <w:br/>
      </w:r>
      <w:r w:rsidRPr="007041AD">
        <w:t xml:space="preserve">oraz oświadczeń, w tym oświadczenia składanego na formularzu JEDZ, </w:t>
      </w:r>
      <w:r w:rsidRPr="007041AD">
        <w:rPr>
          <w:u w:val="single"/>
        </w:rPr>
        <w:t>odbywa się przy użyciu środków komunikacji elektroniczne</w:t>
      </w:r>
      <w:r w:rsidRPr="007041AD">
        <w:t xml:space="preserve">j. </w:t>
      </w:r>
    </w:p>
    <w:p w:rsidR="00251635" w:rsidRPr="007041AD" w:rsidRDefault="00905AEA" w:rsidP="00251635">
      <w:pPr>
        <w:spacing w:line="240" w:lineRule="auto"/>
        <w:jc w:val="both"/>
        <w:rPr>
          <w:rFonts w:cs="Calibri"/>
        </w:rPr>
      </w:pPr>
      <w:r w:rsidRPr="007041AD">
        <w:rPr>
          <w:rStyle w:val="Nagwek2Znak"/>
          <w:rFonts w:eastAsia="Calibri"/>
        </w:rPr>
        <w:t>11.3.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3" w:history="1">
        <w:r w:rsidRPr="007041AD">
          <w:rPr>
            <w:rFonts w:eastAsia="Times New Roman"/>
            <w:b/>
            <w:u w:val="single"/>
          </w:rPr>
          <w:t>https://miniportal.uzp.gov.pl/</w:t>
        </w:r>
      </w:hyperlink>
      <w:r w:rsidR="006E50A1">
        <w:rPr>
          <w:rFonts w:ascii="Arial" w:hAnsi="Arial" w:cs="Arial"/>
        </w:rPr>
        <w:t xml:space="preserve">, </w:t>
      </w:r>
      <w:r w:rsidR="006E50A1">
        <w:rPr>
          <w:rFonts w:ascii="Arial" w:hAnsi="Arial" w:cs="Arial"/>
        </w:rPr>
        <w:br/>
      </w:r>
      <w:r w:rsidRPr="007041AD">
        <w:t>ePUAPu</w:t>
      </w:r>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rsidR="00905AEA" w:rsidRPr="007041AD" w:rsidRDefault="00905AEA" w:rsidP="00905AEA">
      <w:pPr>
        <w:jc w:val="both"/>
        <w:rPr>
          <w:b/>
        </w:rPr>
      </w:pPr>
      <w:r w:rsidRPr="007041AD">
        <w:rPr>
          <w:rStyle w:val="Nagwek2Znak"/>
          <w:rFonts w:eastAsia="Calibri"/>
        </w:rPr>
        <w:t>11.4.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rsidR="00905AEA" w:rsidRPr="007041AD" w:rsidRDefault="00905AEA" w:rsidP="00905AEA">
      <w:pPr>
        <w:jc w:val="both"/>
      </w:pPr>
      <w:r w:rsidRPr="007041AD">
        <w:rPr>
          <w:rStyle w:val="Nagwek2Znak"/>
          <w:rFonts w:eastAsia="Calibri"/>
        </w:rPr>
        <w:t>11.5.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 xml:space="preserve">w pkt. 11.3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rsidR="00905AEA" w:rsidRPr="007041AD" w:rsidRDefault="00905AEA" w:rsidP="00905AEA">
      <w:pPr>
        <w:jc w:val="both"/>
        <w:rPr>
          <w:shd w:val="clear" w:color="auto" w:fill="00CCFF"/>
        </w:rPr>
      </w:pPr>
      <w:r w:rsidRPr="007041AD">
        <w:rPr>
          <w:rStyle w:val="Nagwek2Znak"/>
          <w:rFonts w:eastAsia="Calibri"/>
        </w:rPr>
        <w:t>11.6.</w:t>
      </w:r>
      <w:r w:rsidRPr="007041AD">
        <w:t xml:space="preserve"> Osobami uprawnionymi do porozumiewania się z Wykonawcami są:</w:t>
      </w:r>
    </w:p>
    <w:p w:rsidR="00905AEA" w:rsidRPr="007041AD" w:rsidRDefault="00905AEA" w:rsidP="00905AEA">
      <w:pPr>
        <w:jc w:val="both"/>
        <w:rPr>
          <w:rStyle w:val="Nagwek2Znak"/>
          <w:rFonts w:eastAsia="Calibri"/>
        </w:rPr>
      </w:pPr>
      <w:r w:rsidRPr="007041AD">
        <w:rPr>
          <w:b/>
        </w:rPr>
        <w:t xml:space="preserve">- </w:t>
      </w:r>
      <w:r w:rsidR="000E6CA4" w:rsidRPr="007041AD">
        <w:t>Anna Saczyńska</w:t>
      </w:r>
      <w:r w:rsidRPr="007041AD">
        <w:t xml:space="preserve"> –</w:t>
      </w:r>
      <w:r w:rsidR="007C5A5A">
        <w:t xml:space="preserve"> </w:t>
      </w:r>
      <w:r w:rsidR="004D5B7C">
        <w:rPr>
          <w:b/>
        </w:rPr>
        <w:t>adres email: przetargi@szpitallapy.pl</w:t>
      </w:r>
      <w:r w:rsidRPr="004D5B7C">
        <w:rPr>
          <w:b/>
        </w:rPr>
        <w:t>,</w:t>
      </w:r>
      <w:r w:rsidRPr="004D5B7C">
        <w:t xml:space="preserve"> w</w:t>
      </w:r>
      <w:r w:rsidR="004D5B7C">
        <w:t xml:space="preserve"> </w:t>
      </w:r>
      <w:r w:rsidRPr="004D5B7C">
        <w:t>godzinach pracy określonych w pkt. 1.1. SIWZ z wyłączeniem dni ustawowo wolnych od pracy</w:t>
      </w:r>
      <w:r w:rsidRPr="007041AD">
        <w:t>.</w:t>
      </w:r>
    </w:p>
    <w:p w:rsidR="00905AEA" w:rsidRPr="007041AD" w:rsidRDefault="00905AEA" w:rsidP="00905AEA">
      <w:pPr>
        <w:jc w:val="both"/>
      </w:pPr>
      <w:r w:rsidRPr="007041AD">
        <w:rPr>
          <w:rStyle w:val="Nagwek2Znak"/>
          <w:rFonts w:eastAsia="Calibri"/>
        </w:rPr>
        <w:t>11.7.</w:t>
      </w:r>
      <w:r w:rsidRPr="007041AD">
        <w:t xml:space="preserve"> Zamawiający nie przewiduje zorganizowania zebrania z </w:t>
      </w:r>
      <w:r w:rsidR="001D3273">
        <w:t>W</w:t>
      </w:r>
      <w:r w:rsidRPr="007041AD">
        <w:t xml:space="preserve">ykonawcami. </w:t>
      </w:r>
    </w:p>
    <w:p w:rsidR="00905AEA" w:rsidRPr="007041AD" w:rsidRDefault="00905AEA" w:rsidP="00905AEA">
      <w:pPr>
        <w:jc w:val="both"/>
      </w:pPr>
      <w:r w:rsidRPr="007041AD">
        <w:rPr>
          <w:rStyle w:val="Nagwek2Znak"/>
          <w:rFonts w:eastAsia="Calibri"/>
        </w:rPr>
        <w:t>11.8.</w:t>
      </w:r>
      <w:r w:rsidRPr="007041AD">
        <w:t xml:space="preserve"> Jednocześnie Zamawiający informuje, że przepisy ustawy nie pozwalają na jakikolwiek inny kontakt - zarówno z Zamawiającym jak i osobami uprawnionymi do porozumiewania </w:t>
      </w:r>
      <w:r w:rsidR="007C5A5A">
        <w:br/>
      </w:r>
      <w:r w:rsidRPr="007041AD">
        <w:t xml:space="preserve">się z Wykonawcami - niż wskazany w niniejszym rozdziale. Oznacza to, że Zamawiający nie będzie reagował na inne formy kontaktowania się z nim, w szczególności na kontakt telefoniczny lub/i osobisty w swojej siedzibie. </w:t>
      </w:r>
    </w:p>
    <w:p w:rsidR="00905AEA" w:rsidRPr="007041AD" w:rsidRDefault="00905AEA" w:rsidP="00905AEA">
      <w:pPr>
        <w:jc w:val="both"/>
      </w:pPr>
      <w:r w:rsidRPr="007041AD">
        <w:rPr>
          <w:rStyle w:val="Nagwek2Znak"/>
          <w:rFonts w:eastAsia="Calibri"/>
        </w:rPr>
        <w:t>11.9.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905AEA" w:rsidRPr="007041AD" w:rsidRDefault="00905AEA" w:rsidP="00905AEA">
      <w:pPr>
        <w:jc w:val="both"/>
      </w:pPr>
      <w:r w:rsidRPr="007041AD">
        <w:rPr>
          <w:rStyle w:val="Nagwek2Znak"/>
          <w:rFonts w:eastAsia="Calibri"/>
        </w:rPr>
        <w:t xml:space="preserve">11.10. </w:t>
      </w:r>
      <w:r w:rsidRPr="007041AD">
        <w:t>Maksymalny rozmiar plików przesyłanych za pośrednictwem dedykowanych formularzy do: złożenia, zmiany, wycofania oferty lub wniosku oraz do komunikacji wynosi 150 MB.</w:t>
      </w:r>
    </w:p>
    <w:p w:rsidR="00905AEA" w:rsidRPr="007041AD" w:rsidRDefault="00905AEA" w:rsidP="00905AEA">
      <w:pPr>
        <w:jc w:val="both"/>
      </w:pPr>
      <w:r w:rsidRPr="007041AD">
        <w:rPr>
          <w:rStyle w:val="Nagwek2Znak"/>
          <w:rFonts w:eastAsia="Calibri"/>
        </w:rPr>
        <w:t>11.11.</w:t>
      </w:r>
      <w:r w:rsidRPr="007041AD">
        <w:t xml:space="preserve"> Identyfikator postępowania i klucz publiczny dla danego postępowania o udzielenie zamówienia dostępne są na Liście wszystkich postępowań na miniPortalu</w:t>
      </w:r>
      <w:r w:rsidR="00987D97">
        <w:t>.</w:t>
      </w:r>
    </w:p>
    <w:p w:rsidR="00905AEA" w:rsidRPr="007041AD" w:rsidRDefault="00905AEA" w:rsidP="00905AEA">
      <w:pPr>
        <w:jc w:val="both"/>
      </w:pPr>
      <w:r w:rsidRPr="007041AD">
        <w:rPr>
          <w:rStyle w:val="Nagwek2Znak"/>
          <w:rFonts w:eastAsia="Calibri"/>
        </w:rPr>
        <w:t>11.12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rsidR="00905AEA" w:rsidRPr="007041AD" w:rsidRDefault="00905AEA" w:rsidP="00905AEA">
      <w:pPr>
        <w:jc w:val="both"/>
      </w:pPr>
      <w:r w:rsidRPr="007041AD">
        <w:rPr>
          <w:rStyle w:val="Nagwek2Znak"/>
          <w:rFonts w:eastAsia="Calibri"/>
        </w:rPr>
        <w:t>11.13.</w:t>
      </w:r>
      <w:r w:rsidRPr="007041AD">
        <w:t xml:space="preserve"> Dokumenty lub oświadczenia, o których mowa w rozporządzeniu Ministra Rozwoju </w:t>
      </w:r>
      <w:r w:rsidR="007C5A5A">
        <w:br/>
      </w:r>
      <w:r w:rsidRPr="007041AD">
        <w:t xml:space="preserve">z dnia 26 lipca 2016 r. w sprawie rodzajów dokumentów, jakich może żądać </w:t>
      </w:r>
      <w:r w:rsidR="00B91817">
        <w:t>Z</w:t>
      </w:r>
      <w:r w:rsidRPr="007041AD">
        <w:t xml:space="preserve">amawiający </w:t>
      </w:r>
      <w:r w:rsidR="006E50A1">
        <w:br/>
      </w:r>
      <w:r w:rsidRPr="007041AD">
        <w:t xml:space="preserve">od </w:t>
      </w:r>
      <w:r w:rsidR="001D3273">
        <w:t>W</w:t>
      </w:r>
      <w:r w:rsidRPr="007041AD">
        <w:t xml:space="preserve">ykonawcy 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rsidR="00905AEA" w:rsidRPr="007041AD" w:rsidRDefault="00905AEA" w:rsidP="00905AEA">
      <w:pPr>
        <w:jc w:val="both"/>
      </w:pPr>
      <w:r w:rsidRPr="007041AD">
        <w:rPr>
          <w:rStyle w:val="Nagwek2Znak"/>
          <w:rFonts w:eastAsia="Calibri"/>
        </w:rPr>
        <w:t>11.14.</w:t>
      </w:r>
      <w:r w:rsidRPr="007041AD">
        <w:t xml:space="preserve"> Poświadczenie za zgodność z oryginałem elektronicznej kopii dokumentu lub oświadczenia, </w:t>
      </w:r>
      <w:r w:rsidR="00E66DF3">
        <w:br/>
      </w:r>
      <w:r w:rsidRPr="007041AD">
        <w:t>o których mowa w pkt. 11.12, następuje przy użyciu kwalifikowanego podpisu elektronicznego.</w:t>
      </w:r>
    </w:p>
    <w:p w:rsidR="00905AEA" w:rsidRPr="007041AD" w:rsidRDefault="00905AEA" w:rsidP="00905AEA">
      <w:pPr>
        <w:jc w:val="both"/>
        <w:rPr>
          <w:rStyle w:val="Nagwek2Znak"/>
          <w:rFonts w:eastAsia="Calibri"/>
        </w:rPr>
      </w:pPr>
      <w:r w:rsidRPr="007041AD">
        <w:rPr>
          <w:rStyle w:val="Nagwek2Znak"/>
          <w:rFonts w:eastAsia="Calibri"/>
        </w:rPr>
        <w:t xml:space="preserve">11.15. </w:t>
      </w:r>
      <w:r w:rsidRPr="007041AD">
        <w:t xml:space="preserve">Poświadczenia za zgodność z oryginałem dokonuje odpowiednio </w:t>
      </w:r>
      <w:r w:rsidR="001D3273">
        <w:t>W</w:t>
      </w:r>
      <w:r w:rsidRPr="007041AD">
        <w:t xml:space="preserve">ykonawca, podmiot, </w:t>
      </w:r>
      <w:r w:rsidR="007C5A5A">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rsidR="00905AEA" w:rsidRPr="007041AD" w:rsidRDefault="00905AEA" w:rsidP="00905AEA">
      <w:pPr>
        <w:jc w:val="both"/>
        <w:rPr>
          <w:rStyle w:val="Nagwek2Znak"/>
          <w:rFonts w:eastAsia="Calibri"/>
        </w:rPr>
      </w:pPr>
      <w:r w:rsidRPr="007041AD">
        <w:rPr>
          <w:rStyle w:val="Nagwek2Znak"/>
          <w:rFonts w:eastAsia="Calibri"/>
        </w:rPr>
        <w:t>11.16.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rsidR="00905AEA" w:rsidRPr="004E379E" w:rsidRDefault="00905AEA" w:rsidP="004E379E">
      <w:pPr>
        <w:jc w:val="both"/>
      </w:pPr>
      <w:r w:rsidRPr="007041AD">
        <w:t xml:space="preserve"> </w:t>
      </w:r>
      <w:r w:rsidRPr="007041AD">
        <w:rPr>
          <w:rStyle w:val="Nagwek2Znak"/>
          <w:rFonts w:eastAsia="Calibri"/>
        </w:rPr>
        <w:t>11.17.</w:t>
      </w:r>
      <w:r w:rsidRPr="007041AD">
        <w:t xml:space="preserve"> Dokumenty lub oświadczenia, o których mowa w rozporządzeniu, sporządzone w języku obcym są składane wraz z tłumaczeniem na język polski.</w:t>
      </w:r>
    </w:p>
    <w:p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12 WYMAGANIA DOTYCZĄCE WADIUM </w:t>
      </w:r>
    </w:p>
    <w:p w:rsidR="00BA1913" w:rsidRPr="00C85500" w:rsidRDefault="00BA1913" w:rsidP="00D47093">
      <w:pPr>
        <w:spacing w:line="240" w:lineRule="auto"/>
        <w:jc w:val="both"/>
        <w:rPr>
          <w:rFonts w:cs="Calibri"/>
        </w:rPr>
      </w:pPr>
      <w:r w:rsidRPr="007041AD">
        <w:rPr>
          <w:rStyle w:val="Nagwek2Znak"/>
          <w:rFonts w:ascii="Calibri" w:eastAsia="Calibri" w:hAnsi="Calibri" w:cs="Calibri"/>
        </w:rPr>
        <w:t>12.1.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rsidR="00B80DE1" w:rsidRPr="007041AD" w:rsidRDefault="00BF2607" w:rsidP="00B80DE1">
      <w:pPr>
        <w:spacing w:line="240" w:lineRule="auto"/>
        <w:jc w:val="both"/>
        <w:rPr>
          <w:rFonts w:cs="Calibri"/>
        </w:rPr>
      </w:pPr>
      <w:r w:rsidRPr="00C85500">
        <w:rPr>
          <w:rFonts w:cs="Calibri"/>
        </w:rPr>
        <w:t xml:space="preserve">Wadium dla Wykonawcy </w:t>
      </w:r>
      <w:r w:rsidRPr="00FD5DC9">
        <w:rPr>
          <w:rFonts w:cs="Calibri"/>
        </w:rPr>
        <w:t xml:space="preserve">przedstawiającego ofertę </w:t>
      </w:r>
      <w:r w:rsidRPr="00FD5DC9">
        <w:rPr>
          <w:rFonts w:cs="Calibri"/>
          <w:b/>
        </w:rPr>
        <w:t>wynosi</w:t>
      </w:r>
      <w:r w:rsidR="00B80DE1" w:rsidRPr="00FD5DC9">
        <w:rPr>
          <w:rFonts w:cs="Calibri"/>
          <w:b/>
        </w:rPr>
        <w:t xml:space="preserve"> </w:t>
      </w:r>
      <w:r w:rsidR="00FD5DC9" w:rsidRPr="00FD5DC9">
        <w:rPr>
          <w:rFonts w:cs="Calibri"/>
          <w:b/>
        </w:rPr>
        <w:t xml:space="preserve">50 000,00 </w:t>
      </w:r>
      <w:r w:rsidR="00B80DE1" w:rsidRPr="00FD5DC9">
        <w:rPr>
          <w:rFonts w:cs="Calibri"/>
          <w:b/>
        </w:rPr>
        <w:t>zł</w:t>
      </w:r>
      <w:r w:rsidR="00FD5DC9" w:rsidRPr="00FD5DC9">
        <w:rPr>
          <w:rFonts w:cs="Calibri"/>
          <w:b/>
        </w:rPr>
        <w:t xml:space="preserve"> (pięćdziesiąt tysięcy złotych</w:t>
      </w:r>
      <w:r w:rsidR="00A97E4B">
        <w:rPr>
          <w:rFonts w:cs="Calibri"/>
          <w:b/>
        </w:rPr>
        <w:t>,</w:t>
      </w:r>
      <w:r w:rsidR="00FD5DC9" w:rsidRPr="00FD5DC9">
        <w:rPr>
          <w:rFonts w:cs="Calibri"/>
          <w:b/>
        </w:rPr>
        <w:t xml:space="preserve"> zero groszy)</w:t>
      </w:r>
      <w:r w:rsidR="00DA31CE" w:rsidRPr="00FD5DC9">
        <w:rPr>
          <w:rFonts w:cs="Calibri"/>
          <w:b/>
        </w:rPr>
        <w:t>.</w:t>
      </w:r>
    </w:p>
    <w:p w:rsidR="005C1779" w:rsidRPr="007041AD" w:rsidRDefault="005C1779" w:rsidP="00D47093">
      <w:pPr>
        <w:spacing w:line="240" w:lineRule="auto"/>
        <w:jc w:val="both"/>
        <w:rPr>
          <w:rFonts w:cs="Calibri"/>
        </w:rPr>
      </w:pPr>
      <w:r w:rsidRPr="007041AD">
        <w:rPr>
          <w:rStyle w:val="Nagwek2Znak"/>
          <w:rFonts w:ascii="Calibri" w:eastAsia="Calibri" w:hAnsi="Calibri" w:cs="Calibri"/>
        </w:rPr>
        <w:t>12.2.</w:t>
      </w:r>
      <w:r w:rsidRPr="007041AD">
        <w:rPr>
          <w:rFonts w:cs="Calibri"/>
        </w:rPr>
        <w:t xml:space="preserve"> Wadium wnosi się przed upływem terminu składania ofert.</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rsidR="00BA1913" w:rsidRPr="007041AD" w:rsidRDefault="00BA1913" w:rsidP="00D47093">
      <w:pPr>
        <w:spacing w:line="240" w:lineRule="auto"/>
        <w:jc w:val="both"/>
        <w:rPr>
          <w:rFonts w:cs="Calibri"/>
        </w:rPr>
      </w:pPr>
      <w:r w:rsidRPr="007041AD">
        <w:rPr>
          <w:rFonts w:cs="Calibri"/>
        </w:rPr>
        <w:t xml:space="preserve">a) pieniądzu; </w:t>
      </w:r>
    </w:p>
    <w:p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z tym, że poręczenie kasy jest zawsze poręczeniem pieniężnym; </w:t>
      </w:r>
    </w:p>
    <w:p w:rsidR="00BA1913" w:rsidRPr="007041AD" w:rsidRDefault="00BA1913" w:rsidP="00D47093">
      <w:pPr>
        <w:spacing w:line="240" w:lineRule="auto"/>
        <w:jc w:val="both"/>
        <w:rPr>
          <w:rFonts w:cs="Calibri"/>
        </w:rPr>
      </w:pPr>
      <w:r w:rsidRPr="007041AD">
        <w:rPr>
          <w:rFonts w:cs="Calibri"/>
        </w:rPr>
        <w:t xml:space="preserve">c) gwarancjach bankowych; </w:t>
      </w:r>
    </w:p>
    <w:p w:rsidR="00BA1913" w:rsidRPr="007041AD" w:rsidRDefault="00BA1913" w:rsidP="00D47093">
      <w:pPr>
        <w:spacing w:line="240" w:lineRule="auto"/>
        <w:jc w:val="both"/>
        <w:rPr>
          <w:rFonts w:cs="Calibri"/>
        </w:rPr>
      </w:pPr>
      <w:r w:rsidRPr="007041AD">
        <w:rPr>
          <w:rFonts w:cs="Calibri"/>
        </w:rPr>
        <w:t xml:space="preserve">d) gwarancjach ubezpieczeniowych; </w:t>
      </w:r>
    </w:p>
    <w:p w:rsidR="00BA1913" w:rsidRPr="007041AD" w:rsidRDefault="00BA1913" w:rsidP="00D47093">
      <w:pPr>
        <w:spacing w:line="240" w:lineRule="auto"/>
        <w:jc w:val="both"/>
        <w:rPr>
          <w:rFonts w:cs="Calibri"/>
        </w:rPr>
      </w:pPr>
      <w:r w:rsidRPr="007041AD">
        <w:rPr>
          <w:rFonts w:cs="Calibri"/>
        </w:rPr>
        <w:t xml:space="preserve">e) poręczeniach udzielanych przez podmioty, o których mowa w art. 6b ust. 5 pkt. 2 ustawy </w:t>
      </w:r>
      <w:r w:rsidR="006E50A1">
        <w:rPr>
          <w:rFonts w:cs="Calibri"/>
        </w:rPr>
        <w:br/>
      </w:r>
      <w:r w:rsidRPr="007041AD">
        <w:rPr>
          <w:rFonts w:cs="Calibri"/>
        </w:rPr>
        <w:t>z dnia 9 listopada 2000 r. o utworzeniu Polskiej Agencji Rozwoju Przedsiębiorczości (Dz. U. z 2016 r. poz. 359).</w:t>
      </w:r>
    </w:p>
    <w:p w:rsidR="007C12C2" w:rsidRDefault="00BA1913" w:rsidP="007C12C2">
      <w:pPr>
        <w:spacing w:line="240" w:lineRule="auto"/>
        <w:jc w:val="both"/>
        <w:rPr>
          <w:rFonts w:cs="Calibri"/>
        </w:rPr>
      </w:pPr>
      <w:r w:rsidRPr="007041AD">
        <w:rPr>
          <w:rStyle w:val="Nagwek2Znak"/>
          <w:rFonts w:ascii="Calibri" w:eastAsia="Calibri" w:hAnsi="Calibri" w:cs="Calibri"/>
        </w:rPr>
        <w:t>12.</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r w:rsidR="006E50A1">
        <w:rPr>
          <w:rFonts w:eastAsia="SimSun" w:cs="Calibri"/>
          <w:b/>
          <w:bCs/>
        </w:rPr>
        <w:t xml:space="preserve"> </w:t>
      </w:r>
      <w:r w:rsidR="006E50A1">
        <w:rPr>
          <w:rFonts w:eastAsia="SimSun" w:cs="Calibri"/>
          <w:b/>
          <w:bCs/>
        </w:rPr>
        <w:br/>
      </w:r>
      <w:r w:rsidR="00DD5BA8" w:rsidRPr="007041AD">
        <w:rPr>
          <w:rFonts w:eastAsia="SimSun" w:cs="Calibri"/>
          <w:bCs/>
        </w:rPr>
        <w:t>z dopiskiem:</w:t>
      </w:r>
      <w:r w:rsidR="00DD5BA8" w:rsidRPr="007041AD">
        <w:rPr>
          <w:rFonts w:eastAsia="SimSun" w:cs="Calibri"/>
          <w:b/>
          <w:bCs/>
        </w:rPr>
        <w:t xml:space="preserve"> „Wadium – </w:t>
      </w:r>
      <w:r w:rsidR="007C12C2" w:rsidRPr="007C12C2">
        <w:rPr>
          <w:rFonts w:cs="Calibri"/>
        </w:rPr>
        <w:t>Przystosowanie pomieszczeń Pracowni Badań Tomograficznych</w:t>
      </w:r>
      <w:r w:rsidR="007C12C2">
        <w:rPr>
          <w:rFonts w:cs="Calibri"/>
        </w:rPr>
        <w:t xml:space="preserve"> </w:t>
      </w:r>
      <w:r w:rsidR="007C12C2">
        <w:rPr>
          <w:rFonts w:cs="Calibri"/>
        </w:rPr>
        <w:br/>
      </w:r>
      <w:r w:rsidR="007C12C2" w:rsidRPr="007C12C2">
        <w:rPr>
          <w:rFonts w:cs="Calibri"/>
        </w:rPr>
        <w:t>wraz z wypo</w:t>
      </w:r>
      <w:r w:rsidR="006E50A1">
        <w:rPr>
          <w:rFonts w:cs="Calibri"/>
        </w:rPr>
        <w:t>sażeniem w tomograf komputerowy</w:t>
      </w:r>
      <w:r w:rsidR="007C12C2" w:rsidRPr="007C12C2">
        <w:rPr>
          <w:rFonts w:cs="Calibri"/>
        </w:rPr>
        <w:t>”</w:t>
      </w:r>
    </w:p>
    <w:p w:rsidR="00BA1913" w:rsidRPr="007041AD" w:rsidRDefault="00BA1913" w:rsidP="007C12C2">
      <w:pPr>
        <w:spacing w:line="240" w:lineRule="auto"/>
        <w:jc w:val="both"/>
        <w:rPr>
          <w:rFonts w:cs="Calibri"/>
        </w:rPr>
      </w:pPr>
      <w:r w:rsidRPr="007041AD">
        <w:rPr>
          <w:rFonts w:cs="Calibri"/>
        </w:rPr>
        <w:t xml:space="preserve">Zaleca się dołączenie do oferty kserokopii dokumentu potwierdzającego dokonanie przelewu. </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12.4.</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zamawiającego przed upływem terminu składania ofert. </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12.5.</w:t>
      </w:r>
      <w:r w:rsidRPr="007041AD">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 xml:space="preserve">ykonawcy), beneficjenta gwarancji (zamawiającego), gwaranta (banku lub instytucji ubezpieczeniowej udzielających gwarancji) oraz wskazanie ich siedzib, </w:t>
      </w:r>
    </w:p>
    <w:p w:rsidR="00BA1913" w:rsidRPr="007041AD" w:rsidRDefault="00BA1913" w:rsidP="00D47093">
      <w:pPr>
        <w:spacing w:line="240" w:lineRule="auto"/>
        <w:jc w:val="both"/>
        <w:rPr>
          <w:rFonts w:cs="Calibri"/>
        </w:rPr>
      </w:pPr>
      <w:r w:rsidRPr="007041AD">
        <w:rPr>
          <w:rFonts w:cs="Calibri"/>
        </w:rPr>
        <w:t xml:space="preserve">b) kwotę gwarancji, </w:t>
      </w:r>
    </w:p>
    <w:p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zamawiającego </w:t>
      </w:r>
      <w:r w:rsidR="001F1BBE" w:rsidRPr="007041AD">
        <w:rPr>
          <w:rFonts w:cs="Calibri"/>
        </w:rPr>
        <w:br/>
      </w:r>
      <w:r w:rsidRPr="007041AD">
        <w:rPr>
          <w:rFonts w:cs="Calibri"/>
        </w:rPr>
        <w:t>w sytuacjach określonych w art. 46 ust. 4a oraz ust. 5 ustawy z dnia 29 stycznia 2004 r. Prawo zamówień publicznych.</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12.6.</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12.7.</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C50133" w:rsidRPr="007041AD">
        <w:rPr>
          <w:rStyle w:val="Nagwek2Znak"/>
          <w:rFonts w:ascii="Calibri" w:eastAsia="Calibri" w:hAnsi="Calibri" w:cs="Calibri"/>
        </w:rPr>
        <w:t>8</w:t>
      </w:r>
      <w:r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Pr="007041AD">
        <w:rPr>
          <w:rFonts w:cs="Calibri"/>
        </w:rPr>
        <w:t>Zasady wnoszenia wadium określone w niniejszym Rozdziale dotyczą również przedłużania ważności wadium oraz wnoszenia nowego wadium w przypadkach określonych w ustawie.</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13 OPIS SPOSOBU PRZYGOTOWANIA OFERTY </w:t>
      </w:r>
    </w:p>
    <w:p w:rsidR="00251635" w:rsidRPr="007041AD" w:rsidRDefault="00251635" w:rsidP="00251635">
      <w:pPr>
        <w:jc w:val="both"/>
      </w:pPr>
      <w:r w:rsidRPr="007041AD">
        <w:rPr>
          <w:rStyle w:val="Nagwek2Znak"/>
          <w:rFonts w:eastAsia="Calibri"/>
        </w:rPr>
        <w:t>13.1.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rsidR="00251635" w:rsidRPr="007041AD" w:rsidRDefault="00251635" w:rsidP="00251635">
      <w:pPr>
        <w:jc w:val="both"/>
      </w:pPr>
      <w:r w:rsidRPr="007041AD">
        <w:rPr>
          <w:rStyle w:val="Nagwek2Znak"/>
          <w:rFonts w:eastAsia="Calibri"/>
        </w:rPr>
        <w:t>13.2.</w:t>
      </w:r>
      <w:r w:rsidRPr="007041AD">
        <w:t xml:space="preserve"> Zamawiający </w:t>
      </w:r>
      <w:r w:rsidR="006E50A1">
        <w:t xml:space="preserve">nie </w:t>
      </w:r>
      <w:r w:rsidRPr="007041AD">
        <w:t>dopuszcza możliwoś</w:t>
      </w:r>
      <w:r w:rsidR="006E50A1">
        <w:t>ci</w:t>
      </w:r>
      <w:r w:rsidR="00335622">
        <w:t xml:space="preserve"> </w:t>
      </w:r>
      <w:r w:rsidRPr="007041AD">
        <w:t xml:space="preserve">składania ofert częściowych. </w:t>
      </w:r>
    </w:p>
    <w:p w:rsidR="00251635" w:rsidRPr="007041AD" w:rsidRDefault="00251635" w:rsidP="00251635">
      <w:pPr>
        <w:jc w:val="both"/>
      </w:pPr>
      <w:r w:rsidRPr="007041AD">
        <w:rPr>
          <w:rStyle w:val="Nagwek2Znak"/>
          <w:rFonts w:eastAsia="Calibri"/>
        </w:rPr>
        <w:t>13.3.</w:t>
      </w:r>
      <w:r w:rsidRPr="007041AD">
        <w:t xml:space="preserve"> Zamawiający nie dopuszcza możliwości złożenia oferty wariantowej. </w:t>
      </w:r>
    </w:p>
    <w:p w:rsidR="00251635" w:rsidRPr="007041AD" w:rsidRDefault="00251635" w:rsidP="00251635">
      <w:pPr>
        <w:jc w:val="both"/>
      </w:pPr>
      <w:r w:rsidRPr="007041AD">
        <w:rPr>
          <w:rStyle w:val="Nagwek2Znak"/>
          <w:rFonts w:eastAsia="Calibri"/>
        </w:rPr>
        <w:t>13.4.</w:t>
      </w:r>
      <w:r w:rsidRPr="007041AD">
        <w:t xml:space="preserve"> Treść oferty musi być zgodna z treścią SIWZ. </w:t>
      </w:r>
    </w:p>
    <w:p w:rsidR="00251635" w:rsidRPr="007041AD" w:rsidRDefault="00251635" w:rsidP="00251635">
      <w:pPr>
        <w:jc w:val="both"/>
      </w:pPr>
      <w:r w:rsidRPr="007041AD">
        <w:rPr>
          <w:rStyle w:val="Nagwek2Znak"/>
          <w:rFonts w:eastAsia="Calibri"/>
        </w:rPr>
        <w:t>13.5.</w:t>
      </w:r>
      <w:r w:rsidRPr="007041AD">
        <w:t xml:space="preserve"> Oferta wraz z załącznikami musi być sporządzona czytelnie. </w:t>
      </w:r>
    </w:p>
    <w:p w:rsidR="00251635" w:rsidRPr="007041AD" w:rsidRDefault="00251635" w:rsidP="00251635">
      <w:pPr>
        <w:jc w:val="both"/>
      </w:pPr>
      <w:r w:rsidRPr="007041AD">
        <w:rPr>
          <w:rStyle w:val="Nagwek2Znak"/>
          <w:rFonts w:eastAsia="Calibri"/>
        </w:rPr>
        <w:t>13.6.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t>W</w:t>
      </w:r>
      <w:r w:rsidRPr="007041AD">
        <w:t xml:space="preserve">ykonawcy. </w:t>
      </w:r>
    </w:p>
    <w:p w:rsidR="00251635" w:rsidRPr="007041AD" w:rsidRDefault="00251635" w:rsidP="00251635">
      <w:pPr>
        <w:jc w:val="both"/>
        <w:rPr>
          <w:rStyle w:val="Nagwek2Znak"/>
          <w:rFonts w:eastAsia="Calibri"/>
        </w:rPr>
      </w:pPr>
      <w:r w:rsidRPr="007041AD">
        <w:rPr>
          <w:rStyle w:val="Nagwek2Znak"/>
          <w:rFonts w:eastAsia="Calibri"/>
        </w:rPr>
        <w:t>13.7.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rsidR="00251635" w:rsidRPr="007041AD" w:rsidRDefault="00251635" w:rsidP="00251635">
      <w:pPr>
        <w:jc w:val="both"/>
      </w:pPr>
      <w:r w:rsidRPr="007041AD">
        <w:rPr>
          <w:rStyle w:val="Nagwek2Znak"/>
          <w:rFonts w:eastAsia="Calibri"/>
        </w:rPr>
        <w:t>13.8.</w:t>
      </w:r>
      <w:r w:rsidRPr="007041AD">
        <w:t xml:space="preserve"> Oferta wraz z załącznikami musi być sporządzona w języku pol</w:t>
      </w:r>
      <w:r w:rsidR="006E50A1">
        <w:t xml:space="preserve">skim. Każdy dokument składający </w:t>
      </w:r>
      <w:r w:rsidRPr="007041AD">
        <w:t xml:space="preserve">się na ofertę lub złożony wraz z ofertą sporządzony w języku innym niż polski musi być złożony </w:t>
      </w:r>
      <w:r w:rsidR="006E50A1">
        <w:br/>
      </w:r>
      <w:r w:rsidRPr="007041AD">
        <w:t xml:space="preserve">wraz z tłumaczeniem na język polski. </w:t>
      </w:r>
    </w:p>
    <w:p w:rsidR="00251635" w:rsidRPr="007041AD" w:rsidRDefault="00251635" w:rsidP="00251635">
      <w:pPr>
        <w:jc w:val="both"/>
      </w:pPr>
      <w:r w:rsidRPr="007041AD">
        <w:rPr>
          <w:rStyle w:val="Nagwek2Znak"/>
          <w:rFonts w:eastAsia="Calibri"/>
        </w:rPr>
        <w:t>13.9.</w:t>
      </w:r>
      <w:r w:rsidRPr="007041AD">
        <w:t xml:space="preserve"> Wykonawca ponosi wszelkie koszty związane z przygotowaniem i złożeniem oferty. </w:t>
      </w:r>
    </w:p>
    <w:p w:rsidR="00251635" w:rsidRPr="007041AD" w:rsidRDefault="00251635" w:rsidP="00251635">
      <w:pPr>
        <w:jc w:val="both"/>
        <w:rPr>
          <w:rStyle w:val="Nagwek2Znak"/>
          <w:rFonts w:eastAsia="Calibri"/>
        </w:rPr>
      </w:pPr>
      <w:r w:rsidRPr="007041AD">
        <w:rPr>
          <w:rStyle w:val="Nagwek2Znak"/>
          <w:rFonts w:eastAsia="Calibri"/>
        </w:rPr>
        <w:t xml:space="preserve">13.10.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rsidR="00251635" w:rsidRPr="007041AD" w:rsidRDefault="00251635" w:rsidP="00251635">
      <w:pPr>
        <w:jc w:val="both"/>
        <w:rPr>
          <w:rStyle w:val="Nagwek2Znak"/>
          <w:rFonts w:eastAsia="Calibri"/>
        </w:rPr>
      </w:pPr>
      <w:r w:rsidRPr="007041AD">
        <w:rPr>
          <w:rStyle w:val="Nagwek2Znak"/>
          <w:rFonts w:eastAsia="Calibri"/>
        </w:rPr>
        <w:t xml:space="preserve">13.11. </w:t>
      </w:r>
      <w:r w:rsidRPr="007041AD">
        <w:t xml:space="preserve">Oferta </w:t>
      </w:r>
      <w:r w:rsidRPr="003C4C73">
        <w:t xml:space="preserve">powinna być sporządzona w języku polskim, z zachowaniem postaci elektronicznej </w:t>
      </w:r>
      <w:r w:rsidR="006E50A1">
        <w:br/>
      </w:r>
      <w:r w:rsidRPr="003C4C73">
        <w:t>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Ofertę należy złożyć w oryginale. Zamawiający nie dopuszcza możliwości złożenia skanu oferty opatrzonej kwalifikowanym podpisem elektronicznym.</w:t>
      </w:r>
    </w:p>
    <w:p w:rsidR="00251635" w:rsidRPr="007041AD" w:rsidRDefault="00251635" w:rsidP="00251635">
      <w:pPr>
        <w:jc w:val="both"/>
        <w:rPr>
          <w:rStyle w:val="Nagwek2Znak"/>
          <w:rFonts w:eastAsia="Calibri"/>
        </w:rPr>
      </w:pPr>
      <w:r w:rsidRPr="007041AD">
        <w:rPr>
          <w:rStyle w:val="Nagwek2Znak"/>
          <w:rFonts w:eastAsia="Calibri"/>
        </w:rPr>
        <w:t xml:space="preserve">13.12. </w:t>
      </w:r>
      <w:r w:rsidRPr="007041AD">
        <w:t>Wszelkie informacje stanowiące tajemnicę przedsiębiorstwa w rozumieniu ustawy 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rsidR="00251635" w:rsidRPr="007041AD" w:rsidRDefault="00251635" w:rsidP="00251635">
      <w:pPr>
        <w:jc w:val="both"/>
      </w:pPr>
      <w:r w:rsidRPr="007041AD">
        <w:rPr>
          <w:rStyle w:val="Nagwek2Znak"/>
          <w:rFonts w:eastAsia="Calibri"/>
        </w:rPr>
        <w:t xml:space="preserve">13.13.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rsidR="00251635" w:rsidRPr="007041AD" w:rsidRDefault="00251635" w:rsidP="00251635">
      <w:pPr>
        <w:jc w:val="both"/>
      </w:pPr>
      <w:r w:rsidRPr="007041AD">
        <w:t xml:space="preserve">1) ma charakter techniczny, technologiczny, organizacyjny przedsiębiorstwa lub jest to inna informacja mająca wartość gospodarczą, </w:t>
      </w:r>
    </w:p>
    <w:p w:rsidR="00251635" w:rsidRPr="007041AD" w:rsidRDefault="00251635" w:rsidP="00251635">
      <w:pPr>
        <w:jc w:val="both"/>
      </w:pPr>
      <w:r w:rsidRPr="007041AD">
        <w:t xml:space="preserve">2) nie została ujawniona do wiadomości publicznej, </w:t>
      </w:r>
    </w:p>
    <w:p w:rsidR="00251635" w:rsidRPr="007041AD" w:rsidRDefault="00251635" w:rsidP="00251635">
      <w:pPr>
        <w:jc w:val="both"/>
      </w:pPr>
      <w:r w:rsidRPr="007041AD">
        <w:t xml:space="preserve">3) podjęto w stosunku do niej niezbędne działania w celu zachowania poufności. </w:t>
      </w:r>
    </w:p>
    <w:p w:rsidR="00251635" w:rsidRPr="007041AD" w:rsidRDefault="00251635" w:rsidP="00251635">
      <w:pPr>
        <w:jc w:val="both"/>
      </w:pPr>
      <w:r w:rsidRPr="007041AD">
        <w:rPr>
          <w:rStyle w:val="Nagwek2Znak"/>
          <w:rFonts w:eastAsia="Calibri"/>
        </w:rPr>
        <w:t>13.14.</w:t>
      </w:r>
      <w:r w:rsidRPr="007041AD">
        <w:t xml:space="preserve"> Oferta musi zawierać: </w:t>
      </w:r>
    </w:p>
    <w:p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 xml:space="preserve">Nr </w:t>
      </w:r>
      <w:r w:rsidR="007C12C2">
        <w:rPr>
          <w:b/>
        </w:rPr>
        <w:t>1</w:t>
      </w:r>
      <w:r w:rsidRPr="007041AD">
        <w:rPr>
          <w:b/>
        </w:rPr>
        <w:t xml:space="preserve"> do SIWZ</w:t>
      </w:r>
      <w:r w:rsidR="002D730A">
        <w:rPr>
          <w:b/>
        </w:rPr>
        <w:t xml:space="preserve"> </w:t>
      </w:r>
      <w:r w:rsidR="002D730A">
        <w:t xml:space="preserve">oraz </w:t>
      </w:r>
      <w:r w:rsidR="002D730A" w:rsidRPr="009D04AA">
        <w:rPr>
          <w:u w:val="single"/>
        </w:rPr>
        <w:t xml:space="preserve">Opis Przedmiotu Zamówienia </w:t>
      </w:r>
      <w:r w:rsidR="00B764EF">
        <w:rPr>
          <w:u w:val="single"/>
        </w:rPr>
        <w:t>-</w:t>
      </w:r>
      <w:r w:rsidR="002D730A" w:rsidRPr="009D04AA">
        <w:rPr>
          <w:u w:val="single"/>
        </w:rPr>
        <w:t xml:space="preserve"> </w:t>
      </w:r>
      <w:r w:rsidR="002D730A" w:rsidRPr="009D04AA">
        <w:rPr>
          <w:b/>
          <w:u w:val="single"/>
        </w:rPr>
        <w:t>Załącznik nr 3 do SIWZ</w:t>
      </w:r>
      <w:r w:rsidRPr="007041AD">
        <w:rPr>
          <w:b/>
        </w:rPr>
        <w:t xml:space="preserve">. </w:t>
      </w:r>
    </w:p>
    <w:p w:rsidR="00251635" w:rsidRPr="007041AD" w:rsidRDefault="00251635" w:rsidP="00251635">
      <w:pPr>
        <w:jc w:val="both"/>
      </w:pPr>
      <w:r w:rsidRPr="007041AD">
        <w:t xml:space="preserve">2) Pełnomocnictwo do reprezentowania wszystkich Wykonawców wspólnie ubiegających się </w:t>
      </w:r>
      <w:r w:rsidR="006E50A1">
        <w:br/>
      </w:r>
      <w:r w:rsidRPr="007041AD">
        <w:t xml:space="preserve">o udzielenie zamówienia w formie oryginału w postaci dokumentu elektronicznego podpisanego przy użyciu kwalifikowanego podpisu elektronicznego. Pełnomocnik może być ustanowiony </w:t>
      </w:r>
      <w:r w:rsidR="006E50A1">
        <w:br/>
      </w:r>
      <w:r w:rsidRPr="007041AD">
        <w:t xml:space="preserve">do reprezentowania Wykonawców w postępowaniu albo do reprezentowania w postępowaniu </w:t>
      </w:r>
      <w:r w:rsidR="006E50A1">
        <w:br/>
      </w:r>
      <w:r w:rsidRPr="007041AD">
        <w:t xml:space="preserve">i zawarcia umowy. (jeżeli dotyczy); </w:t>
      </w:r>
    </w:p>
    <w:p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rsidR="00251635" w:rsidRPr="007041AD" w:rsidRDefault="006E45B1"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w:t>
      </w:r>
      <w:r w:rsidR="006E50A1">
        <w:br/>
      </w:r>
      <w:r w:rsidR="00251635" w:rsidRPr="007041AD">
        <w:t xml:space="preserve">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w:t>
      </w:r>
      <w:r w:rsidR="006E50A1">
        <w:br/>
      </w:r>
      <w:r w:rsidR="00251635" w:rsidRPr="007041AD">
        <w:t xml:space="preserve">to wraz ze złożeniem oferty; </w:t>
      </w:r>
    </w:p>
    <w:p w:rsidR="00251635" w:rsidRPr="007041AD" w:rsidRDefault="006E45B1"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rsidR="00251635" w:rsidRPr="007041AD" w:rsidRDefault="00251635" w:rsidP="00251635">
      <w:pPr>
        <w:jc w:val="both"/>
      </w:pPr>
      <w:r w:rsidRPr="007041AD">
        <w:t>6) Zobowiązanie, o którym mowa w pkt 9.2 SIWZ (jeżeli dotyczy)</w:t>
      </w:r>
      <w:r w:rsidR="006E50A1">
        <w:t xml:space="preserve"> </w:t>
      </w:r>
      <w:r w:rsidRPr="007041AD">
        <w:t xml:space="preserve">- sporządzone według wzoru stanowiącego </w:t>
      </w:r>
      <w:r w:rsidRPr="007041AD">
        <w:rPr>
          <w:b/>
        </w:rPr>
        <w:t>Załącznik Nr 7 do SIWZ</w:t>
      </w:r>
      <w:r w:rsidRPr="007041AD">
        <w:t xml:space="preserve"> w formie oryginału w postaci dokumentu elektronicznego podpisanego przy użyciu kwalifikowanego podpisu elektronicznego;</w:t>
      </w:r>
    </w:p>
    <w:p w:rsidR="00251635" w:rsidRPr="007041AD" w:rsidRDefault="00251635" w:rsidP="00251635">
      <w:pPr>
        <w:jc w:val="both"/>
      </w:pPr>
      <w:r w:rsidRPr="007041AD">
        <w:t xml:space="preserve">7) Oświadczenie JEDZ, o którym mowa w pkt. 8.2 SIWZ, w formie jednolitego dokumentu sporządzonego zgodnie z wzorem standardowego formularza określonego w rozporządzeniu wykonawczym Komisji Europejskiej 2016/7 z dnia 5 stycznia 2016 r. wydanym na podstawie art. 59 ust. 2 dyrektywy 2014/24/UE – wg </w:t>
      </w:r>
      <w:r w:rsidRPr="007041AD">
        <w:rPr>
          <w:b/>
        </w:rPr>
        <w:t xml:space="preserve">załącznika nr </w:t>
      </w:r>
      <w:r w:rsidR="00310DC1">
        <w:rPr>
          <w:b/>
        </w:rPr>
        <w:t>5</w:t>
      </w:r>
      <w:r w:rsidRPr="007041AD">
        <w:rPr>
          <w:b/>
        </w:rPr>
        <w:t xml:space="preserve"> do SIWZ</w:t>
      </w:r>
      <w:r w:rsidRPr="007041AD">
        <w:t xml:space="preserve"> w formie oryginału w postaci dokumentu elektronicznego podpisanego przy użyciu kwalifikowanego podpisu elektronicznego;</w:t>
      </w:r>
    </w:p>
    <w:p w:rsidR="00A0767A" w:rsidRDefault="00A0767A" w:rsidP="00A0767A">
      <w:pPr>
        <w:jc w:val="both"/>
      </w:pPr>
      <w:r w:rsidRPr="007041AD">
        <w:t>- wszystkie pliki wraz z plikami stanowiącymi ofertę należy skompresować do jednego pliku archiwum (ZIP);</w:t>
      </w:r>
    </w:p>
    <w:p w:rsidR="00A0767A" w:rsidRPr="00A0767A" w:rsidRDefault="00A0767A" w:rsidP="00A0767A">
      <w:pPr>
        <w:jc w:val="both"/>
        <w:rPr>
          <w:color w:val="FF0000"/>
        </w:rPr>
      </w:pPr>
      <w:r w:rsidRPr="00A0767A">
        <w:rPr>
          <w:color w:val="FF0000"/>
        </w:rPr>
        <w:t>- w nazwie pliku Zamawiający zaleca wskazanie oznaczenia postępowania, którego dotyczy oraz dowolne oznaczenie Wykonawcy pozwalające na jego identyfikację, np. „</w:t>
      </w:r>
      <w:r w:rsidR="007C12C2">
        <w:rPr>
          <w:color w:val="FF0000"/>
        </w:rPr>
        <w:t>1</w:t>
      </w:r>
      <w:r w:rsidRPr="00A0767A">
        <w:rPr>
          <w:color w:val="FF0000"/>
        </w:rPr>
        <w:t xml:space="preserve">PN_nazwafirmy”. </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14 SKŁADANIE I OTWARCIE OFERT </w:t>
      </w:r>
    </w:p>
    <w:p w:rsidR="00251635" w:rsidRPr="00AA32CE" w:rsidRDefault="00251635" w:rsidP="007A7A51">
      <w:pPr>
        <w:shd w:val="clear" w:color="auto" w:fill="FFFFFF" w:themeFill="background1"/>
        <w:jc w:val="both"/>
      </w:pPr>
      <w:r w:rsidRPr="007041AD">
        <w:rPr>
          <w:rStyle w:val="Nagwek2Znak"/>
          <w:rFonts w:eastAsia="Calibri"/>
        </w:rPr>
        <w:t>14.</w:t>
      </w:r>
      <w:r w:rsidRPr="00AA32CE">
        <w:rPr>
          <w:rStyle w:val="Nagwek2Znak"/>
          <w:rFonts w:eastAsia="Calibri"/>
        </w:rPr>
        <w:t>1.</w:t>
      </w:r>
      <w:r w:rsidRPr="00AA32CE">
        <w:t xml:space="preserve"> </w:t>
      </w:r>
      <w:r w:rsidRPr="006E45B1">
        <w:rPr>
          <w:color w:val="FF0000"/>
        </w:rPr>
        <w:t xml:space="preserve">Ofertę wraz z dokumentami, o których mowa w pkt. 13.14 należy złożyć w terminie </w:t>
      </w:r>
      <w:r w:rsidRPr="006E45B1">
        <w:rPr>
          <w:b/>
          <w:color w:val="FF0000"/>
        </w:rPr>
        <w:t xml:space="preserve">do dnia </w:t>
      </w:r>
      <w:r w:rsidR="006E45B1" w:rsidRPr="006E45B1">
        <w:rPr>
          <w:b/>
          <w:color w:val="FF0000"/>
        </w:rPr>
        <w:t>21</w:t>
      </w:r>
      <w:r w:rsidR="007A7A51" w:rsidRPr="006E45B1">
        <w:rPr>
          <w:b/>
          <w:color w:val="FF0000"/>
        </w:rPr>
        <w:t>.</w:t>
      </w:r>
      <w:r w:rsidR="003C4C73" w:rsidRPr="006E45B1">
        <w:rPr>
          <w:b/>
          <w:color w:val="FF0000"/>
        </w:rPr>
        <w:t>0</w:t>
      </w:r>
      <w:r w:rsidR="00AA32CE" w:rsidRPr="006E45B1">
        <w:rPr>
          <w:b/>
          <w:color w:val="FF0000"/>
        </w:rPr>
        <w:t>2</w:t>
      </w:r>
      <w:r w:rsidR="003C4C73" w:rsidRPr="006E45B1">
        <w:rPr>
          <w:b/>
          <w:color w:val="FF0000"/>
        </w:rPr>
        <w:t>.20</w:t>
      </w:r>
      <w:r w:rsidR="007A7A51" w:rsidRPr="006E45B1">
        <w:rPr>
          <w:b/>
          <w:color w:val="FF0000"/>
        </w:rPr>
        <w:t>20</w:t>
      </w:r>
      <w:r w:rsidRPr="006E45B1">
        <w:rPr>
          <w:b/>
          <w:color w:val="FF0000"/>
        </w:rPr>
        <w:t xml:space="preserve"> r. do godz.</w:t>
      </w:r>
      <w:r w:rsidR="003C4C73" w:rsidRPr="006E45B1">
        <w:rPr>
          <w:b/>
          <w:color w:val="FF0000"/>
        </w:rPr>
        <w:t xml:space="preserve"> 11:00</w:t>
      </w:r>
      <w:r w:rsidRPr="006E45B1">
        <w:rPr>
          <w:color w:val="FF0000"/>
        </w:rPr>
        <w:t xml:space="preserve"> w sposób określony w Rozdziale 13 SIWZ.</w:t>
      </w:r>
    </w:p>
    <w:p w:rsidR="00251635" w:rsidRPr="00AA32CE" w:rsidRDefault="00251635" w:rsidP="007A7A51">
      <w:pPr>
        <w:shd w:val="clear" w:color="auto" w:fill="FFFFFF" w:themeFill="background1"/>
        <w:jc w:val="both"/>
      </w:pPr>
      <w:r w:rsidRPr="00AA32CE">
        <w:rPr>
          <w:rStyle w:val="Nagwek2Znak"/>
          <w:rFonts w:eastAsia="Calibri"/>
        </w:rPr>
        <w:t>14.2.</w:t>
      </w:r>
      <w:r w:rsidRPr="00AA32CE">
        <w:t xml:space="preserve"> Uwaga: Za datę przekazania oferty, przyjmuje się datę ich przekazania na ePUAP. </w:t>
      </w:r>
    </w:p>
    <w:p w:rsidR="00251635" w:rsidRPr="006E45B1" w:rsidRDefault="00251635" w:rsidP="007A7A51">
      <w:pPr>
        <w:shd w:val="clear" w:color="auto" w:fill="FFFFFF" w:themeFill="background1"/>
        <w:jc w:val="both"/>
        <w:rPr>
          <w:color w:val="FF0000"/>
        </w:rPr>
      </w:pPr>
      <w:r w:rsidRPr="00AA32CE">
        <w:rPr>
          <w:rStyle w:val="Nagwek2Znak"/>
          <w:rFonts w:eastAsia="Calibri"/>
        </w:rPr>
        <w:t>14.3.</w:t>
      </w:r>
      <w:r w:rsidRPr="00AA32CE">
        <w:t xml:space="preserve"> </w:t>
      </w:r>
      <w:r w:rsidRPr="006E45B1">
        <w:rPr>
          <w:color w:val="FF0000"/>
        </w:rPr>
        <w:t xml:space="preserve">Otwarcie ofert nastąpi w dniu </w:t>
      </w:r>
      <w:r w:rsidR="006E45B1" w:rsidRPr="006E45B1">
        <w:rPr>
          <w:b/>
          <w:color w:val="FF0000"/>
        </w:rPr>
        <w:t>21</w:t>
      </w:r>
      <w:r w:rsidR="003C4C73" w:rsidRPr="006E45B1">
        <w:rPr>
          <w:b/>
          <w:color w:val="FF0000"/>
        </w:rPr>
        <w:t>.0</w:t>
      </w:r>
      <w:r w:rsidR="00AA32CE" w:rsidRPr="006E45B1">
        <w:rPr>
          <w:b/>
          <w:color w:val="FF0000"/>
        </w:rPr>
        <w:t>2</w:t>
      </w:r>
      <w:r w:rsidR="003C4C73" w:rsidRPr="006E45B1">
        <w:rPr>
          <w:b/>
          <w:color w:val="FF0000"/>
        </w:rPr>
        <w:t>.2019</w:t>
      </w:r>
      <w:r w:rsidRPr="006E45B1">
        <w:rPr>
          <w:b/>
          <w:color w:val="FF0000"/>
        </w:rPr>
        <w:t xml:space="preserve"> r. o godz. </w:t>
      </w:r>
      <w:r w:rsidR="003C4C73" w:rsidRPr="006E45B1">
        <w:rPr>
          <w:b/>
          <w:color w:val="FF0000"/>
        </w:rPr>
        <w:t>11:</w:t>
      </w:r>
      <w:r w:rsidR="00E06105" w:rsidRPr="006E45B1">
        <w:rPr>
          <w:b/>
          <w:color w:val="FF0000"/>
        </w:rPr>
        <w:t>20</w:t>
      </w:r>
      <w:r w:rsidRPr="006E45B1">
        <w:rPr>
          <w:color w:val="FF0000"/>
        </w:rPr>
        <w:t xml:space="preserve"> w siedzibie: </w:t>
      </w:r>
      <w:r w:rsidRPr="006E45B1">
        <w:rPr>
          <w:rFonts w:cs="Calibri"/>
          <w:b/>
          <w:color w:val="FF0000"/>
        </w:rPr>
        <w:t>Samodzielnego Publicznego Zakładu Opieki Zdrowotnej w Łapach, 18-100 Łapy, ul. J. Korczaka 23, pokój nr 10</w:t>
      </w:r>
      <w:r w:rsidR="007A7A51" w:rsidRPr="006E45B1">
        <w:rPr>
          <w:rFonts w:cs="Calibri"/>
          <w:b/>
          <w:color w:val="FF0000"/>
        </w:rPr>
        <w:t>5</w:t>
      </w:r>
      <w:r w:rsidRPr="006E45B1">
        <w:rPr>
          <w:rFonts w:cs="Calibri"/>
          <w:b/>
          <w:color w:val="FF0000"/>
        </w:rPr>
        <w:t>.</w:t>
      </w:r>
    </w:p>
    <w:p w:rsidR="00251635" w:rsidRPr="007041AD" w:rsidRDefault="00251635" w:rsidP="00251635">
      <w:pPr>
        <w:jc w:val="both"/>
        <w:rPr>
          <w:bCs/>
        </w:rPr>
      </w:pPr>
      <w:r w:rsidRPr="007041AD">
        <w:rPr>
          <w:rStyle w:val="Nagwek2Znak"/>
          <w:rFonts w:eastAsia="Calibri"/>
        </w:rPr>
        <w:t>14.4.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rsidR="00251635" w:rsidRPr="007041AD" w:rsidRDefault="00251635" w:rsidP="00251635">
      <w:pPr>
        <w:jc w:val="both"/>
      </w:pPr>
      <w:r w:rsidRPr="007041AD">
        <w:rPr>
          <w:rStyle w:val="Nagwek2Znak"/>
          <w:rFonts w:eastAsia="Calibri"/>
        </w:rPr>
        <w:t>14.5.</w:t>
      </w:r>
      <w:r w:rsidRPr="007041AD">
        <w:t xml:space="preserve"> Otwarcie ofert jest jawne. Wykonawcy mogą uczestniczyć w sesji otwarcia ofert. </w:t>
      </w:r>
    </w:p>
    <w:p w:rsidR="00251635" w:rsidRPr="007041AD" w:rsidRDefault="00251635" w:rsidP="00251635">
      <w:pPr>
        <w:jc w:val="both"/>
      </w:pPr>
      <w:r w:rsidRPr="007041AD">
        <w:rPr>
          <w:rStyle w:val="Nagwek2Znak"/>
          <w:rFonts w:eastAsia="Calibri"/>
        </w:rPr>
        <w:t xml:space="preserve">14.6. </w:t>
      </w:r>
      <w:r w:rsidRPr="007041AD">
        <w:rPr>
          <w:bCs/>
        </w:rPr>
        <w:t xml:space="preserve">Wykonawca może przed upływem terminu do składania ofert zmienić lub wycofać ofertę 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rsidR="00251635" w:rsidRPr="007041AD" w:rsidRDefault="00251635" w:rsidP="00251635">
      <w:pPr>
        <w:jc w:val="both"/>
        <w:rPr>
          <w:rStyle w:val="Nagwek2Znak"/>
          <w:rFonts w:eastAsia="Calibri"/>
        </w:rPr>
      </w:pPr>
      <w:r w:rsidRPr="007041AD">
        <w:rPr>
          <w:rStyle w:val="Nagwek2Znak"/>
          <w:rFonts w:eastAsia="Calibri"/>
        </w:rPr>
        <w:t>14.7.</w:t>
      </w:r>
      <w:r w:rsidRPr="007041AD">
        <w:rPr>
          <w:rFonts w:ascii="Arial" w:hAnsi="Arial" w:cs="Arial"/>
        </w:rPr>
        <w:t xml:space="preserve"> </w:t>
      </w:r>
      <w:r w:rsidRPr="007041AD">
        <w:rPr>
          <w:bCs/>
        </w:rPr>
        <w:t>Wykonawca po upływie terminu do składania ofert nie może skutecznie dokonać zmiany ani wycofać złożonej oferty.</w:t>
      </w:r>
    </w:p>
    <w:p w:rsidR="00251635" w:rsidRPr="007041AD" w:rsidRDefault="00251635" w:rsidP="00251635">
      <w:pPr>
        <w:jc w:val="both"/>
      </w:pPr>
      <w:r w:rsidRPr="007041AD">
        <w:rPr>
          <w:rStyle w:val="Nagwek2Znak"/>
          <w:rFonts w:eastAsia="Calibri"/>
        </w:rPr>
        <w:t>14.8.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rsidR="00251635" w:rsidRPr="007041AD" w:rsidRDefault="00251635" w:rsidP="00251635">
      <w:pPr>
        <w:jc w:val="both"/>
      </w:pPr>
      <w:r w:rsidRPr="007041AD">
        <w:rPr>
          <w:rStyle w:val="Nagwek2Znak"/>
          <w:rFonts w:eastAsia="Calibri"/>
        </w:rPr>
        <w:t>14.9.</w:t>
      </w:r>
      <w:r w:rsidRPr="007041AD">
        <w:t xml:space="preserve"> Niezwłocznie po otwarciu ofert </w:t>
      </w:r>
      <w:r w:rsidR="00B91817">
        <w:t>Z</w:t>
      </w:r>
      <w:r w:rsidRPr="007041AD">
        <w:t xml:space="preserve">amawiający zamieści na własnej stronie internetowej informacje dotyczące: </w:t>
      </w:r>
    </w:p>
    <w:p w:rsidR="00251635" w:rsidRPr="007041AD" w:rsidRDefault="00251635" w:rsidP="00251635">
      <w:pPr>
        <w:jc w:val="both"/>
      </w:pPr>
      <w:r w:rsidRPr="007041AD">
        <w:t xml:space="preserve">1) kwoty, jaką zamierza przeznaczyć na sfinansowanie zamówienia; </w:t>
      </w:r>
    </w:p>
    <w:p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rsidR="00251635" w:rsidRPr="007041AD" w:rsidRDefault="00251635" w:rsidP="00251635">
      <w:pPr>
        <w:jc w:val="both"/>
      </w:pPr>
      <w:r w:rsidRPr="007041AD">
        <w:rPr>
          <w:rStyle w:val="Nagwek2Znak"/>
          <w:rFonts w:eastAsia="Calibri"/>
        </w:rPr>
        <w:t>14.10.</w:t>
      </w:r>
      <w:r w:rsidRPr="007041AD">
        <w:t xml:space="preserve"> W przypadku złożenia oferty po terminie, o którym mowa w punkcie 14.1, Zamawiający niezwłocznie zawiadomi o tym </w:t>
      </w:r>
      <w:r w:rsidR="001D3273">
        <w:t>W</w:t>
      </w:r>
      <w:r w:rsidRPr="007041AD">
        <w:t>ykonawcę oraz zwróci ofertę po upływie terminu do wniesienia odwołania.</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15 TERMIN ZWIĄZANIA OFERTĄ </w:t>
      </w:r>
    </w:p>
    <w:p w:rsidR="00756194" w:rsidRPr="007041AD" w:rsidRDefault="00756194" w:rsidP="00D47093">
      <w:pPr>
        <w:spacing w:line="240" w:lineRule="auto"/>
        <w:jc w:val="both"/>
        <w:rPr>
          <w:rFonts w:cs="Calibri"/>
        </w:rPr>
      </w:pPr>
      <w:r w:rsidRPr="007041AD">
        <w:rPr>
          <w:rStyle w:val="Nagwek2Znak"/>
          <w:rFonts w:ascii="Calibri" w:eastAsia="Calibri" w:hAnsi="Calibri" w:cs="Calibri"/>
        </w:rPr>
        <w:t>15.1.</w:t>
      </w:r>
      <w:r w:rsidRPr="007041AD">
        <w:rPr>
          <w:rFonts w:cs="Calibri"/>
        </w:rPr>
        <w:t xml:space="preserve"> Wykonawca jest związany ofertą przez okres 60 dni od terminu składania ofert. </w:t>
      </w:r>
    </w:p>
    <w:p w:rsidR="00756194" w:rsidRPr="007041AD" w:rsidRDefault="00756194" w:rsidP="00D47093">
      <w:pPr>
        <w:spacing w:line="240" w:lineRule="auto"/>
        <w:jc w:val="both"/>
        <w:rPr>
          <w:rFonts w:cs="Calibri"/>
        </w:rPr>
      </w:pPr>
      <w:r w:rsidRPr="007041AD">
        <w:rPr>
          <w:rStyle w:val="Nagwek2Znak"/>
          <w:rFonts w:ascii="Calibri" w:eastAsia="Calibri" w:hAnsi="Calibri" w:cs="Calibri"/>
        </w:rPr>
        <w:t>15.2.</w:t>
      </w:r>
      <w:r w:rsidRPr="007041AD">
        <w:rPr>
          <w:rFonts w:cs="Calibri"/>
        </w:rPr>
        <w:t xml:space="preserve"> Bieg terminu związania ofertą rozpoczyna się wraz z upływem terminu składania ofert.</w:t>
      </w:r>
    </w:p>
    <w:p w:rsidR="00756194" w:rsidRPr="007041AD" w:rsidRDefault="00756194" w:rsidP="00D47093">
      <w:pPr>
        <w:spacing w:line="240" w:lineRule="auto"/>
        <w:jc w:val="both"/>
        <w:rPr>
          <w:rFonts w:cs="Calibri"/>
        </w:rPr>
      </w:pPr>
      <w:r w:rsidRPr="007041AD">
        <w:rPr>
          <w:rStyle w:val="Nagwek2Znak"/>
          <w:rFonts w:ascii="Calibri" w:eastAsia="Calibri" w:hAnsi="Calibri" w:cs="Calibri"/>
        </w:rPr>
        <w:t>15.3.</w:t>
      </w:r>
      <w:r w:rsidRPr="007041AD">
        <w:rPr>
          <w:rFonts w:cs="Calibri"/>
        </w:rPr>
        <w:t xml:space="preserve"> Wykonawca samodzielnie lub na wniosek zamawiającego może przedłużyć termin związania ofertą, z tym, że </w:t>
      </w:r>
      <w:r w:rsidR="00B91817">
        <w:rPr>
          <w:rFonts w:cs="Calibri"/>
        </w:rPr>
        <w:t>Z</w:t>
      </w:r>
      <w:r w:rsidRPr="007041AD">
        <w:rPr>
          <w:rFonts w:cs="Calibri"/>
        </w:rPr>
        <w:t xml:space="preserve">amawiający może tylko raz, co najmniej na 3 dni przed upływem terminu związania ofertą zwrócić się do </w:t>
      </w:r>
      <w:r w:rsidR="001D3273">
        <w:rPr>
          <w:rFonts w:cs="Calibri"/>
        </w:rPr>
        <w:t>W</w:t>
      </w:r>
      <w:r w:rsidRPr="007041AD">
        <w:rPr>
          <w:rFonts w:cs="Calibri"/>
        </w:rPr>
        <w:t xml:space="preserve">ykonawców o wyrażenie zgodny na przedłużenie tego terminu o oznaczony okres, nie dłuższy jednak niż o 60 dni. Przedłużenie terminu związania ofertą jest dopuszczalne tylko </w:t>
      </w:r>
      <w:r w:rsidR="007C12C2">
        <w:rPr>
          <w:rFonts w:cs="Calibri"/>
        </w:rPr>
        <w:br/>
      </w:r>
      <w:r w:rsidRPr="007041AD">
        <w:rPr>
          <w:rFonts w:cs="Calibri"/>
        </w:rPr>
        <w:t>z jednoczesnym przedłużeniem okresu ważności wadium albo, jeśli nie jest to możliwe, z wniesieniem nowego wadium na przedłużony okres związania ofertą.</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16 OPIS SPOSOBU OBLICZENIA CENY OFERTY </w:t>
      </w:r>
    </w:p>
    <w:p w:rsidR="00AE2F71" w:rsidRPr="007041AD" w:rsidRDefault="00756194" w:rsidP="00D47093">
      <w:pPr>
        <w:spacing w:line="240" w:lineRule="auto"/>
        <w:jc w:val="both"/>
        <w:rPr>
          <w:rFonts w:cs="Calibri"/>
        </w:rPr>
      </w:pPr>
      <w:r w:rsidRPr="007041AD">
        <w:rPr>
          <w:rStyle w:val="Nagwek2Znak"/>
          <w:rFonts w:ascii="Calibri" w:eastAsia="Calibri" w:hAnsi="Calibri" w:cs="Calibri"/>
        </w:rPr>
        <w:t>16.1.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w:t>
      </w:r>
      <w:r w:rsidR="007C12C2">
        <w:rPr>
          <w:rFonts w:cs="Calibri"/>
        </w:rPr>
        <w:t>a wymieniona w Formularzu ofertowym</w:t>
      </w:r>
      <w:r w:rsidRPr="007041AD">
        <w:rPr>
          <w:rFonts w:cs="Calibri"/>
        </w:rPr>
        <w:t xml:space="preserve"> (</w:t>
      </w:r>
      <w:r w:rsidR="007C12C2">
        <w:rPr>
          <w:rFonts w:cs="Calibri"/>
          <w:b/>
        </w:rPr>
        <w:t>Załącznik nr 1</w:t>
      </w:r>
      <w:r w:rsidRPr="007041AD">
        <w:rPr>
          <w:rFonts w:cs="Calibri"/>
          <w:b/>
        </w:rPr>
        <w:t xml:space="preserve">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rsidR="00AE2F71" w:rsidRPr="007041AD" w:rsidRDefault="00756194" w:rsidP="00D47093">
      <w:pPr>
        <w:spacing w:line="240" w:lineRule="auto"/>
        <w:jc w:val="both"/>
        <w:rPr>
          <w:rFonts w:cs="Calibri"/>
        </w:rPr>
      </w:pPr>
      <w:r w:rsidRPr="007041AD">
        <w:rPr>
          <w:rStyle w:val="Nagwek2Znak"/>
          <w:rFonts w:ascii="Calibri" w:eastAsia="Calibri" w:hAnsi="Calibri" w:cs="Calibri"/>
        </w:rPr>
        <w:t>16.2.</w:t>
      </w:r>
      <w:r w:rsidRPr="007041AD">
        <w:rPr>
          <w:rFonts w:cs="Calibri"/>
        </w:rPr>
        <w:t xml:space="preserve"> Podstawą do określenia ceny oferty jest SIWZ wraz załącznikami.</w:t>
      </w:r>
    </w:p>
    <w:p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7C12C2">
        <w:rPr>
          <w:rFonts w:cs="Calibri"/>
        </w:rPr>
        <w:br/>
      </w:r>
      <w:r w:rsidRPr="007041AD">
        <w:rPr>
          <w:rFonts w:cs="Calibri"/>
        </w:rPr>
        <w:t xml:space="preserve">z przepisami o podatku od towarów i usług </w:t>
      </w:r>
      <w:r w:rsidR="001D3273">
        <w:rPr>
          <w:rFonts w:cs="Calibri"/>
        </w:rPr>
        <w:t>W</w:t>
      </w:r>
      <w:r w:rsidRPr="007041AD">
        <w:rPr>
          <w:rFonts w:cs="Calibri"/>
        </w:rPr>
        <w:t xml:space="preserve">ykonawca nie dolicza podatku VAT do ceny ofertowej </w:t>
      </w:r>
      <w:r w:rsidR="007C12C2">
        <w:rPr>
          <w:rFonts w:cs="Calibri"/>
        </w:rPr>
        <w:br/>
      </w:r>
      <w:r w:rsidRPr="007041AD">
        <w:rPr>
          <w:rFonts w:cs="Calibri"/>
        </w:rPr>
        <w:t>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w:t>
      </w:r>
      <w:r w:rsidR="007C12C2">
        <w:rPr>
          <w:rFonts w:cs="Calibri"/>
        </w:rPr>
        <w:br/>
        <w:t xml:space="preserve">u </w:t>
      </w:r>
      <w:r w:rsidRPr="007041AD">
        <w:rPr>
          <w:rFonts w:cs="Calibri"/>
        </w:rPr>
        <w:t xml:space="preserve">Zamawiającego obowiązku podatkowego, wskazując nazwę (rodzaj) towaru lub usługi, których dostawa lub świadczenie będzie prowadzić do jego powstania, oraz wskazując ich wartość bez kwoty podatku. </w:t>
      </w:r>
    </w:p>
    <w:p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rsidR="00A33B0E"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7C12C2">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C12C2">
        <w:rPr>
          <w:rFonts w:cs="Calibri"/>
        </w:rPr>
        <w:br/>
      </w:r>
      <w:r w:rsidRPr="007041AD">
        <w:rPr>
          <w:rFonts w:cs="Calibri"/>
        </w:rPr>
        <w:t xml:space="preserve">(Dz. U. z 1994 r., Nr 84, poz. 386 ze zm.), za którą podejmuje się zrealizować przedmiot zamówienia. </w:t>
      </w:r>
    </w:p>
    <w:p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2 </w:t>
      </w:r>
      <w:r w:rsidRPr="007041AD">
        <w:rPr>
          <w:rFonts w:cs="Calibri"/>
          <w:b/>
        </w:rPr>
        <w:t>do SIWZ.</w:t>
      </w:r>
      <w:r w:rsidR="004A5DD4" w:rsidRPr="007041AD">
        <w:rPr>
          <w:rFonts w:cs="Calibri"/>
        </w:rPr>
        <w:t xml:space="preserve"> </w:t>
      </w:r>
    </w:p>
    <w:p w:rsidR="00104DA5" w:rsidRPr="007041AD" w:rsidRDefault="00104DA5" w:rsidP="00D47093">
      <w:pPr>
        <w:spacing w:line="240" w:lineRule="auto"/>
        <w:jc w:val="both"/>
        <w:rPr>
          <w:rFonts w:cs="Calibri"/>
        </w:rPr>
      </w:pPr>
      <w:r w:rsidRPr="007041AD">
        <w:rPr>
          <w:rStyle w:val="Nagwek2Znak"/>
          <w:rFonts w:ascii="Calibri" w:eastAsia="Calibri" w:hAnsi="Calibri" w:cs="Calibri"/>
        </w:rPr>
        <w:t>16.7.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w:t>
      </w:r>
      <w:r w:rsidR="00E06105">
        <w:rPr>
          <w:rFonts w:cs="Calibri"/>
        </w:rPr>
        <w:br/>
      </w:r>
      <w:r w:rsidRPr="007041AD">
        <w:rPr>
          <w:rFonts w:cs="Calibri"/>
        </w:rPr>
        <w:t xml:space="preserve">to uzasadnione w świetle otrzymanej interpretacji indywidualnej (stała zostaje kwota netto, </w:t>
      </w:r>
      <w:r w:rsidR="001D3273">
        <w:rPr>
          <w:rFonts w:cs="Calibri"/>
        </w:rPr>
        <w:t>W</w:t>
      </w:r>
      <w:r w:rsidRPr="007041AD">
        <w:rPr>
          <w:rFonts w:cs="Calibri"/>
        </w:rPr>
        <w:t>ykonawca wystawi faktury z właściwym podatkiem VAT).</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16.</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17 BADANIE OFERT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17.1.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17.2.</w:t>
      </w:r>
      <w:r w:rsidRPr="007041AD">
        <w:rPr>
          <w:rFonts w:cs="Calibri"/>
        </w:rPr>
        <w:t xml:space="preserve"> 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17.3.</w:t>
      </w:r>
      <w:r w:rsidRPr="007041AD">
        <w:rPr>
          <w:rFonts w:cs="Calibri"/>
        </w:rPr>
        <w:t xml:space="preserve"> Zamawiający poprawi w ofercie: </w:t>
      </w:r>
    </w:p>
    <w:p w:rsidR="00A33B0E" w:rsidRPr="007041AD" w:rsidRDefault="00A33B0E" w:rsidP="00D47093">
      <w:pPr>
        <w:spacing w:line="240" w:lineRule="auto"/>
        <w:jc w:val="both"/>
        <w:rPr>
          <w:rFonts w:cs="Calibri"/>
        </w:rPr>
      </w:pPr>
      <w:r w:rsidRPr="007041AD">
        <w:rPr>
          <w:rFonts w:cs="Calibri"/>
        </w:rPr>
        <w:t xml:space="preserve">a) oczywiste omyłki pisarskie, </w:t>
      </w:r>
    </w:p>
    <w:p w:rsidR="00A33B0E" w:rsidRPr="007041AD" w:rsidRDefault="00A33B0E" w:rsidP="00D47093">
      <w:pPr>
        <w:spacing w:line="240" w:lineRule="auto"/>
        <w:jc w:val="both"/>
        <w:rPr>
          <w:rFonts w:cs="Calibri"/>
        </w:rPr>
      </w:pPr>
      <w:r w:rsidRPr="007041AD">
        <w:rPr>
          <w:rFonts w:cs="Calibri"/>
        </w:rPr>
        <w:t>b)</w:t>
      </w:r>
      <w:r w:rsidR="003468D3" w:rsidRPr="007041AD">
        <w:rPr>
          <w:rFonts w:cs="Calibri"/>
        </w:rPr>
        <w:t xml:space="preserve"> </w:t>
      </w:r>
      <w:r w:rsidRPr="007041AD">
        <w:rPr>
          <w:rFonts w:cs="Calibri"/>
        </w:rPr>
        <w:t xml:space="preserve">oczywiste omyłki rachunkowe, z uwzględnieniem konsekwencji rachunkowych dokonanych poprawek, </w:t>
      </w:r>
    </w:p>
    <w:p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18 OPIS KRYTERIÓW, KTÓRYMI ZAMAWIAJĄCY BĘDZIE SIĘ KIEROWAŁ PRZY WYBORZE OFERTY, WRAZ Z PODANIEM WAG TYCH KRYTERIÓW I SPOSOBU OCENY OFERT</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18.1.</w:t>
      </w:r>
      <w:r w:rsidRPr="007041AD">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78"/>
        <w:gridCol w:w="4609"/>
      </w:tblGrid>
      <w:tr w:rsidR="00A33B0E" w:rsidRPr="007041AD" w:rsidTr="00CB6883">
        <w:tc>
          <w:tcPr>
            <w:tcW w:w="567" w:type="dxa"/>
            <w:shd w:val="pct12" w:color="auto" w:fill="auto"/>
          </w:tcPr>
          <w:p w:rsidR="00A33B0E" w:rsidRPr="007041AD" w:rsidRDefault="00A33B0E" w:rsidP="00A47D13">
            <w:pPr>
              <w:spacing w:after="0" w:line="240" w:lineRule="auto"/>
              <w:jc w:val="center"/>
              <w:rPr>
                <w:rFonts w:cs="Calibri"/>
                <w:b/>
              </w:rPr>
            </w:pPr>
            <w:r w:rsidRPr="007041AD">
              <w:rPr>
                <w:rFonts w:cs="Calibri"/>
                <w:b/>
              </w:rPr>
              <w:t>Lp.</w:t>
            </w:r>
          </w:p>
        </w:tc>
        <w:tc>
          <w:tcPr>
            <w:tcW w:w="3828" w:type="dxa"/>
            <w:shd w:val="pct12" w:color="auto" w:fill="auto"/>
          </w:tcPr>
          <w:p w:rsidR="00A33B0E" w:rsidRPr="007041AD" w:rsidRDefault="00A33B0E" w:rsidP="00A47D13">
            <w:pPr>
              <w:spacing w:after="0" w:line="240" w:lineRule="auto"/>
              <w:jc w:val="center"/>
              <w:rPr>
                <w:rFonts w:cs="Calibri"/>
                <w:b/>
              </w:rPr>
            </w:pPr>
            <w:r w:rsidRPr="007041AD">
              <w:rPr>
                <w:rFonts w:cs="Calibri"/>
                <w:b/>
              </w:rPr>
              <w:t>Nazwa kryterium</w:t>
            </w:r>
          </w:p>
        </w:tc>
        <w:tc>
          <w:tcPr>
            <w:tcW w:w="4677" w:type="dxa"/>
            <w:shd w:val="pct12" w:color="auto" w:fill="auto"/>
          </w:tcPr>
          <w:p w:rsidR="00A33B0E" w:rsidRPr="007041AD" w:rsidRDefault="00A33B0E" w:rsidP="00A47D13">
            <w:pPr>
              <w:spacing w:after="0" w:line="240" w:lineRule="auto"/>
              <w:jc w:val="center"/>
              <w:rPr>
                <w:rFonts w:cs="Calibri"/>
                <w:b/>
              </w:rPr>
            </w:pPr>
            <w:r w:rsidRPr="007041AD">
              <w:rPr>
                <w:rFonts w:cs="Calibri"/>
                <w:b/>
              </w:rPr>
              <w:t>Znaczenie kryterium (w %)</w:t>
            </w:r>
          </w:p>
        </w:tc>
      </w:tr>
      <w:tr w:rsidR="00A33B0E" w:rsidRPr="007041AD" w:rsidTr="00CB6883">
        <w:tc>
          <w:tcPr>
            <w:tcW w:w="567" w:type="dxa"/>
            <w:shd w:val="clear" w:color="auto" w:fill="auto"/>
          </w:tcPr>
          <w:p w:rsidR="00A33B0E" w:rsidRPr="007041AD" w:rsidRDefault="00A33B0E" w:rsidP="00A47D13">
            <w:pPr>
              <w:spacing w:after="0" w:line="240" w:lineRule="auto"/>
              <w:jc w:val="center"/>
              <w:rPr>
                <w:rFonts w:cs="Calibri"/>
                <w:b/>
              </w:rPr>
            </w:pPr>
            <w:r w:rsidRPr="007041AD">
              <w:rPr>
                <w:rFonts w:cs="Calibri"/>
                <w:b/>
              </w:rPr>
              <w:t>1</w:t>
            </w:r>
          </w:p>
        </w:tc>
        <w:tc>
          <w:tcPr>
            <w:tcW w:w="3828" w:type="dxa"/>
            <w:shd w:val="clear" w:color="auto" w:fill="auto"/>
          </w:tcPr>
          <w:p w:rsidR="00A33B0E" w:rsidRPr="007041AD" w:rsidRDefault="00A33B0E" w:rsidP="00D47093">
            <w:pPr>
              <w:spacing w:after="0" w:line="240" w:lineRule="auto"/>
              <w:jc w:val="both"/>
              <w:rPr>
                <w:rFonts w:cs="Calibri"/>
                <w:b/>
              </w:rPr>
            </w:pPr>
            <w:r w:rsidRPr="007041AD">
              <w:rPr>
                <w:rFonts w:cs="Calibri"/>
                <w:b/>
              </w:rPr>
              <w:t>Cena (C)</w:t>
            </w:r>
          </w:p>
        </w:tc>
        <w:tc>
          <w:tcPr>
            <w:tcW w:w="4677" w:type="dxa"/>
            <w:shd w:val="clear" w:color="auto" w:fill="auto"/>
          </w:tcPr>
          <w:p w:rsidR="00A33B0E" w:rsidRPr="007041AD" w:rsidRDefault="002F75FF" w:rsidP="00A47D13">
            <w:pPr>
              <w:spacing w:after="0" w:line="240" w:lineRule="auto"/>
              <w:jc w:val="center"/>
              <w:rPr>
                <w:rFonts w:cs="Calibri"/>
                <w:b/>
              </w:rPr>
            </w:pPr>
            <w:r>
              <w:rPr>
                <w:rFonts w:cs="Calibri"/>
                <w:b/>
              </w:rPr>
              <w:t>60</w:t>
            </w:r>
          </w:p>
        </w:tc>
      </w:tr>
      <w:tr w:rsidR="002F75FF" w:rsidRPr="007041AD" w:rsidTr="00CB6883">
        <w:tc>
          <w:tcPr>
            <w:tcW w:w="567" w:type="dxa"/>
            <w:shd w:val="clear" w:color="auto" w:fill="auto"/>
          </w:tcPr>
          <w:p w:rsidR="002F75FF" w:rsidRPr="007041AD" w:rsidRDefault="002F75FF" w:rsidP="00A47D13">
            <w:pPr>
              <w:spacing w:after="0" w:line="240" w:lineRule="auto"/>
              <w:jc w:val="center"/>
              <w:rPr>
                <w:rFonts w:cs="Calibri"/>
                <w:b/>
              </w:rPr>
            </w:pPr>
            <w:r>
              <w:rPr>
                <w:rFonts w:cs="Calibri"/>
                <w:b/>
              </w:rPr>
              <w:t>2</w:t>
            </w:r>
          </w:p>
        </w:tc>
        <w:tc>
          <w:tcPr>
            <w:tcW w:w="3828" w:type="dxa"/>
            <w:shd w:val="clear" w:color="auto" w:fill="auto"/>
          </w:tcPr>
          <w:p w:rsidR="002F75FF" w:rsidRPr="007041AD" w:rsidRDefault="002F75FF" w:rsidP="00D47093">
            <w:pPr>
              <w:spacing w:after="0" w:line="240" w:lineRule="auto"/>
              <w:jc w:val="both"/>
              <w:rPr>
                <w:rFonts w:cs="Calibri"/>
                <w:b/>
              </w:rPr>
            </w:pPr>
            <w:r>
              <w:rPr>
                <w:rFonts w:cs="Calibri"/>
                <w:b/>
              </w:rPr>
              <w:t>Parametry Techniczne (PT)</w:t>
            </w:r>
          </w:p>
        </w:tc>
        <w:tc>
          <w:tcPr>
            <w:tcW w:w="4677" w:type="dxa"/>
            <w:shd w:val="clear" w:color="auto" w:fill="auto"/>
          </w:tcPr>
          <w:p w:rsidR="002F75FF" w:rsidRDefault="002F75FF" w:rsidP="00A47D13">
            <w:pPr>
              <w:spacing w:after="0" w:line="240" w:lineRule="auto"/>
              <w:jc w:val="center"/>
              <w:rPr>
                <w:rFonts w:cs="Calibri"/>
                <w:b/>
              </w:rPr>
            </w:pPr>
            <w:r>
              <w:rPr>
                <w:rFonts w:cs="Calibri"/>
                <w:b/>
              </w:rPr>
              <w:t>40</w:t>
            </w:r>
          </w:p>
        </w:tc>
      </w:tr>
    </w:tbl>
    <w:p w:rsidR="00A33B0E" w:rsidRPr="007041AD" w:rsidRDefault="00A33B0E" w:rsidP="00D47093">
      <w:pPr>
        <w:spacing w:line="240" w:lineRule="auto"/>
        <w:jc w:val="both"/>
        <w:rPr>
          <w:rStyle w:val="Nagwek2Znak"/>
          <w:rFonts w:ascii="Calibri" w:eastAsia="Calibri" w:hAnsi="Calibri" w:cs="Calibri"/>
        </w:rPr>
      </w:pP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18.2.</w:t>
      </w:r>
      <w:r w:rsidRPr="007041AD">
        <w:rPr>
          <w:rFonts w:cs="Calibri"/>
        </w:rPr>
        <w:t xml:space="preserve"> Ocena ofert zostanie dokonana </w:t>
      </w:r>
      <w:r w:rsidR="00634F5A" w:rsidRPr="007041AD">
        <w:rPr>
          <w:rFonts w:cs="Calibri"/>
        </w:rPr>
        <w:t>w oparciu o kryteria wskazane w pkt 18.1</w:t>
      </w:r>
      <w:r w:rsidRPr="007041AD">
        <w:rPr>
          <w:rFonts w:cs="Calibri"/>
        </w:rPr>
        <w:t xml:space="preserve">.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18.3.</w:t>
      </w:r>
      <w:r w:rsidRPr="007041AD">
        <w:rPr>
          <w:rFonts w:cs="Calibri"/>
        </w:rPr>
        <w:t xml:space="preserve"> Zamawiający dokona oceny ofert przyznając punkty w ramach poszczególnych kryteriów oceny ofert, przyjmując zasadę, że 1% = 1 punkt.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18.4.</w:t>
      </w:r>
      <w:r w:rsidRPr="007041AD">
        <w:rPr>
          <w:rFonts w:cs="Calibri"/>
        </w:rPr>
        <w:t xml:space="preserve"> Punkty za kryterium „Cena” zostaną obliczone według wzoru: </w:t>
      </w:r>
    </w:p>
    <w:p w:rsidR="00A33B0E" w:rsidRPr="007041AD" w:rsidRDefault="00A33B0E" w:rsidP="00D47093">
      <w:pPr>
        <w:spacing w:line="240" w:lineRule="auto"/>
        <w:jc w:val="center"/>
        <w:rPr>
          <w:rFonts w:cs="Calibri"/>
          <w:b/>
        </w:rPr>
      </w:pPr>
      <w:r w:rsidRPr="007041AD">
        <w:rPr>
          <w:rFonts w:cs="Calibri"/>
          <w:b/>
        </w:rPr>
        <w:t>C = (</w:t>
      </w:r>
      <w:proofErr w:type="spellStart"/>
      <w:r w:rsidRPr="007041AD">
        <w:rPr>
          <w:rFonts w:cs="Calibri"/>
          <w:b/>
        </w:rPr>
        <w:t>Cn</w:t>
      </w:r>
      <w:proofErr w:type="spellEnd"/>
      <w:r w:rsidRPr="007041AD">
        <w:rPr>
          <w:rFonts w:cs="Calibri"/>
          <w:b/>
        </w:rPr>
        <w:t>/</w:t>
      </w:r>
      <w:proofErr w:type="spellStart"/>
      <w:r w:rsidRPr="007041AD">
        <w:rPr>
          <w:rFonts w:cs="Calibri"/>
          <w:b/>
        </w:rPr>
        <w:t>Cb</w:t>
      </w:r>
      <w:proofErr w:type="spellEnd"/>
      <w:r w:rsidRPr="007041AD">
        <w:rPr>
          <w:rFonts w:cs="Calibri"/>
          <w:b/>
        </w:rPr>
        <w:t xml:space="preserve">) x </w:t>
      </w:r>
      <w:r w:rsidR="002F75FF">
        <w:rPr>
          <w:rFonts w:cs="Calibri"/>
          <w:b/>
        </w:rPr>
        <w:t>6</w:t>
      </w:r>
      <w:r w:rsidRPr="007041AD">
        <w:rPr>
          <w:rFonts w:cs="Calibri"/>
          <w:b/>
        </w:rPr>
        <w:t>0 pkt</w:t>
      </w:r>
    </w:p>
    <w:p w:rsidR="00A33B0E" w:rsidRPr="007041AD" w:rsidRDefault="00A33B0E" w:rsidP="00D47093">
      <w:pPr>
        <w:spacing w:line="240" w:lineRule="auto"/>
        <w:jc w:val="both"/>
        <w:rPr>
          <w:rFonts w:cs="Calibri"/>
        </w:rPr>
      </w:pPr>
      <w:r w:rsidRPr="007041AD">
        <w:rPr>
          <w:rFonts w:cs="Calibri"/>
        </w:rPr>
        <w:t xml:space="preserve">gdzie, </w:t>
      </w:r>
    </w:p>
    <w:p w:rsidR="00A33B0E" w:rsidRPr="007041AD" w:rsidRDefault="00A33B0E" w:rsidP="00CB6883">
      <w:pPr>
        <w:spacing w:after="0" w:line="240" w:lineRule="auto"/>
        <w:jc w:val="both"/>
        <w:rPr>
          <w:rFonts w:cs="Calibri"/>
        </w:rPr>
      </w:pPr>
      <w:r w:rsidRPr="007041AD">
        <w:rPr>
          <w:rFonts w:cs="Calibri"/>
          <w:b/>
        </w:rPr>
        <w:t>C</w:t>
      </w:r>
      <w:r w:rsidRPr="007041AD">
        <w:rPr>
          <w:rFonts w:cs="Calibri"/>
        </w:rPr>
        <w:t xml:space="preserve">- ilość punktów za kryterium cena, </w:t>
      </w:r>
    </w:p>
    <w:p w:rsidR="00A33B0E" w:rsidRPr="007041AD" w:rsidRDefault="00A33B0E" w:rsidP="00CB6883">
      <w:pPr>
        <w:spacing w:after="0" w:line="240" w:lineRule="auto"/>
        <w:jc w:val="both"/>
        <w:rPr>
          <w:rFonts w:cs="Calibri"/>
        </w:rPr>
      </w:pPr>
      <w:proofErr w:type="spellStart"/>
      <w:r w:rsidRPr="007041AD">
        <w:rPr>
          <w:rFonts w:cs="Calibri"/>
          <w:b/>
        </w:rPr>
        <w:t>Cn</w:t>
      </w:r>
      <w:proofErr w:type="spellEnd"/>
      <w:r w:rsidRPr="007041AD">
        <w:rPr>
          <w:rFonts w:cs="Calibri"/>
        </w:rPr>
        <w:t xml:space="preserve"> - najniższa cena ofertowa spośród ofert nieodrzuconych, </w:t>
      </w:r>
    </w:p>
    <w:p w:rsidR="00A33B0E" w:rsidRPr="007041AD" w:rsidRDefault="00A33B0E" w:rsidP="00CB6883">
      <w:pPr>
        <w:spacing w:after="0" w:line="240" w:lineRule="auto"/>
        <w:jc w:val="both"/>
        <w:rPr>
          <w:rFonts w:cs="Calibri"/>
        </w:rPr>
      </w:pPr>
      <w:proofErr w:type="spellStart"/>
      <w:r w:rsidRPr="007041AD">
        <w:rPr>
          <w:rFonts w:cs="Calibri"/>
          <w:b/>
        </w:rPr>
        <w:t>Cb</w:t>
      </w:r>
      <w:proofErr w:type="spellEnd"/>
      <w:r w:rsidRPr="007041AD">
        <w:rPr>
          <w:rFonts w:cs="Calibri"/>
        </w:rPr>
        <w:t xml:space="preserve"> – cena oferty badanej. </w:t>
      </w:r>
    </w:p>
    <w:p w:rsidR="00251635" w:rsidRDefault="00A33B0E" w:rsidP="00251635">
      <w:pPr>
        <w:spacing w:line="240" w:lineRule="auto"/>
        <w:jc w:val="both"/>
        <w:rPr>
          <w:rFonts w:cs="Calibri"/>
        </w:rPr>
      </w:pPr>
      <w:r w:rsidRPr="007041AD">
        <w:rPr>
          <w:rFonts w:cs="Calibri"/>
        </w:rPr>
        <w:t xml:space="preserve">W kryterium „Cena”, oferta z najniższą ceną otrzyma </w:t>
      </w:r>
      <w:r w:rsidR="00A6201C">
        <w:rPr>
          <w:rFonts w:cs="Calibri"/>
        </w:rPr>
        <w:t>100</w:t>
      </w:r>
      <w:r w:rsidRPr="007041AD">
        <w:rPr>
          <w:rFonts w:cs="Calibri"/>
        </w:rPr>
        <w:t xml:space="preserve"> punktów a pozostałe oferty po matematycznym przeliczeniu w odniesieniu do najniższej ceny odpowiednio mniej. Końcowy wynik powyższego działania zostanie zaokrąglony do dwóch miejsc po przecinku. </w:t>
      </w:r>
    </w:p>
    <w:p w:rsidR="002F75FF" w:rsidRPr="007041AD" w:rsidRDefault="002F75FF" w:rsidP="002F75FF">
      <w:pPr>
        <w:spacing w:line="240" w:lineRule="auto"/>
        <w:jc w:val="both"/>
        <w:rPr>
          <w:rFonts w:cs="Calibri"/>
        </w:rPr>
      </w:pPr>
      <w:r w:rsidRPr="007041AD">
        <w:rPr>
          <w:rStyle w:val="Nagwek2Znak"/>
          <w:rFonts w:ascii="Calibri" w:eastAsia="Calibri" w:hAnsi="Calibri" w:cs="Calibri"/>
        </w:rPr>
        <w:t>18.</w:t>
      </w:r>
      <w:r>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Punkty za kryterium „</w:t>
      </w:r>
      <w:r>
        <w:rPr>
          <w:rFonts w:cs="Calibri"/>
        </w:rPr>
        <w:t>Parametry Techniczne</w:t>
      </w:r>
      <w:r w:rsidRPr="007041AD">
        <w:rPr>
          <w:rFonts w:cs="Calibri"/>
        </w:rPr>
        <w:t xml:space="preserve">” zostaną obliczone według wzoru: </w:t>
      </w:r>
    </w:p>
    <w:p w:rsidR="002F75FF" w:rsidRPr="007041AD" w:rsidRDefault="002F75FF" w:rsidP="002F75FF">
      <w:pPr>
        <w:spacing w:line="240" w:lineRule="auto"/>
        <w:jc w:val="center"/>
        <w:rPr>
          <w:rFonts w:cs="Calibri"/>
          <w:b/>
        </w:rPr>
      </w:pPr>
      <w:r>
        <w:rPr>
          <w:rFonts w:cs="Calibri"/>
          <w:b/>
        </w:rPr>
        <w:t>PT</w:t>
      </w:r>
      <w:r w:rsidRPr="007041AD">
        <w:rPr>
          <w:rFonts w:cs="Calibri"/>
          <w:b/>
        </w:rPr>
        <w:t xml:space="preserve"> = (</w:t>
      </w:r>
      <w:proofErr w:type="spellStart"/>
      <w:r>
        <w:rPr>
          <w:rFonts w:cs="Calibri"/>
          <w:b/>
        </w:rPr>
        <w:t>PTb</w:t>
      </w:r>
      <w:proofErr w:type="spellEnd"/>
      <w:r>
        <w:rPr>
          <w:rFonts w:cs="Calibri"/>
          <w:b/>
        </w:rPr>
        <w:t>/</w:t>
      </w:r>
      <w:proofErr w:type="spellStart"/>
      <w:r>
        <w:rPr>
          <w:rFonts w:cs="Calibri"/>
          <w:b/>
        </w:rPr>
        <w:t>PTm</w:t>
      </w:r>
      <w:proofErr w:type="spellEnd"/>
      <w:r w:rsidRPr="007041AD">
        <w:rPr>
          <w:rFonts w:cs="Calibri"/>
          <w:b/>
        </w:rPr>
        <w:t xml:space="preserve">) x </w:t>
      </w:r>
      <w:r>
        <w:rPr>
          <w:rFonts w:cs="Calibri"/>
          <w:b/>
        </w:rPr>
        <w:t>4</w:t>
      </w:r>
      <w:r w:rsidRPr="007041AD">
        <w:rPr>
          <w:rFonts w:cs="Calibri"/>
          <w:b/>
        </w:rPr>
        <w:t>0 pkt</w:t>
      </w:r>
    </w:p>
    <w:p w:rsidR="002F75FF" w:rsidRPr="007041AD" w:rsidRDefault="002F75FF" w:rsidP="002F75FF">
      <w:pPr>
        <w:spacing w:line="240" w:lineRule="auto"/>
        <w:jc w:val="both"/>
        <w:rPr>
          <w:rFonts w:cs="Calibri"/>
        </w:rPr>
      </w:pPr>
      <w:r w:rsidRPr="007041AD">
        <w:rPr>
          <w:rFonts w:cs="Calibri"/>
        </w:rPr>
        <w:t xml:space="preserve">gdzie, </w:t>
      </w:r>
    </w:p>
    <w:p w:rsidR="002F75FF" w:rsidRPr="002F75FF" w:rsidRDefault="002F75FF" w:rsidP="002F75FF">
      <w:pPr>
        <w:spacing w:after="0" w:line="240" w:lineRule="auto"/>
        <w:jc w:val="both"/>
        <w:rPr>
          <w:rFonts w:cs="Calibri"/>
        </w:rPr>
      </w:pPr>
      <w:r w:rsidRPr="002F75FF">
        <w:rPr>
          <w:rFonts w:cs="Calibri"/>
          <w:b/>
        </w:rPr>
        <w:t xml:space="preserve">PT - </w:t>
      </w:r>
      <w:r w:rsidRPr="002F75FF">
        <w:rPr>
          <w:rFonts w:cs="Calibri"/>
        </w:rPr>
        <w:t xml:space="preserve">Ilość punktów za kryterium „Parametry Techniczne”, </w:t>
      </w:r>
    </w:p>
    <w:p w:rsidR="002F75FF" w:rsidRPr="002F75FF" w:rsidRDefault="002F75FF" w:rsidP="002F75FF">
      <w:pPr>
        <w:spacing w:after="0" w:line="240" w:lineRule="auto"/>
        <w:jc w:val="both"/>
        <w:rPr>
          <w:rFonts w:cs="Calibri"/>
        </w:rPr>
      </w:pPr>
      <w:proofErr w:type="spellStart"/>
      <w:r w:rsidRPr="002F75FF">
        <w:rPr>
          <w:rFonts w:cs="Calibri"/>
          <w:b/>
        </w:rPr>
        <w:t>PTb</w:t>
      </w:r>
      <w:proofErr w:type="spellEnd"/>
      <w:r w:rsidRPr="002F75FF">
        <w:rPr>
          <w:rFonts w:cs="Calibri"/>
          <w:b/>
        </w:rPr>
        <w:t xml:space="preserve"> – </w:t>
      </w:r>
      <w:r w:rsidRPr="002F75FF">
        <w:rPr>
          <w:rFonts w:cs="Calibri"/>
        </w:rPr>
        <w:t xml:space="preserve">Liczba punktów za ocenę parametrów technicznych w badanej ofercie, </w:t>
      </w:r>
    </w:p>
    <w:p w:rsidR="002F75FF" w:rsidRDefault="002F75FF" w:rsidP="002F75FF">
      <w:pPr>
        <w:spacing w:after="0" w:line="240" w:lineRule="auto"/>
        <w:jc w:val="both"/>
        <w:rPr>
          <w:rFonts w:cs="Calibri"/>
        </w:rPr>
      </w:pPr>
      <w:proofErr w:type="spellStart"/>
      <w:r w:rsidRPr="002F75FF">
        <w:rPr>
          <w:rFonts w:cs="Calibri"/>
          <w:b/>
        </w:rPr>
        <w:t>PTm</w:t>
      </w:r>
      <w:proofErr w:type="spellEnd"/>
      <w:r w:rsidRPr="002F75FF">
        <w:rPr>
          <w:rFonts w:cs="Calibri"/>
          <w:b/>
        </w:rPr>
        <w:t xml:space="preserve"> – </w:t>
      </w:r>
      <w:r w:rsidRPr="002F75FF">
        <w:rPr>
          <w:rFonts w:cs="Calibri"/>
        </w:rPr>
        <w:t>Maksymalna liczba punktów za ocenę parametrów technicznych spośród badanych ofert.</w:t>
      </w:r>
    </w:p>
    <w:p w:rsidR="002F75FF" w:rsidRDefault="002F75FF" w:rsidP="002F75FF">
      <w:pPr>
        <w:spacing w:after="0" w:line="240" w:lineRule="auto"/>
        <w:jc w:val="both"/>
        <w:rPr>
          <w:rFonts w:cs="Calibri"/>
        </w:rPr>
      </w:pPr>
      <w:r w:rsidRPr="002F75FF">
        <w:rPr>
          <w:rFonts w:cs="Calibri"/>
        </w:rPr>
        <w:t xml:space="preserve">Parametry </w:t>
      </w:r>
      <w:r w:rsidRPr="00CF40CF">
        <w:rPr>
          <w:rFonts w:cs="Calibri"/>
        </w:rPr>
        <w:t>ocen</w:t>
      </w:r>
      <w:r w:rsidR="009D04AA">
        <w:rPr>
          <w:rFonts w:cs="Calibri"/>
        </w:rPr>
        <w:t>iane zostały wyszczególnione w dokumencie</w:t>
      </w:r>
      <w:r w:rsidRPr="00CF40CF">
        <w:rPr>
          <w:rFonts w:cs="Calibri"/>
        </w:rPr>
        <w:t xml:space="preserve"> </w:t>
      </w:r>
      <w:r w:rsidR="009D04AA" w:rsidRPr="009D04AA">
        <w:rPr>
          <w:rFonts w:cs="Calibri"/>
          <w:b/>
        </w:rPr>
        <w:t>Opis Przedmiotu Zamówienia</w:t>
      </w:r>
      <w:r w:rsidRPr="009D04AA">
        <w:rPr>
          <w:rFonts w:cs="Calibri"/>
          <w:b/>
        </w:rPr>
        <w:t xml:space="preserve"> </w:t>
      </w:r>
      <w:r w:rsidR="009D04AA" w:rsidRPr="009D04AA">
        <w:rPr>
          <w:rFonts w:cs="Calibri"/>
          <w:b/>
        </w:rPr>
        <w:t xml:space="preserve">stanowiącym </w:t>
      </w:r>
      <w:r w:rsidRPr="009D04AA">
        <w:rPr>
          <w:rFonts w:cs="Calibri"/>
          <w:b/>
        </w:rPr>
        <w:t xml:space="preserve">Załącznik nr </w:t>
      </w:r>
      <w:r w:rsidR="007C12C2" w:rsidRPr="009D04AA">
        <w:rPr>
          <w:rFonts w:cs="Calibri"/>
          <w:b/>
        </w:rPr>
        <w:t>3</w:t>
      </w:r>
      <w:r w:rsidRPr="009D04AA">
        <w:rPr>
          <w:rFonts w:cs="Calibri"/>
          <w:b/>
        </w:rPr>
        <w:t xml:space="preserve"> do SIWZ</w:t>
      </w:r>
      <w:r w:rsidRPr="00CF40CF">
        <w:rPr>
          <w:rFonts w:cs="Calibri"/>
        </w:rPr>
        <w:t>.</w:t>
      </w:r>
      <w:r w:rsidR="009D04AA">
        <w:rPr>
          <w:rFonts w:cs="Calibri"/>
        </w:rPr>
        <w:t xml:space="preserve"> </w:t>
      </w:r>
      <w:r w:rsidR="00B764EF">
        <w:rPr>
          <w:rFonts w:cs="Calibri"/>
          <w:u w:val="single"/>
        </w:rPr>
        <w:t>Wypełniony z</w:t>
      </w:r>
      <w:r w:rsidR="009D04AA" w:rsidRPr="009D04AA">
        <w:rPr>
          <w:rFonts w:cs="Calibri"/>
          <w:u w:val="single"/>
        </w:rPr>
        <w:t>ałącznik należy dołączyć do oferty</w:t>
      </w:r>
      <w:r w:rsidR="009D04AA">
        <w:rPr>
          <w:rFonts w:cs="Calibri"/>
        </w:rPr>
        <w:t>.</w:t>
      </w:r>
      <w:r w:rsidRPr="00CF40CF">
        <w:rPr>
          <w:rFonts w:cs="Calibri"/>
        </w:rPr>
        <w:t xml:space="preserve"> Maksymalna liczba punktów za ocenę parametrów technicznych w ww. załączniku wynosi </w:t>
      </w:r>
      <w:r w:rsidRPr="00CF40CF">
        <w:rPr>
          <w:rFonts w:cs="Calibri"/>
          <w:b/>
        </w:rPr>
        <w:t>80 pkt.</w:t>
      </w:r>
      <w:r>
        <w:rPr>
          <w:rFonts w:cs="Calibri"/>
        </w:rPr>
        <w:t xml:space="preserve"> </w:t>
      </w:r>
    </w:p>
    <w:p w:rsidR="002F75FF" w:rsidRDefault="002F75FF" w:rsidP="002F75FF">
      <w:pPr>
        <w:spacing w:after="0" w:line="240" w:lineRule="auto"/>
        <w:jc w:val="both"/>
        <w:rPr>
          <w:rFonts w:cs="Calibri"/>
        </w:rPr>
      </w:pPr>
    </w:p>
    <w:p w:rsidR="002F75FF" w:rsidRDefault="002F75FF" w:rsidP="002F75FF">
      <w:pPr>
        <w:spacing w:line="240" w:lineRule="auto"/>
        <w:jc w:val="both"/>
        <w:rPr>
          <w:rFonts w:cs="Calibri"/>
        </w:rPr>
      </w:pPr>
      <w:r>
        <w:rPr>
          <w:rFonts w:cs="Calibri"/>
        </w:rPr>
        <w:t xml:space="preserve">W kryterium „Parametry Techniczne”, oferta która spełni w najwyższym stopniu wymagania określone w punktowanych pozycjach zgodnie z załącznikiem nr </w:t>
      </w:r>
      <w:r w:rsidR="00E06105">
        <w:rPr>
          <w:rFonts w:cs="Calibri"/>
        </w:rPr>
        <w:t>3</w:t>
      </w:r>
      <w:r w:rsidR="00B764EF">
        <w:rPr>
          <w:rFonts w:cs="Calibri"/>
        </w:rPr>
        <w:t xml:space="preserve"> (OPZ)</w:t>
      </w:r>
      <w:bookmarkStart w:id="4" w:name="_GoBack"/>
      <w:bookmarkEnd w:id="4"/>
      <w:r>
        <w:rPr>
          <w:rFonts w:cs="Calibri"/>
        </w:rPr>
        <w:t xml:space="preserve"> otrzyma 40 punktów, a pozostałe oferty po matematycznym przeliczeniu odpowiednio mniej. Wynik powyższego działania zostanie zaokrąglony do dwóch miejsc po przecinku.</w:t>
      </w:r>
    </w:p>
    <w:p w:rsidR="00A33B0E" w:rsidRPr="007041AD" w:rsidRDefault="00A33B0E" w:rsidP="002F75FF">
      <w:pPr>
        <w:spacing w:line="240" w:lineRule="auto"/>
        <w:jc w:val="both"/>
        <w:rPr>
          <w:rFonts w:cs="Calibri"/>
        </w:rPr>
      </w:pPr>
      <w:r w:rsidRPr="007041AD">
        <w:rPr>
          <w:rStyle w:val="Nagwek2Znak"/>
          <w:rFonts w:ascii="Calibri" w:eastAsia="Calibri" w:hAnsi="Calibri" w:cs="Calibri"/>
        </w:rPr>
        <w:t>18.</w:t>
      </w:r>
      <w:r w:rsidR="002F75FF">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Za najkorzystniejszą ofertę w danej części zamówienia zostanie uznana oferta, która otrzyma największą ilość punktów</w:t>
      </w:r>
      <w:r w:rsidR="00A6201C">
        <w:rPr>
          <w:rFonts w:cs="Calibri"/>
        </w:rPr>
        <w:t>.</w:t>
      </w:r>
    </w:p>
    <w:p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19 UDZIELENIE ZAMÓWIENIA </w:t>
      </w:r>
    </w:p>
    <w:p w:rsidR="00D731D8" w:rsidRPr="007041AD" w:rsidRDefault="00A33B0E" w:rsidP="00D47093">
      <w:pPr>
        <w:spacing w:line="240" w:lineRule="auto"/>
        <w:jc w:val="both"/>
        <w:rPr>
          <w:rFonts w:cs="Calibri"/>
        </w:rPr>
      </w:pPr>
      <w:r w:rsidRPr="007041AD">
        <w:rPr>
          <w:rStyle w:val="Nagwek2Znak"/>
          <w:rFonts w:ascii="Calibri" w:eastAsia="Calibri" w:hAnsi="Calibri" w:cs="Calibri"/>
        </w:rPr>
        <w:t>19.1.</w:t>
      </w:r>
      <w:r w:rsidRPr="007041AD">
        <w:rPr>
          <w:rFonts w:cs="Calibri"/>
        </w:rPr>
        <w:t xml:space="preserve"> Zamawiający udzieli zamówienia </w:t>
      </w:r>
      <w:r w:rsidR="001D3273">
        <w:rPr>
          <w:rFonts w:cs="Calibri"/>
        </w:rPr>
        <w:t>W</w:t>
      </w:r>
      <w:r w:rsidRPr="007041AD">
        <w:rPr>
          <w:rFonts w:cs="Calibri"/>
        </w:rPr>
        <w:t xml:space="preserve">ykonawcy, którego oferta została wybrana jako najkorzystniejsza. </w:t>
      </w:r>
    </w:p>
    <w:p w:rsidR="00D731D8" w:rsidRPr="007041AD" w:rsidRDefault="00A33B0E" w:rsidP="00D47093">
      <w:pPr>
        <w:spacing w:line="240" w:lineRule="auto"/>
        <w:jc w:val="both"/>
        <w:rPr>
          <w:rFonts w:cs="Calibri"/>
        </w:rPr>
      </w:pPr>
      <w:r w:rsidRPr="007041AD">
        <w:rPr>
          <w:rStyle w:val="Nagwek2Znak"/>
          <w:rFonts w:ascii="Calibri" w:eastAsia="Calibri" w:hAnsi="Calibri" w:cs="Calibri"/>
        </w:rPr>
        <w:t>19.2.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20 INFORMACJE O FORMALNOŚCIACH, JAKIE POWINNY ZOSTAĆ DOPEŁNIONE PO WYBORZE OFERTY W CELU ZAWARCIA UMOWY </w:t>
      </w:r>
    </w:p>
    <w:p w:rsidR="00D731D8" w:rsidRPr="007041AD" w:rsidRDefault="00D731D8" w:rsidP="00D47093">
      <w:pPr>
        <w:spacing w:line="240" w:lineRule="auto"/>
        <w:jc w:val="both"/>
        <w:rPr>
          <w:rFonts w:cs="Calibri"/>
        </w:rPr>
      </w:pPr>
      <w:r w:rsidRPr="007041AD">
        <w:rPr>
          <w:rStyle w:val="Nagwek2Znak"/>
          <w:rFonts w:ascii="Calibri" w:eastAsia="Calibri" w:hAnsi="Calibri" w:cs="Calibri"/>
        </w:rPr>
        <w:t>20.1.</w:t>
      </w:r>
      <w:r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rsidR="00D731D8" w:rsidRPr="007041AD" w:rsidRDefault="00D731D8" w:rsidP="00D47093">
      <w:pPr>
        <w:spacing w:line="240" w:lineRule="auto"/>
        <w:jc w:val="both"/>
        <w:rPr>
          <w:rFonts w:cs="Calibri"/>
        </w:rPr>
      </w:pPr>
      <w:r w:rsidRPr="007041AD">
        <w:rPr>
          <w:rStyle w:val="Nagwek2Znak"/>
          <w:rFonts w:ascii="Calibri" w:eastAsia="Calibri" w:hAnsi="Calibri" w:cs="Calibri"/>
        </w:rPr>
        <w:t>20.2.</w:t>
      </w:r>
      <w:r w:rsidRPr="007041AD">
        <w:rPr>
          <w:rFonts w:cs="Calibri"/>
        </w:rPr>
        <w:t xml:space="preserve"> Osoby reprezentujące </w:t>
      </w:r>
      <w:r w:rsidR="001D3273">
        <w:rPr>
          <w:rFonts w:cs="Calibri"/>
        </w:rPr>
        <w:t>W</w:t>
      </w:r>
      <w:r w:rsidRPr="007041AD">
        <w:rPr>
          <w:rFonts w:cs="Calibri"/>
        </w:rPr>
        <w:t xml:space="preserve">ykonawcę przy podpisywaniu umowy powinny posiadać ze sobą dokumenty potwierdzające ich umocowanie do reprezentowania </w:t>
      </w:r>
      <w:r w:rsidR="001D3273">
        <w:rPr>
          <w:rFonts w:cs="Calibri"/>
        </w:rPr>
        <w:t>W</w:t>
      </w:r>
      <w:r w:rsidRPr="007041AD">
        <w:rPr>
          <w:rFonts w:cs="Calibri"/>
        </w:rPr>
        <w:t xml:space="preserve">ykonawcy, o ile umocowanie to nie będzie wynikać z dokumentów załączonych do oferty. </w:t>
      </w:r>
    </w:p>
    <w:p w:rsidR="009C3870" w:rsidRPr="007041AD" w:rsidRDefault="00D731D8" w:rsidP="00D47093">
      <w:pPr>
        <w:spacing w:line="240" w:lineRule="auto"/>
        <w:jc w:val="both"/>
        <w:rPr>
          <w:rFonts w:cs="Calibri"/>
        </w:rPr>
      </w:pPr>
      <w:r w:rsidRPr="007041AD">
        <w:rPr>
          <w:rStyle w:val="Nagwek2Znak"/>
          <w:rFonts w:ascii="Calibri" w:eastAsia="Calibri" w:hAnsi="Calibri" w:cs="Calibri"/>
        </w:rPr>
        <w:t>20.3.</w:t>
      </w:r>
      <w:r w:rsidRPr="007041AD">
        <w:rPr>
          <w:rFonts w:cs="Calibri"/>
        </w:rPr>
        <w:t xml:space="preserve"> O terminie złożenia dokumentu, o którym mowa w pkt 20.1. Zamawiający powiadomi Wykonawcę odrębnym pismem. </w:t>
      </w:r>
    </w:p>
    <w:p w:rsidR="00D731D8" w:rsidRPr="007041AD" w:rsidRDefault="00D731D8" w:rsidP="00D47093">
      <w:pPr>
        <w:spacing w:line="240" w:lineRule="auto"/>
        <w:jc w:val="both"/>
        <w:rPr>
          <w:rFonts w:cs="Calibri"/>
        </w:rPr>
      </w:pPr>
      <w:r w:rsidRPr="007041AD">
        <w:rPr>
          <w:rStyle w:val="Nagwek2Znak"/>
          <w:rFonts w:ascii="Calibri" w:eastAsia="Calibri" w:hAnsi="Calibri" w:cs="Calibri"/>
        </w:rPr>
        <w:t>20.4.</w:t>
      </w:r>
      <w:r w:rsidRPr="007041AD">
        <w:rPr>
          <w:rFonts w:cs="Calibri"/>
        </w:rPr>
        <w:t xml:space="preserve"> Wykonawca zobowiązany jest do wniesienia zabezpieczenia należytego wykonania umowy na warunkach określonych w rozdziale 21 niniejsz</w:t>
      </w:r>
      <w:r w:rsidR="00EF528B" w:rsidRPr="007041AD">
        <w:rPr>
          <w:rFonts w:cs="Calibri"/>
        </w:rPr>
        <w:t>ej SIWZ</w:t>
      </w:r>
      <w:r w:rsidR="00C606B6" w:rsidRPr="007041AD">
        <w:rPr>
          <w:rFonts w:cs="Calibri"/>
        </w:rPr>
        <w:t>.</w:t>
      </w:r>
      <w:r w:rsidR="00EF528B" w:rsidRPr="007041AD">
        <w:rPr>
          <w:rFonts w:cs="Calibri"/>
        </w:rPr>
        <w:t xml:space="preserve"> </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21 WYMAGANIA DOTYCZĄCE ZABEZPIECZENIA NALEŻYTEGO WYKONANIA UMOWY </w:t>
      </w:r>
    </w:p>
    <w:p w:rsidR="00134A7B" w:rsidRDefault="009C3870" w:rsidP="00D47093">
      <w:pPr>
        <w:spacing w:line="240" w:lineRule="auto"/>
        <w:jc w:val="both"/>
        <w:rPr>
          <w:rFonts w:cs="Calibri"/>
        </w:rPr>
      </w:pPr>
      <w:r w:rsidRPr="007041AD">
        <w:rPr>
          <w:rStyle w:val="Nagwek2Znak"/>
          <w:rFonts w:ascii="Calibri" w:eastAsia="Calibri" w:hAnsi="Calibri" w:cs="Calibri"/>
        </w:rPr>
        <w:t>21.1.</w:t>
      </w:r>
      <w:r w:rsidRPr="007041AD">
        <w:rPr>
          <w:rFonts w:cs="Calibri"/>
        </w:rPr>
        <w:t xml:space="preserve"> </w:t>
      </w:r>
      <w:r w:rsidR="00134A7B" w:rsidRPr="00134A7B">
        <w:rPr>
          <w:rFonts w:cs="Calibri"/>
        </w:rPr>
        <w:t xml:space="preserve">Zamawiający  wymaga  złożenia  zabezpieczenia  należytego  wykonania  umowy  zwanego  dalej „zabezpieczeniem”. Zabezpieczenie służyć będzie pokryciu roszczeń z tytułu niewykonania lub nienależytego wykonania umowy. </w:t>
      </w:r>
      <w:r w:rsidR="00134A7B" w:rsidRPr="006E45B1">
        <w:rPr>
          <w:rFonts w:cs="Calibri"/>
          <w:color w:val="FF0000"/>
        </w:rPr>
        <w:t xml:space="preserve">Zabezpieczenie Zamawiający ustala w wysokości </w:t>
      </w:r>
      <w:r w:rsidR="006E45B1" w:rsidRPr="006E45B1">
        <w:rPr>
          <w:rFonts w:cs="Calibri"/>
          <w:color w:val="FF0000"/>
        </w:rPr>
        <w:t>5</w:t>
      </w:r>
      <w:r w:rsidR="00134A7B" w:rsidRPr="006E45B1">
        <w:rPr>
          <w:rFonts w:cs="Calibri"/>
          <w:color w:val="FF0000"/>
        </w:rPr>
        <w:t xml:space="preserve">% ceny brutto oferty. </w:t>
      </w:r>
    </w:p>
    <w:p w:rsidR="00134A7B" w:rsidRDefault="00134A7B" w:rsidP="00D47093">
      <w:pPr>
        <w:spacing w:line="240" w:lineRule="auto"/>
        <w:jc w:val="both"/>
        <w:rPr>
          <w:rFonts w:cs="Calibri"/>
        </w:rPr>
      </w:pPr>
      <w:r w:rsidRPr="007041AD">
        <w:rPr>
          <w:rStyle w:val="Nagwek2Znak"/>
          <w:rFonts w:ascii="Calibri" w:eastAsia="Calibri" w:hAnsi="Calibri" w:cs="Calibri"/>
        </w:rPr>
        <w:t>21.</w:t>
      </w:r>
      <w:r w:rsidR="006B68E4">
        <w:rPr>
          <w:rStyle w:val="Nagwek2Znak"/>
          <w:rFonts w:ascii="Calibri" w:eastAsia="Calibri" w:hAnsi="Calibri" w:cs="Calibri"/>
        </w:rPr>
        <w:t>2</w:t>
      </w:r>
      <w:r w:rsidRPr="007041AD">
        <w:rPr>
          <w:rStyle w:val="Nagwek2Znak"/>
          <w:rFonts w:ascii="Calibri" w:eastAsia="Calibri" w:hAnsi="Calibri" w:cs="Calibri"/>
        </w:rPr>
        <w:t>.</w:t>
      </w:r>
      <w:r w:rsidRPr="007041AD">
        <w:rPr>
          <w:rFonts w:cs="Calibri"/>
        </w:rPr>
        <w:t xml:space="preserve"> </w:t>
      </w:r>
      <w:r w:rsidRPr="00134A7B">
        <w:rPr>
          <w:rFonts w:cs="Calibri"/>
        </w:rPr>
        <w:t>Zabezpieczenie może być wnoszone według wyboru Wykonawcy w jednej lub w kilku formach przewidzianych ustawą Prawo Zamówień Publicznych.</w:t>
      </w:r>
    </w:p>
    <w:p w:rsidR="00134A7B" w:rsidRDefault="006B68E4" w:rsidP="00D47093">
      <w:pPr>
        <w:spacing w:line="240" w:lineRule="auto"/>
        <w:jc w:val="both"/>
        <w:rPr>
          <w:rFonts w:cs="Calibri"/>
        </w:rPr>
      </w:pPr>
      <w:r>
        <w:rPr>
          <w:rStyle w:val="Nagwek2Znak"/>
          <w:rFonts w:ascii="Calibri" w:eastAsia="Calibri" w:hAnsi="Calibri" w:cs="Calibri"/>
        </w:rPr>
        <w:t>21.3</w:t>
      </w:r>
      <w:r w:rsidR="00134A7B" w:rsidRPr="007041AD">
        <w:rPr>
          <w:rStyle w:val="Nagwek2Znak"/>
          <w:rFonts w:ascii="Calibri" w:eastAsia="Calibri" w:hAnsi="Calibri" w:cs="Calibri"/>
        </w:rPr>
        <w:t>.</w:t>
      </w:r>
      <w:r w:rsidR="00134A7B" w:rsidRPr="007041AD">
        <w:rPr>
          <w:rFonts w:cs="Calibri"/>
        </w:rPr>
        <w:t xml:space="preserve"> </w:t>
      </w:r>
      <w:r w:rsidR="00134A7B" w:rsidRPr="00134A7B">
        <w:rPr>
          <w:rFonts w:cs="Calibri"/>
        </w:rPr>
        <w:t>Zamawiający nie wyraża zgody na złożenie zabezpieczenia w formach przewidzianych w art. 148 ust. 2 usta</w:t>
      </w:r>
      <w:r w:rsidR="00134A7B">
        <w:rPr>
          <w:rFonts w:cs="Calibri"/>
        </w:rPr>
        <w:t>wy Prawo Zamówień Publicznych.</w:t>
      </w:r>
    </w:p>
    <w:p w:rsidR="00134A7B" w:rsidRDefault="006B68E4" w:rsidP="00D47093">
      <w:pPr>
        <w:spacing w:line="240" w:lineRule="auto"/>
        <w:jc w:val="both"/>
        <w:rPr>
          <w:rFonts w:cs="Calibri"/>
        </w:rPr>
      </w:pPr>
      <w:r>
        <w:rPr>
          <w:rStyle w:val="Nagwek2Znak"/>
          <w:rFonts w:ascii="Calibri" w:eastAsia="Calibri" w:hAnsi="Calibri" w:cs="Calibri"/>
        </w:rPr>
        <w:t>21.4</w:t>
      </w:r>
      <w:r w:rsidR="00134A7B" w:rsidRPr="007041AD">
        <w:rPr>
          <w:rStyle w:val="Nagwek2Znak"/>
          <w:rFonts w:ascii="Calibri" w:eastAsia="Calibri" w:hAnsi="Calibri" w:cs="Calibri"/>
        </w:rPr>
        <w:t>.</w:t>
      </w:r>
      <w:r w:rsidR="00134A7B" w:rsidRPr="007041AD">
        <w:rPr>
          <w:rFonts w:cs="Calibri"/>
        </w:rPr>
        <w:t xml:space="preserve"> </w:t>
      </w:r>
      <w:r w:rsidR="00134A7B" w:rsidRPr="00134A7B">
        <w:rPr>
          <w:rFonts w:cs="Calibri"/>
        </w:rPr>
        <w:t>Zabezpieczenie  należytego  wykonania  umowy  wnoszone  w  pieniądzu  Wykonawca  wpłaca przelewem na rachunek bankowy Zamawiającego, tj.:</w:t>
      </w:r>
    </w:p>
    <w:p w:rsidR="00134A7B" w:rsidRDefault="006B68E4" w:rsidP="00D47093">
      <w:pPr>
        <w:spacing w:line="240" w:lineRule="auto"/>
        <w:jc w:val="both"/>
        <w:rPr>
          <w:rFonts w:cs="Calibri"/>
        </w:rPr>
      </w:pPr>
      <w:r>
        <w:rPr>
          <w:rStyle w:val="Nagwek2Znak"/>
          <w:rFonts w:ascii="Calibri" w:eastAsia="Calibri" w:hAnsi="Calibri" w:cs="Calibri"/>
        </w:rPr>
        <w:t>21.5</w:t>
      </w:r>
      <w:r w:rsidR="00134A7B" w:rsidRPr="007041AD">
        <w:rPr>
          <w:rStyle w:val="Nagwek2Znak"/>
          <w:rFonts w:ascii="Calibri" w:eastAsia="Calibri" w:hAnsi="Calibri" w:cs="Calibri"/>
        </w:rPr>
        <w:t>.</w:t>
      </w:r>
      <w:r w:rsidR="00134A7B" w:rsidRPr="007041AD">
        <w:rPr>
          <w:rFonts w:cs="Calibri"/>
        </w:rPr>
        <w:t xml:space="preserve"> </w:t>
      </w:r>
      <w:r w:rsidR="00134A7B" w:rsidRPr="00134A7B">
        <w:rPr>
          <w:rFonts w:cs="Calibri"/>
        </w:rPr>
        <w:t xml:space="preserve">Zabezpieczenie  wniesione  w  pieniądzu  musi  być  opisane  w  sposób  umożliwiający  jego identyfikację, poprzez podanie nr sprawy: </w:t>
      </w:r>
      <w:r w:rsidR="00F229AF" w:rsidRPr="00F229AF">
        <w:rPr>
          <w:rFonts w:cs="Calibri"/>
        </w:rPr>
        <w:t>ZP/1/2020/PN</w:t>
      </w:r>
      <w:r w:rsidR="00F229AF">
        <w:rPr>
          <w:rFonts w:cs="Calibri"/>
        </w:rPr>
        <w:t>.</w:t>
      </w:r>
    </w:p>
    <w:p w:rsidR="00123AA9" w:rsidRPr="007041AD" w:rsidRDefault="006B68E4" w:rsidP="00D47093">
      <w:pPr>
        <w:spacing w:line="240" w:lineRule="auto"/>
        <w:jc w:val="both"/>
        <w:rPr>
          <w:rFonts w:cs="Calibri"/>
        </w:rPr>
      </w:pPr>
      <w:r>
        <w:rPr>
          <w:rStyle w:val="Nagwek2Znak"/>
          <w:rFonts w:ascii="Calibri" w:eastAsia="Calibri" w:hAnsi="Calibri" w:cs="Calibri"/>
        </w:rPr>
        <w:t>21.6</w:t>
      </w:r>
      <w:r w:rsidR="00134A7B" w:rsidRPr="007041AD">
        <w:rPr>
          <w:rStyle w:val="Nagwek2Znak"/>
          <w:rFonts w:ascii="Calibri" w:eastAsia="Calibri" w:hAnsi="Calibri" w:cs="Calibri"/>
        </w:rPr>
        <w:t>.</w:t>
      </w:r>
      <w:r w:rsidR="00134A7B" w:rsidRPr="007041AD">
        <w:rPr>
          <w:rFonts w:cs="Calibri"/>
        </w:rPr>
        <w:t xml:space="preserve"> </w:t>
      </w:r>
      <w:r w:rsidR="00134A7B" w:rsidRPr="00134A7B">
        <w:rPr>
          <w:rFonts w:cs="Calibri"/>
        </w:rPr>
        <w:t>W  przypadku  wniesienia  wadium w pieniądzu Wykonawca może wyrazić zgodę na zaliczenie kwoty wadium na poczet zabezpieczenia.</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22 POSTANOWIENIA UMOWY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22.1.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Załącznik Nr 2</w:t>
      </w:r>
      <w:r w:rsidR="007E5EBA" w:rsidRPr="007041AD">
        <w:rPr>
          <w:rFonts w:cs="Calibri"/>
          <w:b/>
        </w:rPr>
        <w:t xml:space="preserve"> </w:t>
      </w:r>
      <w:r w:rsidRPr="007041AD">
        <w:rPr>
          <w:rFonts w:cs="Calibri"/>
          <w:b/>
        </w:rPr>
        <w:t>do SIWZ.</w:t>
      </w:r>
      <w:r w:rsidRPr="007041AD">
        <w:rPr>
          <w:rFonts w:cs="Calibri"/>
        </w:rPr>
        <w:t xml:space="preserve">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22.2.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 xml:space="preserve">o której mowa w pkt. 22.1 SIWZ, </w:t>
      </w:r>
      <w:r w:rsidR="00245C89" w:rsidRPr="007041AD">
        <w:t>oraz w sytuacji wystąpienia okoliczności, o których mowa w pkt. 16.7 i 16.8 SIWZ.</w:t>
      </w:r>
      <w:r w:rsidRPr="007041AD">
        <w:rPr>
          <w:rFonts w:cs="Calibri"/>
        </w:rPr>
        <w:t xml:space="preserve"> </w:t>
      </w:r>
    </w:p>
    <w:p w:rsidR="00E154E7" w:rsidRDefault="00A079BF" w:rsidP="00E154E7">
      <w:pPr>
        <w:spacing w:line="240" w:lineRule="auto"/>
        <w:jc w:val="both"/>
        <w:rPr>
          <w:rFonts w:cs="Calibri"/>
        </w:rPr>
      </w:pPr>
      <w:r w:rsidRPr="007041AD">
        <w:rPr>
          <w:rStyle w:val="Nagwek2Znak"/>
          <w:rFonts w:ascii="Calibri" w:eastAsia="Calibri" w:hAnsi="Calibri" w:cs="Calibri"/>
        </w:rPr>
        <w:t>22.3.</w:t>
      </w:r>
      <w:r w:rsidRPr="007041AD">
        <w:rPr>
          <w:rFonts w:cs="Calibri"/>
        </w:rPr>
        <w:t xml:space="preserve"> Zamawiający zgodnie z art. 144 ustawy Prawo zamówień publicznych przewiduje możliwość dokonania zmian postanowień zawartej umowy w stosunku do treści oferty.</w:t>
      </w:r>
    </w:p>
    <w:p w:rsidR="00E154E7" w:rsidRDefault="00E154E7" w:rsidP="00E154E7">
      <w:pPr>
        <w:spacing w:line="240" w:lineRule="auto"/>
        <w:jc w:val="both"/>
        <w:rPr>
          <w:rFonts w:cs="Calibri"/>
        </w:rPr>
      </w:pPr>
      <w:r>
        <w:rPr>
          <w:rFonts w:cs="Calibri"/>
        </w:rPr>
        <w:t xml:space="preserve">1. </w:t>
      </w:r>
      <w:r w:rsidRPr="00E154E7">
        <w:rPr>
          <w:rFonts w:cs="Calibri"/>
        </w:rPr>
        <w:t xml:space="preserve">Wszelkie zmiany umowy wymagają zgody obu stron wyrażonej w formie pisemnej pod rygorem nieważności. </w:t>
      </w:r>
    </w:p>
    <w:p w:rsidR="00E154E7" w:rsidRDefault="00E154E7" w:rsidP="00E154E7">
      <w:pPr>
        <w:spacing w:line="240" w:lineRule="auto"/>
        <w:jc w:val="both"/>
        <w:rPr>
          <w:rFonts w:cs="Calibri"/>
        </w:rPr>
      </w:pPr>
      <w:r w:rsidRPr="00E154E7">
        <w:rPr>
          <w:rFonts w:cs="Calibri"/>
        </w:rPr>
        <w:t>2.</w:t>
      </w:r>
      <w:r>
        <w:rPr>
          <w:rFonts w:cs="Calibri"/>
        </w:rPr>
        <w:t xml:space="preserve"> </w:t>
      </w:r>
      <w:r w:rsidRPr="00E154E7">
        <w:rPr>
          <w:rFonts w:cs="Calibri"/>
        </w:rPr>
        <w:t xml:space="preserve">Zmiany umowy są dopuszczalne bez ograniczeń w zakresie dozwolonym przez art. 144 ustawy Prawo zamówień publicznych.  </w:t>
      </w:r>
    </w:p>
    <w:p w:rsidR="00E154E7" w:rsidRDefault="00E154E7" w:rsidP="00E154E7">
      <w:pPr>
        <w:spacing w:line="240" w:lineRule="auto"/>
        <w:jc w:val="both"/>
        <w:rPr>
          <w:rFonts w:cs="Calibri"/>
        </w:rPr>
      </w:pPr>
      <w:r w:rsidRPr="00E154E7">
        <w:rPr>
          <w:rFonts w:cs="Calibri"/>
        </w:rPr>
        <w:t xml:space="preserve">3. Zamawiający, zgodnie z art. 144 ust. 1 pkt 1 ustawy Prawo zamówień publicznych przewiduje możliwość zmiany – z zastrzeżeniem formy przewidzianej w ust. 1 – postanowień niniejszej umowy </w:t>
      </w:r>
      <w:r>
        <w:rPr>
          <w:rFonts w:cs="Calibri"/>
        </w:rPr>
        <w:br/>
      </w:r>
      <w:r w:rsidRPr="00E154E7">
        <w:rPr>
          <w:rFonts w:cs="Calibri"/>
        </w:rPr>
        <w:t xml:space="preserve">w stosunku do treści oferty, na podstawie której dokonano wyboru Wykonawcy w następującym zakresie: </w:t>
      </w:r>
    </w:p>
    <w:p w:rsidR="00E154E7" w:rsidRDefault="00E154E7" w:rsidP="00E154E7">
      <w:pPr>
        <w:spacing w:line="240" w:lineRule="auto"/>
        <w:jc w:val="both"/>
        <w:rPr>
          <w:rFonts w:cs="Calibri"/>
        </w:rPr>
      </w:pPr>
      <w:r>
        <w:rPr>
          <w:rFonts w:cs="Calibri"/>
        </w:rPr>
        <w:t xml:space="preserve">1) </w:t>
      </w:r>
      <w:r w:rsidRPr="00E154E7">
        <w:rPr>
          <w:rFonts w:cs="Calibri"/>
        </w:rPr>
        <w:t>obniżenia cen w stosunku do cen ofertowych przez Wykonawcę,</w:t>
      </w:r>
    </w:p>
    <w:p w:rsidR="00E154E7" w:rsidRDefault="00E154E7" w:rsidP="00E154E7">
      <w:pPr>
        <w:spacing w:line="240" w:lineRule="auto"/>
        <w:jc w:val="both"/>
        <w:rPr>
          <w:rFonts w:cs="Calibri"/>
        </w:rPr>
      </w:pPr>
      <w:r>
        <w:rPr>
          <w:rFonts w:cs="Calibri"/>
        </w:rPr>
        <w:t xml:space="preserve">2) </w:t>
      </w:r>
      <w:r w:rsidRPr="00E154E7">
        <w:rPr>
          <w:rFonts w:cs="Calibri"/>
        </w:rPr>
        <w:t xml:space="preserve">zmiany stawki VAT, przy czym zmiana wynagrodzenia będzie następowała o taki procent jaki wynika z podwyżek niezależnych od Wykonawcy, bez procentowego zwiększania przysługującej mu marży. </w:t>
      </w:r>
      <w:r>
        <w:rPr>
          <w:rFonts w:cs="Calibri"/>
        </w:rPr>
        <w:br/>
      </w:r>
      <w:r w:rsidRPr="00E154E7">
        <w:rPr>
          <w:rFonts w:cs="Calibri"/>
        </w:rPr>
        <w:t>W przypadku zmiany stawki podatku VAT w ramach niniejszej umowy zmiana stawki następuje z dniem wejścia w życie aktu prawnego zmieniającego stawkę.</w:t>
      </w:r>
    </w:p>
    <w:p w:rsidR="00E154E7" w:rsidRDefault="00E154E7" w:rsidP="00E154E7">
      <w:pPr>
        <w:spacing w:line="240" w:lineRule="auto"/>
        <w:jc w:val="both"/>
        <w:rPr>
          <w:rFonts w:cs="Calibri"/>
        </w:rPr>
      </w:pPr>
      <w:r>
        <w:rPr>
          <w:rFonts w:cs="Calibri"/>
        </w:rPr>
        <w:t xml:space="preserve">3) </w:t>
      </w:r>
      <w:r w:rsidRPr="00E154E7">
        <w:rPr>
          <w:rFonts w:cs="Calibri"/>
        </w:rPr>
        <w:t>w sytuacji gdy w związku ze zmianą przepisów prawa, zmianie ulegnie stawka podatku VAT określona w § 3 ust. 1, Zamawiający dopuszcza modyfikację postanowień umowy z zakresie kwoty podatku VAT i w konsekwencji odpowiednio kwoty wynagrodzenia Wykonawcy brutto, poprzez obliczenie tych kwot w oparciu o nową stawkę podatku VAT.</w:t>
      </w:r>
    </w:p>
    <w:p w:rsidR="00E154E7" w:rsidRDefault="00E154E7" w:rsidP="00E154E7">
      <w:pPr>
        <w:spacing w:line="240" w:lineRule="auto"/>
        <w:jc w:val="both"/>
        <w:rPr>
          <w:rFonts w:cs="Calibri"/>
        </w:rPr>
      </w:pPr>
      <w:r>
        <w:rPr>
          <w:rFonts w:cs="Calibri"/>
        </w:rPr>
        <w:t xml:space="preserve">4) </w:t>
      </w:r>
      <w:r w:rsidRPr="00E154E7">
        <w:rPr>
          <w:rFonts w:cs="Calibri"/>
        </w:rPr>
        <w:t xml:space="preserve">w przypadku zmian wysokości minimalnego wynagrodzenia za pracę lub minimalnej stawki godzinowej, zasad podlegania ubezpieczeniom społecznym lub ubezpieczeniu zdrowotnemu </w:t>
      </w:r>
      <w:r>
        <w:rPr>
          <w:rFonts w:cs="Calibri"/>
        </w:rPr>
        <w:br/>
      </w:r>
      <w:r w:rsidRPr="00E154E7">
        <w:rPr>
          <w:rFonts w:cs="Calibri"/>
        </w:rPr>
        <w:t xml:space="preserve">lub wysokości stawki składki na ubezpieczenie społeczne lub zdrowotne, jeżeli zmiany te będą miały wpływ na koszty wykonania zamówienia przez Wykonawcę, nie wcześniej niż z dniem wejścia w życie </w:t>
      </w:r>
      <w:r w:rsidR="00E06105">
        <w:rPr>
          <w:rFonts w:cs="Calibri"/>
        </w:rPr>
        <w:t>przepisów, z których wynikają w</w:t>
      </w:r>
      <w:r w:rsidRPr="00E154E7">
        <w:rPr>
          <w:rFonts w:cs="Calibri"/>
        </w:rPr>
        <w:t>w</w:t>
      </w:r>
      <w:r w:rsidR="00E06105">
        <w:rPr>
          <w:rFonts w:cs="Calibri"/>
        </w:rPr>
        <w:t>.</w:t>
      </w:r>
      <w:r w:rsidRPr="00E154E7">
        <w:rPr>
          <w:rFonts w:cs="Calibri"/>
        </w:rPr>
        <w:t xml:space="preserve"> zmiany, wynagrodzenie Wykonawcy, ulegnie zmianie proporcjonalnie do zmiany tych kosztów.</w:t>
      </w:r>
    </w:p>
    <w:p w:rsidR="00E154E7" w:rsidRDefault="00E154E7" w:rsidP="00E154E7">
      <w:pPr>
        <w:spacing w:line="240" w:lineRule="auto"/>
        <w:jc w:val="both"/>
        <w:rPr>
          <w:rFonts w:cs="Calibri"/>
        </w:rPr>
      </w:pPr>
      <w:r>
        <w:rPr>
          <w:rFonts w:cs="Calibri"/>
        </w:rPr>
        <w:t xml:space="preserve">5) </w:t>
      </w:r>
      <w:r w:rsidRPr="00E154E7">
        <w:rPr>
          <w:rFonts w:cs="Calibri"/>
        </w:rPr>
        <w:t>każdorazowo przed wprowadzeniem zmiany wynagrodzenia, o której mowa w ust. powyżej, Wykonawca jest obowiązany przedstawić Zamawiającemu na piśmie, wpływ zmiany na koszty wykonania zamówienia oraz propozycję nowego wynagrodzenia.</w:t>
      </w:r>
    </w:p>
    <w:p w:rsidR="00E154E7" w:rsidRPr="00E154E7" w:rsidRDefault="00E154E7" w:rsidP="00E154E7">
      <w:pPr>
        <w:spacing w:line="240" w:lineRule="auto"/>
        <w:jc w:val="both"/>
        <w:rPr>
          <w:rFonts w:cs="Calibri"/>
        </w:rPr>
      </w:pPr>
      <w:r>
        <w:rPr>
          <w:rFonts w:cs="Calibri"/>
        </w:rPr>
        <w:t xml:space="preserve">6) </w:t>
      </w:r>
      <w:r w:rsidRPr="00E154E7">
        <w:rPr>
          <w:rFonts w:cs="Calibri"/>
        </w:rPr>
        <w:t>zmiany danych Stron (np. zmiana siedziby, adresu, nazwy),</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7) </w:t>
      </w:r>
      <w:r w:rsidRPr="00E154E7">
        <w:rPr>
          <w:rFonts w:ascii="Calibri" w:eastAsia="Calibri" w:hAnsi="Calibri" w:cs="Calibri"/>
          <w:color w:val="auto"/>
          <w:sz w:val="22"/>
          <w:szCs w:val="22"/>
        </w:rPr>
        <w:t>działania siły wyższej lub wystąpienia stanu wyższej konieczności,</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8) </w:t>
      </w:r>
      <w:r w:rsidRPr="00E154E7">
        <w:rPr>
          <w:rFonts w:ascii="Calibri" w:eastAsia="Calibri" w:hAnsi="Calibri" w:cs="Calibri"/>
          <w:color w:val="auto"/>
          <w:sz w:val="22"/>
          <w:szCs w:val="22"/>
        </w:rPr>
        <w:t>zmian organizacyjnych Zamawiającego powodujących, iż wykonanie zamówienia lub jego części staje się bezprzedmiotowe i nie leży w interesie Zamawiającego,</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9) </w:t>
      </w:r>
      <w:r w:rsidRPr="00E154E7">
        <w:rPr>
          <w:rFonts w:ascii="Calibri" w:eastAsia="Calibri" w:hAnsi="Calibri" w:cs="Calibri"/>
          <w:color w:val="auto"/>
          <w:sz w:val="22"/>
          <w:szCs w:val="22"/>
        </w:rPr>
        <w:t>zmian w zakresie sposobu wykonywania zadań lub zasad funkcjonowania Zamawiającego, powodujących iż wykonanie zamówienia lub jego części staje się bezprzedmiotowe lub zaistniała konieczność modyfikacji przedmiotu zamówienia,</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10) </w:t>
      </w:r>
      <w:r w:rsidRPr="00E154E7">
        <w:rPr>
          <w:rFonts w:ascii="Calibri" w:eastAsia="Calibri" w:hAnsi="Calibri" w:cs="Calibri"/>
          <w:color w:val="auto"/>
          <w:sz w:val="22"/>
          <w:szCs w:val="22"/>
        </w:rPr>
        <w:t>utrzymanie umowy nie leży w interesie Zamawiającego.</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4. </w:t>
      </w:r>
      <w:r w:rsidRPr="00E154E7">
        <w:rPr>
          <w:rFonts w:ascii="Calibri" w:eastAsia="Calibri" w:hAnsi="Calibri" w:cs="Calibri"/>
          <w:color w:val="auto"/>
          <w:sz w:val="22"/>
          <w:szCs w:val="22"/>
        </w:rPr>
        <w:t xml:space="preserve">Wszelkie zmiany umowy muszą być korzystne dla Zamawiającego i zgodne z interesem publicznym. Zmiany umowy nie mogą zwiększać wartości umowy określonej w § 3 ust. 1. </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5. </w:t>
      </w:r>
      <w:r w:rsidRPr="00E154E7">
        <w:rPr>
          <w:rFonts w:ascii="Calibri" w:eastAsia="Calibri" w:hAnsi="Calibri" w:cs="Calibri"/>
          <w:color w:val="auto"/>
          <w:sz w:val="22"/>
          <w:szCs w:val="22"/>
        </w:rPr>
        <w:t xml:space="preserve">Zmiana treści umowy wymaga zgody obydwu Stron umowy w formie pisemnej pod rygorem nieważności, z zastrzeżeniem postanowień ust. 6 zamieszczonego poniżej. </w:t>
      </w:r>
    </w:p>
    <w:p w:rsid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6. </w:t>
      </w:r>
      <w:r w:rsidRPr="00E154E7">
        <w:rPr>
          <w:rFonts w:ascii="Calibri" w:eastAsia="Calibri" w:hAnsi="Calibri" w:cs="Calibri"/>
          <w:color w:val="auto"/>
          <w:sz w:val="22"/>
          <w:szCs w:val="22"/>
        </w:rPr>
        <w:t>Nie stanowią istotnej zmiany i nie wymagają zawarcia pisemnego aneksu do umowy zmiany danych tel</w:t>
      </w:r>
      <w:r w:rsidR="00E06105">
        <w:rPr>
          <w:rFonts w:ascii="Calibri" w:eastAsia="Calibri" w:hAnsi="Calibri" w:cs="Calibri"/>
          <w:color w:val="auto"/>
          <w:sz w:val="22"/>
          <w:szCs w:val="22"/>
        </w:rPr>
        <w:t>eadresowych Stron</w:t>
      </w:r>
      <w:r w:rsidRPr="00E154E7">
        <w:rPr>
          <w:rFonts w:ascii="Calibri" w:eastAsia="Calibri" w:hAnsi="Calibri" w:cs="Calibri"/>
          <w:color w:val="auto"/>
          <w:sz w:val="22"/>
          <w:szCs w:val="22"/>
        </w:rPr>
        <w:t xml:space="preserve"> i osób upoważnionych zgodnie z § 5 ust. 6 i 7. Do skuteczności tych zmian wymagane jest pisemne zawiadomienie drugiej Strony. Do chwili zawiadomienia o zmianie danych teleadresowych korespondencję przesłaną na dotychczasowy adres uznaje się za doręczoną. </w:t>
      </w:r>
    </w:p>
    <w:p w:rsidR="009C3870" w:rsidRPr="007041AD" w:rsidRDefault="009C3870" w:rsidP="00E154E7">
      <w:pPr>
        <w:pStyle w:val="Nagwek1"/>
        <w:spacing w:line="240" w:lineRule="auto"/>
        <w:jc w:val="both"/>
        <w:rPr>
          <w:rFonts w:ascii="Calibri" w:hAnsi="Calibri" w:cs="Calibri"/>
        </w:rPr>
      </w:pPr>
      <w:r w:rsidRPr="007041AD">
        <w:rPr>
          <w:rFonts w:ascii="Calibri" w:hAnsi="Calibri" w:cs="Calibri"/>
        </w:rPr>
        <w:t xml:space="preserve">Rozdział 23 OPIS SPOSOBU UDZIELANIA WYJAŚNIEŃ I ZMIAN TREŚCI SIWZ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23.1.</w:t>
      </w:r>
      <w:r w:rsidRPr="007041AD">
        <w:rPr>
          <w:rFonts w:cs="Calibri"/>
        </w:rPr>
        <w:t xml:space="preserve"> Wykonawca może zwrócić się do zamawiającego z wnioskiem o wyjaśnienie treści SIWZ.</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zamawiającego nie później niż do końca dnia, w którym upływa połowa wyznaczonego terminu składania ofert.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 xml:space="preserve">23.4.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24 POUCZENIE O ŚRODKACH OCHRONY PRAWNEJ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24.1.</w:t>
      </w:r>
      <w:r w:rsidRPr="007041AD">
        <w:rPr>
          <w:rFonts w:cs="Calibri"/>
        </w:rPr>
        <w:t xml:space="preserve"> Środki ochrony prawnej przewidziane są w dziale VI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24.2.</w:t>
      </w:r>
      <w:r w:rsidRPr="007041AD">
        <w:rPr>
          <w:rFonts w:cs="Calibri"/>
        </w:rPr>
        <w:t xml:space="preserve"> Środkami ochrony prawnej są odwołanie i skarga do sądu.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24.4.</w:t>
      </w:r>
      <w:r w:rsidRPr="007041AD">
        <w:rPr>
          <w:rFonts w:cs="Calibri"/>
        </w:rPr>
        <w:t xml:space="preserve"> Środki ochrony prawnej wobec ogłoszenia o zamówieniu oraz SIWZ przysługują również organizacjom wpisanym na listę, o której mowa w art. 154 pkt 5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24.5.</w:t>
      </w:r>
      <w:r w:rsidRPr="007041AD">
        <w:rPr>
          <w:rFonts w:cs="Calibri"/>
        </w:rPr>
        <w:t xml:space="preserve"> Odwołanie przysługuje wyłącznie od niezgodnej z przepisami ustawy czynności zamawiającego 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24.6.</w:t>
      </w:r>
      <w:r w:rsidRPr="007041AD">
        <w:rPr>
          <w:rFonts w:cs="Calibri"/>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24.8.</w:t>
      </w:r>
      <w:r w:rsidRPr="007041AD">
        <w:rPr>
          <w:rFonts w:cs="Calibri"/>
        </w:rPr>
        <w:t xml:space="preserve"> Odwołujący przesyła kopię odwołania zamawiającemu przed upływem terminu do wniesienia odwołania w taki sposób, aby mógł on zapoznać się 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24.9.</w:t>
      </w:r>
      <w:r w:rsidRPr="007041AD">
        <w:rPr>
          <w:rFonts w:cs="Calibri"/>
        </w:rPr>
        <w:t xml:space="preserve"> Odwołanie w postępowaniu wnosi się w następujących terminach: </w:t>
      </w:r>
    </w:p>
    <w:p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zamawiającego stanowiącej podstawę jego wniesienia – jeżeli zostały przesłane przy użyciu środków komunikacji elektronicznej </w:t>
      </w:r>
      <w:r w:rsidR="00E06105">
        <w:rPr>
          <w:rFonts w:cs="Calibri"/>
        </w:rPr>
        <w:br/>
      </w:r>
      <w:r w:rsidRPr="007041AD">
        <w:rPr>
          <w:rFonts w:cs="Calibri"/>
        </w:rPr>
        <w:t xml:space="preserve">albo w terminie 15 dni – jeżeli zostały przesłane w inny sposób. </w:t>
      </w:r>
    </w:p>
    <w:p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w:t>
      </w:r>
      <w:r w:rsidR="00E06105">
        <w:rPr>
          <w:rFonts w:cs="Calibri"/>
        </w:rPr>
        <w:br/>
      </w:r>
      <w:r w:rsidRPr="007041AD">
        <w:rPr>
          <w:rFonts w:cs="Calibri"/>
        </w:rPr>
        <w:t xml:space="preserve">lub zamieszczenia SIWZ na stronie internetowej. </w:t>
      </w:r>
    </w:p>
    <w:p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24.10.</w:t>
      </w:r>
      <w:r w:rsidRPr="007041AD">
        <w:rPr>
          <w:rFonts w:cs="Calibri"/>
        </w:rPr>
        <w:t xml:space="preserve"> Na orzeczenie Krajowej Izby Odwoławczej stronom oraz uczestnikom postępowania odwoławczego przysługuje skarga do sądu. </w:t>
      </w:r>
    </w:p>
    <w:p w:rsidR="00F54F32" w:rsidRPr="007041AD" w:rsidRDefault="009C3870" w:rsidP="00D47093">
      <w:pPr>
        <w:spacing w:line="240" w:lineRule="auto"/>
        <w:jc w:val="both"/>
        <w:rPr>
          <w:rFonts w:cs="Calibri"/>
        </w:rPr>
      </w:pPr>
      <w:r w:rsidRPr="007041AD">
        <w:rPr>
          <w:rStyle w:val="Nagwek2Znak"/>
          <w:rFonts w:ascii="Calibri" w:eastAsia="Calibri" w:hAnsi="Calibri" w:cs="Calibri"/>
        </w:rPr>
        <w:t>24.11.</w:t>
      </w:r>
      <w:r w:rsidRPr="007041AD">
        <w:rPr>
          <w:rFonts w:cs="Calibri"/>
        </w:rPr>
        <w:t xml:space="preserve">Skargę wnosi się do sądu okręgowego właściwego dla siedziby zamawiającego.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24.12.</w:t>
      </w:r>
      <w:r w:rsidRPr="007041AD">
        <w:rPr>
          <w:rFonts w:cs="Calibri"/>
        </w:rPr>
        <w:t xml:space="preserve">Skargę wnosi się za pośrednictwem Prezesa Krajowej Izby Odwoławczej w terminie 7 dni </w:t>
      </w:r>
      <w:r w:rsidR="00E06105">
        <w:rPr>
          <w:rFonts w:cs="Calibri"/>
        </w:rPr>
        <w:br/>
      </w:r>
      <w:r w:rsidRPr="007041AD">
        <w:rPr>
          <w:rFonts w:cs="Calibri"/>
        </w:rPr>
        <w:t>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25 KLAUZULA INFORMACYJNA RODO.</w:t>
      </w:r>
    </w:p>
    <w:p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E06105">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7120BF" w:rsidRPr="007041AD">
        <w:rPr>
          <w:rFonts w:cs="Calibri"/>
        </w:rPr>
        <w:t>e</w:t>
      </w:r>
      <w:r w:rsidRPr="007041AD">
        <w:rPr>
          <w:rFonts w:cs="Calibri"/>
        </w:rPr>
        <w:t>mail:</w:t>
      </w:r>
      <w:r w:rsidR="00357B76" w:rsidRPr="007041AD">
        <w:rPr>
          <w:rFonts w:cs="Calibri"/>
        </w:rPr>
        <w:t xml:space="preserve"> </w:t>
      </w:r>
      <w:hyperlink r:id="rId16" w:history="1">
        <w:r w:rsidR="00A44821" w:rsidRPr="00FB7411">
          <w:rPr>
            <w:rStyle w:val="Hipercze"/>
            <w:rFonts w:cs="Calibri"/>
            <w:lang w:eastAsia="pl-PL"/>
          </w:rPr>
          <w:t>iodo@szpitallapy.pl</w:t>
        </w:r>
      </w:hyperlink>
      <w:r w:rsidRPr="007041AD">
        <w:rPr>
          <w:rFonts w:cs="Calibri"/>
        </w:rPr>
        <w:t>;</w:t>
      </w:r>
    </w:p>
    <w:p w:rsidR="00357B76" w:rsidRPr="007041AD" w:rsidRDefault="00A079BF" w:rsidP="00D47093">
      <w:pPr>
        <w:numPr>
          <w:ilvl w:val="0"/>
          <w:numId w:val="21"/>
        </w:numPr>
        <w:spacing w:after="0" w:line="240" w:lineRule="auto"/>
        <w:jc w:val="both"/>
        <w:rPr>
          <w:rFonts w:cs="Calibri"/>
        </w:rPr>
      </w:pPr>
      <w:r w:rsidRPr="007041AD">
        <w:rPr>
          <w:rFonts w:cs="Calibri"/>
        </w:rPr>
        <w:t>inspekto</w:t>
      </w:r>
      <w:r w:rsidR="00E06105">
        <w:rPr>
          <w:rFonts w:cs="Calibri"/>
        </w:rPr>
        <w:t xml:space="preserve">rem ochrony danych osobowych w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 xml:space="preserve">Paweł </w:t>
      </w:r>
      <w:r w:rsidR="00572D43">
        <w:rPr>
          <w:rFonts w:cs="Calibri"/>
          <w:b/>
        </w:rPr>
        <w:t>Szynkowski</w:t>
      </w:r>
      <w:r w:rsidR="00357B76" w:rsidRPr="007041AD">
        <w:rPr>
          <w:rFonts w:cs="Calibri"/>
        </w:rPr>
        <w:t xml:space="preserve">, email: </w:t>
      </w:r>
      <w:hyperlink r:id="rId17" w:history="1">
        <w:r w:rsidR="00464AA8" w:rsidRPr="00716AFF">
          <w:rPr>
            <w:rStyle w:val="Hipercze"/>
            <w:rFonts w:cs="Calibri"/>
            <w:lang w:eastAsia="pl-PL"/>
          </w:rPr>
          <w:t>iodo@szpitallapy.pl</w:t>
        </w:r>
      </w:hyperlink>
      <w:r w:rsidR="00465F35">
        <w:rPr>
          <w:rFonts w:cs="Calibri"/>
        </w:rPr>
        <w:t>;</w:t>
      </w:r>
    </w:p>
    <w:p w:rsidR="002E2A56" w:rsidRPr="007C12C2" w:rsidRDefault="002E2A56" w:rsidP="00134A7B">
      <w:pPr>
        <w:numPr>
          <w:ilvl w:val="0"/>
          <w:numId w:val="21"/>
        </w:numPr>
        <w:spacing w:after="0" w:line="240" w:lineRule="auto"/>
        <w:jc w:val="both"/>
        <w:rPr>
          <w:rFonts w:cs="Calibri"/>
        </w:rPr>
      </w:pPr>
      <w:r w:rsidRPr="007C12C2">
        <w:rPr>
          <w:rFonts w:cs="Calibri"/>
        </w:rPr>
        <w:t>Pani/Pana dane osobowe przetwarzane będą na podstawie art. 6 ust. 1 lit. c</w:t>
      </w:r>
      <w:r w:rsidRPr="007C12C2">
        <w:rPr>
          <w:rFonts w:cs="Calibri"/>
          <w:i/>
        </w:rPr>
        <w:t xml:space="preserve"> </w:t>
      </w:r>
      <w:r w:rsidRPr="007C12C2">
        <w:rPr>
          <w:rFonts w:cs="Calibri"/>
        </w:rPr>
        <w:t xml:space="preserve">RODO w celu związanym z postępowaniem o udzielenie zamówienia publicznego na </w:t>
      </w:r>
      <w:r w:rsidR="007C12C2" w:rsidRPr="007C12C2">
        <w:rPr>
          <w:rFonts w:cs="Calibri"/>
        </w:rPr>
        <w:t>„Przystosowanie pomieszczeń Pracowni Badań Tomograficznych</w:t>
      </w:r>
      <w:r w:rsidR="007C12C2">
        <w:rPr>
          <w:rFonts w:cs="Calibri"/>
        </w:rPr>
        <w:t xml:space="preserve"> </w:t>
      </w:r>
      <w:r w:rsidR="007C12C2" w:rsidRPr="007C12C2">
        <w:rPr>
          <w:rFonts w:cs="Calibri"/>
        </w:rPr>
        <w:t>wraz z wypo</w:t>
      </w:r>
      <w:r w:rsidR="007C12C2">
        <w:rPr>
          <w:rFonts w:cs="Calibri"/>
        </w:rPr>
        <w:t>sażeniem w tomograf komputerowy</w:t>
      </w:r>
      <w:r w:rsidR="007C12C2" w:rsidRPr="007C12C2">
        <w:rPr>
          <w:rFonts w:cs="Calibri"/>
        </w:rPr>
        <w:t>”</w:t>
      </w:r>
      <w:r w:rsidRPr="007C12C2">
        <w:rPr>
          <w:rFonts w:cs="Calibri"/>
          <w:i/>
        </w:rPr>
        <w:t xml:space="preserve"> </w:t>
      </w:r>
      <w:r w:rsidRPr="007C12C2">
        <w:rPr>
          <w:rFonts w:cs="Calibri"/>
        </w:rPr>
        <w:t xml:space="preserve">prowadzonym w trybie </w:t>
      </w:r>
      <w:r w:rsidRPr="007C12C2">
        <w:rPr>
          <w:rFonts w:cs="Calibri"/>
          <w:b/>
        </w:rPr>
        <w:t>przetargu nieograniczonego</w:t>
      </w:r>
      <w:r w:rsidRPr="007C12C2">
        <w:rPr>
          <w:rFonts w:cs="Calibri"/>
        </w:rPr>
        <w:t>;</w:t>
      </w:r>
    </w:p>
    <w:p w:rsidR="002E2A56" w:rsidRPr="007041AD" w:rsidRDefault="002E2A56" w:rsidP="00D47093">
      <w:pPr>
        <w:numPr>
          <w:ilvl w:val="0"/>
          <w:numId w:val="21"/>
        </w:numPr>
        <w:spacing w:after="0" w:line="240" w:lineRule="auto"/>
        <w:jc w:val="both"/>
        <w:rPr>
          <w:rFonts w:cs="Calibri"/>
        </w:rPr>
      </w:pPr>
      <w:r w:rsidRPr="007041AD">
        <w:rPr>
          <w:rFonts w:cs="Calibri"/>
        </w:rPr>
        <w:t xml:space="preserve">odbiorcami Pani/Pana danych osobowych będą osoby lub podmioty, którym udostępniona zostanie dokumentacja postępowania w oparciu o art. 8 oraz art. 96 ust. 3 ustawy </w:t>
      </w:r>
      <w:r w:rsidR="00E06105">
        <w:rPr>
          <w:rFonts w:cs="Calibri"/>
        </w:rPr>
        <w:br/>
      </w:r>
      <w:r w:rsidRPr="007041AD">
        <w:rPr>
          <w:rFonts w:cs="Calibri"/>
        </w:rPr>
        <w:t>z dnia 29 stycznia 2004 r. – Prawo zamówień publicznych (</w:t>
      </w:r>
      <w:r w:rsidR="00FC6136" w:rsidRPr="007041AD">
        <w:rPr>
          <w:rFonts w:cs="Calibri"/>
        </w:rPr>
        <w:t xml:space="preserve">Dz. U. z  </w:t>
      </w:r>
      <w:r w:rsidR="00A44821">
        <w:rPr>
          <w:rFonts w:cs="Calibri"/>
        </w:rPr>
        <w:t>2019 r., poz. 2019</w:t>
      </w:r>
      <w:r w:rsidR="00FC6136" w:rsidRPr="007041AD">
        <w:rPr>
          <w:rFonts w:cs="Calibri"/>
        </w:rPr>
        <w:t>);</w:t>
      </w:r>
    </w:p>
    <w:p w:rsidR="002E2A56" w:rsidRPr="007041AD" w:rsidRDefault="002E2A56" w:rsidP="00D47093">
      <w:pPr>
        <w:numPr>
          <w:ilvl w:val="0"/>
          <w:numId w:val="21"/>
        </w:numPr>
        <w:spacing w:after="0" w:line="240" w:lineRule="auto"/>
        <w:jc w:val="both"/>
        <w:rPr>
          <w:rFonts w:cs="Calibri"/>
        </w:rPr>
      </w:pPr>
      <w:r w:rsidRPr="007041AD">
        <w:rPr>
          <w:rFonts w:cs="Calibri"/>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w:t>
      </w:r>
      <w:r w:rsidR="007120BF" w:rsidRPr="007041AD">
        <w:rPr>
          <w:rFonts w:cs="Calibri"/>
        </w:rPr>
        <w:br/>
      </w:r>
      <w:r w:rsidRPr="007041AD">
        <w:rPr>
          <w:rFonts w:cs="Calibri"/>
        </w:rPr>
        <w:t xml:space="preserve">z udziałem w postępowaniu o udzielenie zamówienia publicznego; </w:t>
      </w:r>
    </w:p>
    <w:p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6</w:t>
      </w:r>
      <w:r w:rsidRPr="007041AD">
        <w:rPr>
          <w:rFonts w:ascii="Calibri" w:hAnsi="Calibri" w:cs="Calibri"/>
        </w:rPr>
        <w:t xml:space="preserve"> INFORMACJE DODATKOWE </w:t>
      </w:r>
    </w:p>
    <w:p w:rsidR="009C3870" w:rsidRPr="007041AD" w:rsidRDefault="009C3870" w:rsidP="00D47093">
      <w:pPr>
        <w:spacing w:line="240" w:lineRule="auto"/>
        <w:jc w:val="both"/>
        <w:rPr>
          <w:rFonts w:cs="Calibri"/>
        </w:rPr>
      </w:pPr>
      <w:r w:rsidRPr="007041AD">
        <w:rPr>
          <w:rFonts w:cs="Calibri"/>
        </w:rPr>
        <w:t>Zamawiający nie przewiduje:</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7</w:t>
      </w:r>
      <w:r w:rsidRPr="007041AD">
        <w:rPr>
          <w:rFonts w:ascii="Calibri" w:hAnsi="Calibri" w:cs="Calibri"/>
        </w:rPr>
        <w:t xml:space="preserve"> ZAŁĄCZNIKI DO SIWZ </w:t>
      </w:r>
    </w:p>
    <w:p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rsidR="009C3870" w:rsidRDefault="009C3870" w:rsidP="00D47093">
      <w:pPr>
        <w:numPr>
          <w:ilvl w:val="0"/>
          <w:numId w:val="39"/>
        </w:numPr>
        <w:spacing w:after="0" w:line="240" w:lineRule="auto"/>
        <w:jc w:val="both"/>
        <w:rPr>
          <w:rFonts w:cs="Calibri"/>
        </w:rPr>
      </w:pPr>
      <w:r w:rsidRPr="007041AD">
        <w:rPr>
          <w:rFonts w:cs="Calibri"/>
        </w:rPr>
        <w:t xml:space="preserve">Załącznik Nr </w:t>
      </w:r>
      <w:r w:rsidR="00CF183F" w:rsidRPr="007041AD">
        <w:rPr>
          <w:rFonts w:cs="Calibri"/>
        </w:rPr>
        <w:t>1</w:t>
      </w:r>
      <w:r w:rsidR="003468D3" w:rsidRPr="007041AD">
        <w:rPr>
          <w:rFonts w:cs="Calibri"/>
        </w:rPr>
        <w:t xml:space="preserve"> </w:t>
      </w:r>
      <w:r w:rsidRPr="007041AD">
        <w:rPr>
          <w:rFonts w:cs="Calibri"/>
        </w:rPr>
        <w:t xml:space="preserve">– </w:t>
      </w:r>
      <w:r w:rsidR="008D6BB6" w:rsidRPr="007041AD">
        <w:rPr>
          <w:rFonts w:cs="Calibri"/>
        </w:rPr>
        <w:t xml:space="preserve">Formularz </w:t>
      </w:r>
      <w:r w:rsidR="007C12C2">
        <w:rPr>
          <w:rFonts w:cs="Calibri"/>
        </w:rPr>
        <w:t>ofertowy</w:t>
      </w:r>
      <w:r w:rsidR="008D6BB6" w:rsidRPr="007041AD">
        <w:rPr>
          <w:rFonts w:cs="Calibri"/>
        </w:rPr>
        <w:t>;</w:t>
      </w:r>
    </w:p>
    <w:p w:rsidR="006B26A9" w:rsidRDefault="006B26A9" w:rsidP="00D47093">
      <w:pPr>
        <w:numPr>
          <w:ilvl w:val="0"/>
          <w:numId w:val="39"/>
        </w:numPr>
        <w:spacing w:after="0" w:line="240" w:lineRule="auto"/>
        <w:jc w:val="both"/>
        <w:rPr>
          <w:rFonts w:cs="Calibri"/>
        </w:rPr>
      </w:pPr>
      <w:r>
        <w:rPr>
          <w:rFonts w:cs="Calibri"/>
        </w:rPr>
        <w:t>Załącznik Nr 1</w:t>
      </w:r>
      <w:r w:rsidR="007C12C2">
        <w:rPr>
          <w:rFonts w:cs="Calibri"/>
        </w:rPr>
        <w:t>.1</w:t>
      </w:r>
      <w:r>
        <w:rPr>
          <w:rFonts w:cs="Calibri"/>
        </w:rPr>
        <w:t xml:space="preserve"> – </w:t>
      </w:r>
      <w:r w:rsidR="007C12C2">
        <w:rPr>
          <w:rFonts w:cs="Calibri"/>
        </w:rPr>
        <w:t>Gwarancja</w:t>
      </w:r>
      <w:r>
        <w:rPr>
          <w:rFonts w:cs="Calibri"/>
        </w:rPr>
        <w:t>;</w:t>
      </w:r>
    </w:p>
    <w:p w:rsidR="007C12C2" w:rsidRPr="007041AD" w:rsidRDefault="007C12C2" w:rsidP="00D47093">
      <w:pPr>
        <w:numPr>
          <w:ilvl w:val="0"/>
          <w:numId w:val="39"/>
        </w:numPr>
        <w:spacing w:after="0" w:line="240" w:lineRule="auto"/>
        <w:jc w:val="both"/>
        <w:rPr>
          <w:rFonts w:cs="Calibri"/>
        </w:rPr>
      </w:pPr>
      <w:r>
        <w:rPr>
          <w:rFonts w:cs="Calibri"/>
        </w:rPr>
        <w:t>Załącznik Nr 1.2 – Protokół zdawczo-odbiorczy;</w:t>
      </w:r>
    </w:p>
    <w:p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2 </w:t>
      </w:r>
      <w:r w:rsidR="003A58D9" w:rsidRPr="007041AD">
        <w:rPr>
          <w:rFonts w:cs="Calibri"/>
        </w:rPr>
        <w:t>–</w:t>
      </w:r>
      <w:r w:rsidRPr="007041AD">
        <w:rPr>
          <w:rFonts w:cs="Calibri"/>
        </w:rPr>
        <w:t xml:space="preserve"> </w:t>
      </w:r>
      <w:r w:rsidR="003A58D9" w:rsidRPr="007041AD">
        <w:rPr>
          <w:rFonts w:cs="Calibri"/>
        </w:rPr>
        <w:t xml:space="preserve">Istotne </w:t>
      </w:r>
      <w:r w:rsidR="006B26A9">
        <w:rPr>
          <w:rFonts w:cs="Calibri"/>
        </w:rPr>
        <w:t>Postanowienia Przyszłej U</w:t>
      </w:r>
      <w:r w:rsidR="003A58D9" w:rsidRPr="007041AD">
        <w:rPr>
          <w:rFonts w:cs="Calibri"/>
        </w:rPr>
        <w:t>mowy</w:t>
      </w:r>
      <w:r w:rsidR="00972617" w:rsidRPr="007041AD">
        <w:rPr>
          <w:rFonts w:cs="Calibri"/>
        </w:rPr>
        <w:t xml:space="preserve"> (IPPU);</w:t>
      </w:r>
    </w:p>
    <w:p w:rsidR="00972617" w:rsidRPr="007041AD" w:rsidRDefault="009C3870" w:rsidP="00D47093">
      <w:pPr>
        <w:numPr>
          <w:ilvl w:val="0"/>
          <w:numId w:val="39"/>
        </w:numPr>
        <w:spacing w:after="0" w:line="240" w:lineRule="auto"/>
        <w:jc w:val="both"/>
        <w:rPr>
          <w:rFonts w:cs="Calibri"/>
        </w:rPr>
      </w:pPr>
      <w:r w:rsidRPr="007041AD">
        <w:rPr>
          <w:rFonts w:cs="Calibri"/>
        </w:rPr>
        <w:t>Załącznik Nr</w:t>
      </w:r>
      <w:r w:rsidR="00972617" w:rsidRPr="007041AD">
        <w:rPr>
          <w:rFonts w:cs="Calibri"/>
        </w:rPr>
        <w:t xml:space="preserve"> 3 –</w:t>
      </w:r>
      <w:r w:rsidR="008D6BB6" w:rsidRPr="007041AD">
        <w:rPr>
          <w:rFonts w:cs="Calibri"/>
        </w:rPr>
        <w:t xml:space="preserve"> </w:t>
      </w:r>
      <w:r w:rsidR="007C12C2">
        <w:rPr>
          <w:rFonts w:cs="Calibri"/>
        </w:rPr>
        <w:t>Opis Przedmiotu Zamówienia</w:t>
      </w:r>
      <w:r w:rsidR="00972617" w:rsidRPr="007041AD">
        <w:rPr>
          <w:rFonts w:cs="Calibri"/>
        </w:rPr>
        <w:t>;</w:t>
      </w:r>
    </w:p>
    <w:p w:rsidR="00FF239D"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8D6BB6" w:rsidRPr="007041AD">
        <w:rPr>
          <w:rFonts w:cs="Calibri"/>
        </w:rPr>
        <w:t>4</w:t>
      </w:r>
      <w:r w:rsidRPr="007041AD">
        <w:rPr>
          <w:rFonts w:cs="Calibri"/>
        </w:rPr>
        <w:t xml:space="preserve"> – Wzór informacji, że </w:t>
      </w:r>
      <w:r w:rsidR="001D3273">
        <w:rPr>
          <w:rFonts w:cs="Calibri"/>
        </w:rPr>
        <w:t>W</w:t>
      </w:r>
      <w:r w:rsidRPr="007041AD">
        <w:rPr>
          <w:rFonts w:cs="Calibri"/>
        </w:rPr>
        <w:t xml:space="preserve">ykonawca nie należy/należy do grupy </w:t>
      </w:r>
      <w:r w:rsidR="00124D20" w:rsidRPr="007041AD">
        <w:rPr>
          <w:rFonts w:cs="Calibri"/>
        </w:rPr>
        <w:t>kapitałowej;</w:t>
      </w:r>
    </w:p>
    <w:p w:rsidR="008D6BB6" w:rsidRPr="007041AD" w:rsidRDefault="008D6BB6" w:rsidP="008D6BB6">
      <w:pPr>
        <w:numPr>
          <w:ilvl w:val="0"/>
          <w:numId w:val="39"/>
        </w:numPr>
        <w:spacing w:after="0" w:line="240" w:lineRule="auto"/>
        <w:jc w:val="both"/>
        <w:rPr>
          <w:rFonts w:cs="Calibri"/>
        </w:rPr>
      </w:pPr>
      <w:r w:rsidRPr="007041AD">
        <w:rPr>
          <w:rFonts w:cs="Calibri"/>
        </w:rPr>
        <w:t>Załącznik</w:t>
      </w:r>
      <w:r w:rsidR="007C12C2">
        <w:rPr>
          <w:rFonts w:cs="Calibri"/>
        </w:rPr>
        <w:t xml:space="preserve"> </w:t>
      </w:r>
      <w:r w:rsidRPr="007041AD">
        <w:rPr>
          <w:rFonts w:cs="Calibri"/>
        </w:rPr>
        <w:t>Nr 5 - JEDZ przygotowany wstępnie przez Zamawiającego dla przedmiotowego postępowania w formacie .</w:t>
      </w:r>
      <w:proofErr w:type="spellStart"/>
      <w:r w:rsidRPr="007041AD">
        <w:rPr>
          <w:rFonts w:cs="Calibri"/>
        </w:rPr>
        <w:t>xml</w:t>
      </w:r>
      <w:proofErr w:type="spellEnd"/>
      <w:r w:rsidRPr="007041AD">
        <w:rPr>
          <w:rFonts w:cs="Calibri"/>
        </w:rPr>
        <w:t xml:space="preserve"> do pobrania przez Wykonawcę i zaimportowania w serwisie </w:t>
      </w:r>
      <w:proofErr w:type="spellStart"/>
      <w:r w:rsidRPr="007041AD">
        <w:rPr>
          <w:rFonts w:cs="Calibri"/>
        </w:rPr>
        <w:t>eESPD</w:t>
      </w:r>
      <w:proofErr w:type="spellEnd"/>
      <w:r w:rsidRPr="007041AD">
        <w:rPr>
          <w:rFonts w:cs="Calibri"/>
        </w:rPr>
        <w:t>;</w:t>
      </w:r>
    </w:p>
    <w:p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6</w:t>
      </w:r>
      <w:r w:rsidRPr="007041AD">
        <w:rPr>
          <w:rFonts w:cs="Calibri"/>
        </w:rPr>
        <w:t xml:space="preserve"> – Wzór oświadczenia w zakresie określonym w pkt. 8.7.2 lit. </w:t>
      </w:r>
      <w:r w:rsidR="0042435C">
        <w:rPr>
          <w:rFonts w:cs="Calibri"/>
        </w:rPr>
        <w:t>b</w:t>
      </w:r>
      <w:r w:rsidR="00504160" w:rsidRPr="007041AD">
        <w:rPr>
          <w:rFonts w:cs="Calibri"/>
        </w:rPr>
        <w:t>)</w:t>
      </w:r>
      <w:r w:rsidR="0042435C">
        <w:rPr>
          <w:rFonts w:cs="Calibri"/>
        </w:rPr>
        <w:t>, c)</w:t>
      </w:r>
      <w:r w:rsidRPr="007041AD">
        <w:rPr>
          <w:rFonts w:cs="Calibri"/>
        </w:rPr>
        <w:t xml:space="preserve"> SIWZ – składany na wezwanie zamawiającego</w:t>
      </w:r>
      <w:r w:rsidR="00124D20" w:rsidRPr="007041AD">
        <w:rPr>
          <w:rFonts w:cs="Calibri"/>
        </w:rPr>
        <w:t xml:space="preserve"> w trybie art. 26 ust. 1 ustawy;</w:t>
      </w:r>
    </w:p>
    <w:p w:rsidR="00245C89" w:rsidRDefault="0080787D" w:rsidP="00954DE4">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7</w:t>
      </w:r>
      <w:r w:rsidRPr="007041AD">
        <w:rPr>
          <w:rFonts w:cs="Calibri"/>
        </w:rPr>
        <w:t xml:space="preserve"> – Wzór zobowiązania do oddania do dyspozycji niezbędnych zasobów na okres korzystania z nich przy wykonaniu zamówienia</w:t>
      </w:r>
      <w:r w:rsidR="00E66DF3">
        <w:rPr>
          <w:rFonts w:cs="Calibri"/>
        </w:rPr>
        <w:t>;</w:t>
      </w:r>
    </w:p>
    <w:p w:rsidR="00E66DF3" w:rsidRPr="00954DE4" w:rsidRDefault="00E66DF3" w:rsidP="00987D97">
      <w:pPr>
        <w:spacing w:after="0" w:line="240" w:lineRule="auto"/>
        <w:ind w:left="720"/>
        <w:jc w:val="both"/>
        <w:rPr>
          <w:rFonts w:cs="Calibri"/>
        </w:rPr>
      </w:pPr>
    </w:p>
    <w:sectPr w:rsidR="00E66DF3" w:rsidRPr="00954DE4" w:rsidSect="007C46E8">
      <w:footerReference w:type="default" r:id="rId18"/>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0A1" w:rsidRDefault="006E50A1" w:rsidP="0093346F">
      <w:pPr>
        <w:spacing w:after="0" w:line="240" w:lineRule="auto"/>
      </w:pPr>
      <w:r>
        <w:separator/>
      </w:r>
    </w:p>
  </w:endnote>
  <w:endnote w:type="continuationSeparator" w:id="0">
    <w:p w:rsidR="006E50A1" w:rsidRDefault="006E50A1"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A1" w:rsidRPr="007B0E69" w:rsidRDefault="006E50A1">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B764EF">
      <w:rPr>
        <w:rFonts w:ascii="Verdana" w:hAnsi="Verdana"/>
        <w:b/>
        <w:noProof/>
        <w:sz w:val="20"/>
        <w:szCs w:val="20"/>
      </w:rPr>
      <w:t>23</w:t>
    </w:r>
    <w:r w:rsidRPr="007B0E69">
      <w:rPr>
        <w:rFonts w:ascii="Verdana" w:hAnsi="Verdana"/>
        <w:b/>
        <w:sz w:val="20"/>
        <w:szCs w:val="20"/>
      </w:rPr>
      <w:fldChar w:fldCharType="end"/>
    </w:r>
  </w:p>
  <w:p w:rsidR="006E50A1" w:rsidRDefault="006E50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0A1" w:rsidRDefault="006E50A1" w:rsidP="0093346F">
      <w:pPr>
        <w:spacing w:after="0" w:line="240" w:lineRule="auto"/>
      </w:pPr>
      <w:r>
        <w:separator/>
      </w:r>
    </w:p>
  </w:footnote>
  <w:footnote w:type="continuationSeparator" w:id="0">
    <w:p w:rsidR="006E50A1" w:rsidRDefault="006E50A1" w:rsidP="00933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4"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6"/>
  </w:num>
  <w:num w:numId="5">
    <w:abstractNumId w:val="28"/>
  </w:num>
  <w:num w:numId="6">
    <w:abstractNumId w:val="33"/>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42"/>
  </w:num>
  <w:num w:numId="16">
    <w:abstractNumId w:val="16"/>
  </w:num>
  <w:num w:numId="17">
    <w:abstractNumId w:val="10"/>
  </w:num>
  <w:num w:numId="18">
    <w:abstractNumId w:val="37"/>
  </w:num>
  <w:num w:numId="19">
    <w:abstractNumId w:val="27"/>
  </w:num>
  <w:num w:numId="20">
    <w:abstractNumId w:val="29"/>
  </w:num>
  <w:num w:numId="21">
    <w:abstractNumId w:val="13"/>
  </w:num>
  <w:num w:numId="22">
    <w:abstractNumId w:val="9"/>
  </w:num>
  <w:num w:numId="23">
    <w:abstractNumId w:val="18"/>
  </w:num>
  <w:num w:numId="24">
    <w:abstractNumId w:val="34"/>
  </w:num>
  <w:num w:numId="25">
    <w:abstractNumId w:val="6"/>
  </w:num>
  <w:num w:numId="26">
    <w:abstractNumId w:val="41"/>
  </w:num>
  <w:num w:numId="27">
    <w:abstractNumId w:val="30"/>
  </w:num>
  <w:num w:numId="28">
    <w:abstractNumId w:val="5"/>
  </w:num>
  <w:num w:numId="29">
    <w:abstractNumId w:val="21"/>
  </w:num>
  <w:num w:numId="30">
    <w:abstractNumId w:val="24"/>
  </w:num>
  <w:num w:numId="31">
    <w:abstractNumId w:val="32"/>
  </w:num>
  <w:num w:numId="32">
    <w:abstractNumId w:val="35"/>
  </w:num>
  <w:num w:numId="33">
    <w:abstractNumId w:val="14"/>
  </w:num>
  <w:num w:numId="34">
    <w:abstractNumId w:val="31"/>
  </w:num>
  <w:num w:numId="35">
    <w:abstractNumId w:val="3"/>
  </w:num>
  <w:num w:numId="36">
    <w:abstractNumId w:val="39"/>
  </w:num>
  <w:num w:numId="37">
    <w:abstractNumId w:val="22"/>
  </w:num>
  <w:num w:numId="38">
    <w:abstractNumId w:val="38"/>
  </w:num>
  <w:num w:numId="39">
    <w:abstractNumId w:val="40"/>
  </w:num>
  <w:num w:numId="40">
    <w:abstractNumId w:val="20"/>
  </w:num>
  <w:num w:numId="41">
    <w:abstractNumId w:val="11"/>
  </w:num>
  <w:num w:numId="42">
    <w:abstractNumId w:val="15"/>
  </w:num>
  <w:num w:numId="43">
    <w:abstractNumId w:val="25"/>
  </w:num>
  <w:num w:numId="44">
    <w:abstractNumId w:val="4"/>
  </w:num>
  <w:num w:numId="45">
    <w:abstractNumId w:val="1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05BAD"/>
    <w:rsid w:val="000118EF"/>
    <w:rsid w:val="00013536"/>
    <w:rsid w:val="00015F26"/>
    <w:rsid w:val="00016FC4"/>
    <w:rsid w:val="00021614"/>
    <w:rsid w:val="0002269D"/>
    <w:rsid w:val="00022BA4"/>
    <w:rsid w:val="00023B7C"/>
    <w:rsid w:val="00027A09"/>
    <w:rsid w:val="00031E78"/>
    <w:rsid w:val="000329F3"/>
    <w:rsid w:val="00036BD1"/>
    <w:rsid w:val="00041C80"/>
    <w:rsid w:val="000426CF"/>
    <w:rsid w:val="00043DD9"/>
    <w:rsid w:val="00044C5D"/>
    <w:rsid w:val="00045557"/>
    <w:rsid w:val="00045CAC"/>
    <w:rsid w:val="00046D1F"/>
    <w:rsid w:val="0005029B"/>
    <w:rsid w:val="000525BE"/>
    <w:rsid w:val="00053F3D"/>
    <w:rsid w:val="00055F65"/>
    <w:rsid w:val="000565AA"/>
    <w:rsid w:val="00061065"/>
    <w:rsid w:val="000707E9"/>
    <w:rsid w:val="0007272E"/>
    <w:rsid w:val="0007299F"/>
    <w:rsid w:val="000747A0"/>
    <w:rsid w:val="00081874"/>
    <w:rsid w:val="00084A24"/>
    <w:rsid w:val="0008651D"/>
    <w:rsid w:val="0008683F"/>
    <w:rsid w:val="00090830"/>
    <w:rsid w:val="00090B2A"/>
    <w:rsid w:val="00090BB6"/>
    <w:rsid w:val="00095A65"/>
    <w:rsid w:val="000970C3"/>
    <w:rsid w:val="000A0B33"/>
    <w:rsid w:val="000A4D63"/>
    <w:rsid w:val="000A5B11"/>
    <w:rsid w:val="000A7EC4"/>
    <w:rsid w:val="000B0075"/>
    <w:rsid w:val="000B28D3"/>
    <w:rsid w:val="000B2B40"/>
    <w:rsid w:val="000B2FD7"/>
    <w:rsid w:val="000B5EC1"/>
    <w:rsid w:val="000B6B93"/>
    <w:rsid w:val="000C2780"/>
    <w:rsid w:val="000C3867"/>
    <w:rsid w:val="000C5393"/>
    <w:rsid w:val="000C55F3"/>
    <w:rsid w:val="000D0309"/>
    <w:rsid w:val="000D50C3"/>
    <w:rsid w:val="000D7602"/>
    <w:rsid w:val="000E009B"/>
    <w:rsid w:val="000E4EDC"/>
    <w:rsid w:val="000E6CA4"/>
    <w:rsid w:val="000F0D67"/>
    <w:rsid w:val="000F3FAC"/>
    <w:rsid w:val="000F72E4"/>
    <w:rsid w:val="00101BE1"/>
    <w:rsid w:val="00104DA5"/>
    <w:rsid w:val="00112598"/>
    <w:rsid w:val="00121994"/>
    <w:rsid w:val="00123AA9"/>
    <w:rsid w:val="00123FD3"/>
    <w:rsid w:val="00124D20"/>
    <w:rsid w:val="00126E7A"/>
    <w:rsid w:val="00131461"/>
    <w:rsid w:val="001323EA"/>
    <w:rsid w:val="00134A7B"/>
    <w:rsid w:val="00141B88"/>
    <w:rsid w:val="00146D9E"/>
    <w:rsid w:val="00155B69"/>
    <w:rsid w:val="00155B75"/>
    <w:rsid w:val="0015744E"/>
    <w:rsid w:val="00157E41"/>
    <w:rsid w:val="00163ACC"/>
    <w:rsid w:val="001704EC"/>
    <w:rsid w:val="00173684"/>
    <w:rsid w:val="0017568B"/>
    <w:rsid w:val="0017790C"/>
    <w:rsid w:val="00177A55"/>
    <w:rsid w:val="00180A8E"/>
    <w:rsid w:val="00183C76"/>
    <w:rsid w:val="001859FD"/>
    <w:rsid w:val="0018741E"/>
    <w:rsid w:val="00192790"/>
    <w:rsid w:val="0019354E"/>
    <w:rsid w:val="001940FA"/>
    <w:rsid w:val="001A0BA1"/>
    <w:rsid w:val="001A1016"/>
    <w:rsid w:val="001A252E"/>
    <w:rsid w:val="001A5F30"/>
    <w:rsid w:val="001A6825"/>
    <w:rsid w:val="001A743F"/>
    <w:rsid w:val="001B09AC"/>
    <w:rsid w:val="001B0C82"/>
    <w:rsid w:val="001C2FFA"/>
    <w:rsid w:val="001C435D"/>
    <w:rsid w:val="001C5434"/>
    <w:rsid w:val="001C55FD"/>
    <w:rsid w:val="001C5A02"/>
    <w:rsid w:val="001C6B79"/>
    <w:rsid w:val="001D20E0"/>
    <w:rsid w:val="001D3273"/>
    <w:rsid w:val="001D3637"/>
    <w:rsid w:val="001D465E"/>
    <w:rsid w:val="001E150A"/>
    <w:rsid w:val="001E2E25"/>
    <w:rsid w:val="001E2F6A"/>
    <w:rsid w:val="001E460C"/>
    <w:rsid w:val="001E4EE3"/>
    <w:rsid w:val="001E57CA"/>
    <w:rsid w:val="001E63AB"/>
    <w:rsid w:val="001F1BBE"/>
    <w:rsid w:val="001F30A3"/>
    <w:rsid w:val="001F3139"/>
    <w:rsid w:val="001F6562"/>
    <w:rsid w:val="001F67C5"/>
    <w:rsid w:val="001F694C"/>
    <w:rsid w:val="001F7A3B"/>
    <w:rsid w:val="002036B6"/>
    <w:rsid w:val="00204495"/>
    <w:rsid w:val="00213621"/>
    <w:rsid w:val="002179F6"/>
    <w:rsid w:val="002214A7"/>
    <w:rsid w:val="002215AA"/>
    <w:rsid w:val="00222868"/>
    <w:rsid w:val="00223EBC"/>
    <w:rsid w:val="00227278"/>
    <w:rsid w:val="0023093F"/>
    <w:rsid w:val="00233412"/>
    <w:rsid w:val="00233755"/>
    <w:rsid w:val="002365D4"/>
    <w:rsid w:val="0024022E"/>
    <w:rsid w:val="002428A8"/>
    <w:rsid w:val="00244067"/>
    <w:rsid w:val="00245C89"/>
    <w:rsid w:val="0024606C"/>
    <w:rsid w:val="0024784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619B"/>
    <w:rsid w:val="0028730C"/>
    <w:rsid w:val="002920D2"/>
    <w:rsid w:val="00297145"/>
    <w:rsid w:val="0029756E"/>
    <w:rsid w:val="00297A0E"/>
    <w:rsid w:val="002A1376"/>
    <w:rsid w:val="002A1E29"/>
    <w:rsid w:val="002A3730"/>
    <w:rsid w:val="002A5D17"/>
    <w:rsid w:val="002A6477"/>
    <w:rsid w:val="002B1A9D"/>
    <w:rsid w:val="002B5F28"/>
    <w:rsid w:val="002C0930"/>
    <w:rsid w:val="002C574F"/>
    <w:rsid w:val="002C6164"/>
    <w:rsid w:val="002D07F7"/>
    <w:rsid w:val="002D332F"/>
    <w:rsid w:val="002D3443"/>
    <w:rsid w:val="002D42A2"/>
    <w:rsid w:val="002D482E"/>
    <w:rsid w:val="002D63EA"/>
    <w:rsid w:val="002D730A"/>
    <w:rsid w:val="002E11D8"/>
    <w:rsid w:val="002E144E"/>
    <w:rsid w:val="002E208F"/>
    <w:rsid w:val="002E2A56"/>
    <w:rsid w:val="002E3971"/>
    <w:rsid w:val="002E5A42"/>
    <w:rsid w:val="002E63AD"/>
    <w:rsid w:val="002F149E"/>
    <w:rsid w:val="002F555A"/>
    <w:rsid w:val="002F6422"/>
    <w:rsid w:val="002F7239"/>
    <w:rsid w:val="002F750A"/>
    <w:rsid w:val="002F75FF"/>
    <w:rsid w:val="003009F0"/>
    <w:rsid w:val="0030116F"/>
    <w:rsid w:val="00302847"/>
    <w:rsid w:val="00304FC1"/>
    <w:rsid w:val="00310DC1"/>
    <w:rsid w:val="003216B3"/>
    <w:rsid w:val="0032413D"/>
    <w:rsid w:val="00324A20"/>
    <w:rsid w:val="00326F00"/>
    <w:rsid w:val="0033003E"/>
    <w:rsid w:val="00333527"/>
    <w:rsid w:val="00335622"/>
    <w:rsid w:val="00336C1E"/>
    <w:rsid w:val="00340938"/>
    <w:rsid w:val="00341AD5"/>
    <w:rsid w:val="0034671D"/>
    <w:rsid w:val="003468D3"/>
    <w:rsid w:val="00346F31"/>
    <w:rsid w:val="00350282"/>
    <w:rsid w:val="00355416"/>
    <w:rsid w:val="00357B76"/>
    <w:rsid w:val="00362422"/>
    <w:rsid w:val="003656FC"/>
    <w:rsid w:val="003760B3"/>
    <w:rsid w:val="00381B48"/>
    <w:rsid w:val="00382BD9"/>
    <w:rsid w:val="00384733"/>
    <w:rsid w:val="0038533C"/>
    <w:rsid w:val="003858D3"/>
    <w:rsid w:val="003861E5"/>
    <w:rsid w:val="0038752C"/>
    <w:rsid w:val="00392FF6"/>
    <w:rsid w:val="00393AAF"/>
    <w:rsid w:val="00396C12"/>
    <w:rsid w:val="003977F3"/>
    <w:rsid w:val="003A126A"/>
    <w:rsid w:val="003A4079"/>
    <w:rsid w:val="003A4E48"/>
    <w:rsid w:val="003A58D9"/>
    <w:rsid w:val="003B741F"/>
    <w:rsid w:val="003C07EB"/>
    <w:rsid w:val="003C08A3"/>
    <w:rsid w:val="003C0AB5"/>
    <w:rsid w:val="003C315A"/>
    <w:rsid w:val="003C318A"/>
    <w:rsid w:val="003C4C73"/>
    <w:rsid w:val="003C5562"/>
    <w:rsid w:val="003D0A60"/>
    <w:rsid w:val="003D2EF1"/>
    <w:rsid w:val="003E2E46"/>
    <w:rsid w:val="003E469F"/>
    <w:rsid w:val="003F069C"/>
    <w:rsid w:val="003F0A87"/>
    <w:rsid w:val="003F179E"/>
    <w:rsid w:val="00400A80"/>
    <w:rsid w:val="00400B63"/>
    <w:rsid w:val="0040254C"/>
    <w:rsid w:val="004035E5"/>
    <w:rsid w:val="004069A8"/>
    <w:rsid w:val="00406FDB"/>
    <w:rsid w:val="00411C15"/>
    <w:rsid w:val="0041266E"/>
    <w:rsid w:val="00414481"/>
    <w:rsid w:val="00415510"/>
    <w:rsid w:val="0042435C"/>
    <w:rsid w:val="00424D1B"/>
    <w:rsid w:val="004353F3"/>
    <w:rsid w:val="00436051"/>
    <w:rsid w:val="0043633A"/>
    <w:rsid w:val="00436870"/>
    <w:rsid w:val="00443A48"/>
    <w:rsid w:val="0044616E"/>
    <w:rsid w:val="0044797F"/>
    <w:rsid w:val="00453126"/>
    <w:rsid w:val="00463FE2"/>
    <w:rsid w:val="00464AA8"/>
    <w:rsid w:val="00465F35"/>
    <w:rsid w:val="004661B8"/>
    <w:rsid w:val="00471EE5"/>
    <w:rsid w:val="00472383"/>
    <w:rsid w:val="00473B32"/>
    <w:rsid w:val="00483F64"/>
    <w:rsid w:val="00484828"/>
    <w:rsid w:val="00486CBC"/>
    <w:rsid w:val="00492266"/>
    <w:rsid w:val="004936E5"/>
    <w:rsid w:val="00496F9F"/>
    <w:rsid w:val="004979D0"/>
    <w:rsid w:val="004A03EB"/>
    <w:rsid w:val="004A1086"/>
    <w:rsid w:val="004A2673"/>
    <w:rsid w:val="004A4DDD"/>
    <w:rsid w:val="004A5DD4"/>
    <w:rsid w:val="004B16CD"/>
    <w:rsid w:val="004B1C23"/>
    <w:rsid w:val="004B5536"/>
    <w:rsid w:val="004C1B6B"/>
    <w:rsid w:val="004C2B98"/>
    <w:rsid w:val="004C38BC"/>
    <w:rsid w:val="004C3A71"/>
    <w:rsid w:val="004C529F"/>
    <w:rsid w:val="004C530D"/>
    <w:rsid w:val="004C70DA"/>
    <w:rsid w:val="004D099D"/>
    <w:rsid w:val="004D2CF5"/>
    <w:rsid w:val="004D5B7C"/>
    <w:rsid w:val="004E1E60"/>
    <w:rsid w:val="004E3417"/>
    <w:rsid w:val="004E379E"/>
    <w:rsid w:val="004E37FC"/>
    <w:rsid w:val="004E78E3"/>
    <w:rsid w:val="004F1430"/>
    <w:rsid w:val="004F3FCD"/>
    <w:rsid w:val="004F7005"/>
    <w:rsid w:val="00501204"/>
    <w:rsid w:val="005021ED"/>
    <w:rsid w:val="005025C7"/>
    <w:rsid w:val="005029FC"/>
    <w:rsid w:val="00503F38"/>
    <w:rsid w:val="00504160"/>
    <w:rsid w:val="005042D7"/>
    <w:rsid w:val="005044B8"/>
    <w:rsid w:val="005109E6"/>
    <w:rsid w:val="005122D7"/>
    <w:rsid w:val="00514662"/>
    <w:rsid w:val="0051572D"/>
    <w:rsid w:val="00517123"/>
    <w:rsid w:val="005239C3"/>
    <w:rsid w:val="005241AD"/>
    <w:rsid w:val="00535C8B"/>
    <w:rsid w:val="0054561E"/>
    <w:rsid w:val="005512A7"/>
    <w:rsid w:val="00551D34"/>
    <w:rsid w:val="00552574"/>
    <w:rsid w:val="0055318A"/>
    <w:rsid w:val="0055514A"/>
    <w:rsid w:val="00556D8A"/>
    <w:rsid w:val="00561645"/>
    <w:rsid w:val="00565C75"/>
    <w:rsid w:val="00567F02"/>
    <w:rsid w:val="005717E2"/>
    <w:rsid w:val="00572D43"/>
    <w:rsid w:val="00573C37"/>
    <w:rsid w:val="00582492"/>
    <w:rsid w:val="00590FA4"/>
    <w:rsid w:val="005A2A51"/>
    <w:rsid w:val="005A3ABC"/>
    <w:rsid w:val="005A5FE4"/>
    <w:rsid w:val="005A64D8"/>
    <w:rsid w:val="005A6841"/>
    <w:rsid w:val="005A7D4A"/>
    <w:rsid w:val="005B042C"/>
    <w:rsid w:val="005B2933"/>
    <w:rsid w:val="005B5C52"/>
    <w:rsid w:val="005B5EBE"/>
    <w:rsid w:val="005B619C"/>
    <w:rsid w:val="005B7520"/>
    <w:rsid w:val="005C0D85"/>
    <w:rsid w:val="005C1779"/>
    <w:rsid w:val="005C17D6"/>
    <w:rsid w:val="005C25A9"/>
    <w:rsid w:val="005C2983"/>
    <w:rsid w:val="005C33FB"/>
    <w:rsid w:val="005C4BF5"/>
    <w:rsid w:val="005C58BC"/>
    <w:rsid w:val="005D0716"/>
    <w:rsid w:val="005D65D6"/>
    <w:rsid w:val="005E62ED"/>
    <w:rsid w:val="005E7E16"/>
    <w:rsid w:val="006058CA"/>
    <w:rsid w:val="0060728F"/>
    <w:rsid w:val="006121F1"/>
    <w:rsid w:val="0061375E"/>
    <w:rsid w:val="00613EFD"/>
    <w:rsid w:val="0061404D"/>
    <w:rsid w:val="00614B51"/>
    <w:rsid w:val="00621028"/>
    <w:rsid w:val="00626DF4"/>
    <w:rsid w:val="00630FFE"/>
    <w:rsid w:val="006311E8"/>
    <w:rsid w:val="00633174"/>
    <w:rsid w:val="006348C1"/>
    <w:rsid w:val="00634F5A"/>
    <w:rsid w:val="006355B9"/>
    <w:rsid w:val="00636C51"/>
    <w:rsid w:val="006379BD"/>
    <w:rsid w:val="00640AC3"/>
    <w:rsid w:val="006445F1"/>
    <w:rsid w:val="00645A41"/>
    <w:rsid w:val="00646054"/>
    <w:rsid w:val="006509C1"/>
    <w:rsid w:val="00652FA4"/>
    <w:rsid w:val="00653219"/>
    <w:rsid w:val="00665577"/>
    <w:rsid w:val="00667966"/>
    <w:rsid w:val="00671B5F"/>
    <w:rsid w:val="00685AA7"/>
    <w:rsid w:val="006869CE"/>
    <w:rsid w:val="006921CE"/>
    <w:rsid w:val="00692E05"/>
    <w:rsid w:val="0069461C"/>
    <w:rsid w:val="00694781"/>
    <w:rsid w:val="006A094E"/>
    <w:rsid w:val="006A0FFA"/>
    <w:rsid w:val="006A15E6"/>
    <w:rsid w:val="006A16FF"/>
    <w:rsid w:val="006A36E9"/>
    <w:rsid w:val="006B20F3"/>
    <w:rsid w:val="006B26A9"/>
    <w:rsid w:val="006B3F20"/>
    <w:rsid w:val="006B3F33"/>
    <w:rsid w:val="006B49C8"/>
    <w:rsid w:val="006B68E4"/>
    <w:rsid w:val="006C2440"/>
    <w:rsid w:val="006C2B4F"/>
    <w:rsid w:val="006D1175"/>
    <w:rsid w:val="006D2039"/>
    <w:rsid w:val="006D21D6"/>
    <w:rsid w:val="006D39BB"/>
    <w:rsid w:val="006D4109"/>
    <w:rsid w:val="006D489F"/>
    <w:rsid w:val="006D504F"/>
    <w:rsid w:val="006E0506"/>
    <w:rsid w:val="006E0D6E"/>
    <w:rsid w:val="006E21DA"/>
    <w:rsid w:val="006E45B1"/>
    <w:rsid w:val="006E4CC2"/>
    <w:rsid w:val="006E50A1"/>
    <w:rsid w:val="006E7944"/>
    <w:rsid w:val="006E7AD1"/>
    <w:rsid w:val="006F030A"/>
    <w:rsid w:val="006F37BB"/>
    <w:rsid w:val="006F4ABB"/>
    <w:rsid w:val="006F7C35"/>
    <w:rsid w:val="00703F4C"/>
    <w:rsid w:val="007041AD"/>
    <w:rsid w:val="00707CD2"/>
    <w:rsid w:val="00710B4B"/>
    <w:rsid w:val="007120BF"/>
    <w:rsid w:val="00713CAC"/>
    <w:rsid w:val="0071459E"/>
    <w:rsid w:val="00715B11"/>
    <w:rsid w:val="007177DA"/>
    <w:rsid w:val="007200D4"/>
    <w:rsid w:val="007256CA"/>
    <w:rsid w:val="00726393"/>
    <w:rsid w:val="0072764E"/>
    <w:rsid w:val="0073522C"/>
    <w:rsid w:val="007364CE"/>
    <w:rsid w:val="00736CBE"/>
    <w:rsid w:val="00736E8E"/>
    <w:rsid w:val="00742297"/>
    <w:rsid w:val="007465F8"/>
    <w:rsid w:val="00756194"/>
    <w:rsid w:val="0076039D"/>
    <w:rsid w:val="0076184E"/>
    <w:rsid w:val="007657D0"/>
    <w:rsid w:val="007664E6"/>
    <w:rsid w:val="00766D36"/>
    <w:rsid w:val="00771AC0"/>
    <w:rsid w:val="00772C2E"/>
    <w:rsid w:val="00772E75"/>
    <w:rsid w:val="00781118"/>
    <w:rsid w:val="00787DF3"/>
    <w:rsid w:val="007908A0"/>
    <w:rsid w:val="0079165E"/>
    <w:rsid w:val="00791A57"/>
    <w:rsid w:val="00796E43"/>
    <w:rsid w:val="007A0986"/>
    <w:rsid w:val="007A31AB"/>
    <w:rsid w:val="007A7A51"/>
    <w:rsid w:val="007B1293"/>
    <w:rsid w:val="007B1FE7"/>
    <w:rsid w:val="007B28AD"/>
    <w:rsid w:val="007B2D8D"/>
    <w:rsid w:val="007B53FF"/>
    <w:rsid w:val="007B72CB"/>
    <w:rsid w:val="007B75C9"/>
    <w:rsid w:val="007B785A"/>
    <w:rsid w:val="007C027F"/>
    <w:rsid w:val="007C04C0"/>
    <w:rsid w:val="007C10B4"/>
    <w:rsid w:val="007C12C2"/>
    <w:rsid w:val="007C24F9"/>
    <w:rsid w:val="007C46E8"/>
    <w:rsid w:val="007C5A5A"/>
    <w:rsid w:val="007C6B33"/>
    <w:rsid w:val="007D0290"/>
    <w:rsid w:val="007D1087"/>
    <w:rsid w:val="007D124C"/>
    <w:rsid w:val="007D1B11"/>
    <w:rsid w:val="007D31D5"/>
    <w:rsid w:val="007D3F32"/>
    <w:rsid w:val="007D494D"/>
    <w:rsid w:val="007D665F"/>
    <w:rsid w:val="007E14C5"/>
    <w:rsid w:val="007E16CC"/>
    <w:rsid w:val="007E1B8D"/>
    <w:rsid w:val="007E4826"/>
    <w:rsid w:val="007E5EBA"/>
    <w:rsid w:val="007E5F18"/>
    <w:rsid w:val="007F75A1"/>
    <w:rsid w:val="008008BC"/>
    <w:rsid w:val="00803D2C"/>
    <w:rsid w:val="008045DA"/>
    <w:rsid w:val="00804AAC"/>
    <w:rsid w:val="00806DFF"/>
    <w:rsid w:val="0080787D"/>
    <w:rsid w:val="00813D7E"/>
    <w:rsid w:val="0081479D"/>
    <w:rsid w:val="00815AD9"/>
    <w:rsid w:val="00815FD1"/>
    <w:rsid w:val="00816A76"/>
    <w:rsid w:val="00822442"/>
    <w:rsid w:val="008245E8"/>
    <w:rsid w:val="00827741"/>
    <w:rsid w:val="00830C02"/>
    <w:rsid w:val="0083144B"/>
    <w:rsid w:val="0083295A"/>
    <w:rsid w:val="00833E68"/>
    <w:rsid w:val="00834365"/>
    <w:rsid w:val="00834E34"/>
    <w:rsid w:val="00835395"/>
    <w:rsid w:val="008406C5"/>
    <w:rsid w:val="00840EBB"/>
    <w:rsid w:val="008422CA"/>
    <w:rsid w:val="00845BCF"/>
    <w:rsid w:val="008546E9"/>
    <w:rsid w:val="0085499E"/>
    <w:rsid w:val="00862006"/>
    <w:rsid w:val="00863D22"/>
    <w:rsid w:val="00873304"/>
    <w:rsid w:val="0087337B"/>
    <w:rsid w:val="008738C2"/>
    <w:rsid w:val="00874C07"/>
    <w:rsid w:val="0087546A"/>
    <w:rsid w:val="00881A0C"/>
    <w:rsid w:val="00882E97"/>
    <w:rsid w:val="00885CB0"/>
    <w:rsid w:val="00887EAA"/>
    <w:rsid w:val="008935E7"/>
    <w:rsid w:val="008955AD"/>
    <w:rsid w:val="00895DE3"/>
    <w:rsid w:val="00896A05"/>
    <w:rsid w:val="00896B9C"/>
    <w:rsid w:val="008A504C"/>
    <w:rsid w:val="008A53F4"/>
    <w:rsid w:val="008A54AE"/>
    <w:rsid w:val="008B0FE7"/>
    <w:rsid w:val="008B1958"/>
    <w:rsid w:val="008B3CD3"/>
    <w:rsid w:val="008B6997"/>
    <w:rsid w:val="008C1DD5"/>
    <w:rsid w:val="008C6342"/>
    <w:rsid w:val="008C67F7"/>
    <w:rsid w:val="008C720C"/>
    <w:rsid w:val="008D14E4"/>
    <w:rsid w:val="008D1D2A"/>
    <w:rsid w:val="008D1E69"/>
    <w:rsid w:val="008D6BB6"/>
    <w:rsid w:val="008F131B"/>
    <w:rsid w:val="009000B9"/>
    <w:rsid w:val="00900650"/>
    <w:rsid w:val="00901405"/>
    <w:rsid w:val="0090351B"/>
    <w:rsid w:val="009035C4"/>
    <w:rsid w:val="00904E59"/>
    <w:rsid w:val="00905AEA"/>
    <w:rsid w:val="009065E7"/>
    <w:rsid w:val="00907051"/>
    <w:rsid w:val="00907B06"/>
    <w:rsid w:val="00912425"/>
    <w:rsid w:val="00913A4E"/>
    <w:rsid w:val="00915B68"/>
    <w:rsid w:val="00921824"/>
    <w:rsid w:val="0092276C"/>
    <w:rsid w:val="0092320F"/>
    <w:rsid w:val="00924FCE"/>
    <w:rsid w:val="00931CFE"/>
    <w:rsid w:val="0093346F"/>
    <w:rsid w:val="00940495"/>
    <w:rsid w:val="00942F18"/>
    <w:rsid w:val="00944ADC"/>
    <w:rsid w:val="009453BB"/>
    <w:rsid w:val="00945E7D"/>
    <w:rsid w:val="00954DE4"/>
    <w:rsid w:val="00957593"/>
    <w:rsid w:val="00960761"/>
    <w:rsid w:val="009641E3"/>
    <w:rsid w:val="009662F9"/>
    <w:rsid w:val="00970891"/>
    <w:rsid w:val="00972617"/>
    <w:rsid w:val="00973FC9"/>
    <w:rsid w:val="009777E6"/>
    <w:rsid w:val="00981A38"/>
    <w:rsid w:val="00982034"/>
    <w:rsid w:val="00984850"/>
    <w:rsid w:val="00985658"/>
    <w:rsid w:val="00987D97"/>
    <w:rsid w:val="00992830"/>
    <w:rsid w:val="00992952"/>
    <w:rsid w:val="009958D8"/>
    <w:rsid w:val="009A0CFA"/>
    <w:rsid w:val="009A1708"/>
    <w:rsid w:val="009A444A"/>
    <w:rsid w:val="009A4D9E"/>
    <w:rsid w:val="009A5C23"/>
    <w:rsid w:val="009A788A"/>
    <w:rsid w:val="009B1404"/>
    <w:rsid w:val="009B1922"/>
    <w:rsid w:val="009B3537"/>
    <w:rsid w:val="009B605C"/>
    <w:rsid w:val="009B6EFC"/>
    <w:rsid w:val="009B7BA1"/>
    <w:rsid w:val="009C3870"/>
    <w:rsid w:val="009C46D3"/>
    <w:rsid w:val="009C63AB"/>
    <w:rsid w:val="009C722E"/>
    <w:rsid w:val="009C7644"/>
    <w:rsid w:val="009D04AA"/>
    <w:rsid w:val="009D0560"/>
    <w:rsid w:val="009D1259"/>
    <w:rsid w:val="009D1483"/>
    <w:rsid w:val="009D16DB"/>
    <w:rsid w:val="009D1A7D"/>
    <w:rsid w:val="009D372D"/>
    <w:rsid w:val="009D5C90"/>
    <w:rsid w:val="009D61F2"/>
    <w:rsid w:val="009E587D"/>
    <w:rsid w:val="009E6FD5"/>
    <w:rsid w:val="009F16F1"/>
    <w:rsid w:val="009F20AD"/>
    <w:rsid w:val="009F63B5"/>
    <w:rsid w:val="009F77F7"/>
    <w:rsid w:val="00A00F43"/>
    <w:rsid w:val="00A01E02"/>
    <w:rsid w:val="00A03FF8"/>
    <w:rsid w:val="00A05896"/>
    <w:rsid w:val="00A071E2"/>
    <w:rsid w:val="00A0767A"/>
    <w:rsid w:val="00A079BF"/>
    <w:rsid w:val="00A10EAB"/>
    <w:rsid w:val="00A1180C"/>
    <w:rsid w:val="00A11DD2"/>
    <w:rsid w:val="00A13D9F"/>
    <w:rsid w:val="00A23512"/>
    <w:rsid w:val="00A23D7C"/>
    <w:rsid w:val="00A268C8"/>
    <w:rsid w:val="00A26B49"/>
    <w:rsid w:val="00A27F04"/>
    <w:rsid w:val="00A33B0E"/>
    <w:rsid w:val="00A40764"/>
    <w:rsid w:val="00A44821"/>
    <w:rsid w:val="00A45859"/>
    <w:rsid w:val="00A47D13"/>
    <w:rsid w:val="00A51629"/>
    <w:rsid w:val="00A557DE"/>
    <w:rsid w:val="00A5653F"/>
    <w:rsid w:val="00A6096B"/>
    <w:rsid w:val="00A60DCD"/>
    <w:rsid w:val="00A6201C"/>
    <w:rsid w:val="00A672F0"/>
    <w:rsid w:val="00A75E5A"/>
    <w:rsid w:val="00A85549"/>
    <w:rsid w:val="00A86E6D"/>
    <w:rsid w:val="00A91467"/>
    <w:rsid w:val="00A93C8D"/>
    <w:rsid w:val="00A93F65"/>
    <w:rsid w:val="00A97E4B"/>
    <w:rsid w:val="00AA0D90"/>
    <w:rsid w:val="00AA32CE"/>
    <w:rsid w:val="00AA3EC3"/>
    <w:rsid w:val="00AA42D5"/>
    <w:rsid w:val="00AA71D9"/>
    <w:rsid w:val="00AB32DE"/>
    <w:rsid w:val="00AB54BD"/>
    <w:rsid w:val="00AB6238"/>
    <w:rsid w:val="00AB7163"/>
    <w:rsid w:val="00AB74E4"/>
    <w:rsid w:val="00AC4B6F"/>
    <w:rsid w:val="00AC4BBB"/>
    <w:rsid w:val="00AC7B49"/>
    <w:rsid w:val="00AD1F40"/>
    <w:rsid w:val="00AD2E8B"/>
    <w:rsid w:val="00AD414A"/>
    <w:rsid w:val="00AD44A4"/>
    <w:rsid w:val="00AD78F5"/>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4BC7"/>
    <w:rsid w:val="00B17340"/>
    <w:rsid w:val="00B176B4"/>
    <w:rsid w:val="00B23EFB"/>
    <w:rsid w:val="00B25999"/>
    <w:rsid w:val="00B2659C"/>
    <w:rsid w:val="00B268DA"/>
    <w:rsid w:val="00B31C9C"/>
    <w:rsid w:val="00B33CCE"/>
    <w:rsid w:val="00B33FE6"/>
    <w:rsid w:val="00B3716B"/>
    <w:rsid w:val="00B372E3"/>
    <w:rsid w:val="00B40CDF"/>
    <w:rsid w:val="00B432D6"/>
    <w:rsid w:val="00B433D1"/>
    <w:rsid w:val="00B45873"/>
    <w:rsid w:val="00B50AFC"/>
    <w:rsid w:val="00B53AAD"/>
    <w:rsid w:val="00B54825"/>
    <w:rsid w:val="00B54F32"/>
    <w:rsid w:val="00B562BB"/>
    <w:rsid w:val="00B6020B"/>
    <w:rsid w:val="00B62069"/>
    <w:rsid w:val="00B64968"/>
    <w:rsid w:val="00B66E75"/>
    <w:rsid w:val="00B70092"/>
    <w:rsid w:val="00B73A5A"/>
    <w:rsid w:val="00B7427D"/>
    <w:rsid w:val="00B745DE"/>
    <w:rsid w:val="00B7579B"/>
    <w:rsid w:val="00B764EF"/>
    <w:rsid w:val="00B77DDE"/>
    <w:rsid w:val="00B80D28"/>
    <w:rsid w:val="00B80DE1"/>
    <w:rsid w:val="00B81485"/>
    <w:rsid w:val="00B841B8"/>
    <w:rsid w:val="00B8507A"/>
    <w:rsid w:val="00B91817"/>
    <w:rsid w:val="00B9441C"/>
    <w:rsid w:val="00B97A96"/>
    <w:rsid w:val="00BA1913"/>
    <w:rsid w:val="00BA2F32"/>
    <w:rsid w:val="00BA66F1"/>
    <w:rsid w:val="00BA726B"/>
    <w:rsid w:val="00BB02ED"/>
    <w:rsid w:val="00BB66D3"/>
    <w:rsid w:val="00BB7FCD"/>
    <w:rsid w:val="00BC2C59"/>
    <w:rsid w:val="00BC38ED"/>
    <w:rsid w:val="00BC3F24"/>
    <w:rsid w:val="00BC4330"/>
    <w:rsid w:val="00BC4930"/>
    <w:rsid w:val="00BC5449"/>
    <w:rsid w:val="00BC6354"/>
    <w:rsid w:val="00BC758C"/>
    <w:rsid w:val="00BD064D"/>
    <w:rsid w:val="00BE06E1"/>
    <w:rsid w:val="00BE08E6"/>
    <w:rsid w:val="00BF2607"/>
    <w:rsid w:val="00BF2A72"/>
    <w:rsid w:val="00BF43AB"/>
    <w:rsid w:val="00BF4930"/>
    <w:rsid w:val="00BF541B"/>
    <w:rsid w:val="00C009F7"/>
    <w:rsid w:val="00C019F9"/>
    <w:rsid w:val="00C02823"/>
    <w:rsid w:val="00C057C7"/>
    <w:rsid w:val="00C119A5"/>
    <w:rsid w:val="00C13E7B"/>
    <w:rsid w:val="00C1786B"/>
    <w:rsid w:val="00C22E4F"/>
    <w:rsid w:val="00C23D7E"/>
    <w:rsid w:val="00C24B0B"/>
    <w:rsid w:val="00C269BE"/>
    <w:rsid w:val="00C30E91"/>
    <w:rsid w:val="00C355BB"/>
    <w:rsid w:val="00C45EF7"/>
    <w:rsid w:val="00C469F9"/>
    <w:rsid w:val="00C4788E"/>
    <w:rsid w:val="00C50133"/>
    <w:rsid w:val="00C543B0"/>
    <w:rsid w:val="00C606B6"/>
    <w:rsid w:val="00C704E7"/>
    <w:rsid w:val="00C73DF9"/>
    <w:rsid w:val="00C749BC"/>
    <w:rsid w:val="00C85500"/>
    <w:rsid w:val="00C85A5C"/>
    <w:rsid w:val="00C865F1"/>
    <w:rsid w:val="00C86626"/>
    <w:rsid w:val="00C86FB3"/>
    <w:rsid w:val="00C913A7"/>
    <w:rsid w:val="00C9173D"/>
    <w:rsid w:val="00C94FA5"/>
    <w:rsid w:val="00C97B12"/>
    <w:rsid w:val="00CA31DF"/>
    <w:rsid w:val="00CA5C54"/>
    <w:rsid w:val="00CA7BFA"/>
    <w:rsid w:val="00CB09F5"/>
    <w:rsid w:val="00CB622B"/>
    <w:rsid w:val="00CB687E"/>
    <w:rsid w:val="00CB6883"/>
    <w:rsid w:val="00CC1F95"/>
    <w:rsid w:val="00CC550B"/>
    <w:rsid w:val="00CC68B9"/>
    <w:rsid w:val="00CD1679"/>
    <w:rsid w:val="00CD5F5E"/>
    <w:rsid w:val="00CE0CB7"/>
    <w:rsid w:val="00CE331D"/>
    <w:rsid w:val="00CE3335"/>
    <w:rsid w:val="00CF183F"/>
    <w:rsid w:val="00CF409E"/>
    <w:rsid w:val="00CF40CF"/>
    <w:rsid w:val="00CF5716"/>
    <w:rsid w:val="00CF7970"/>
    <w:rsid w:val="00CF7AC9"/>
    <w:rsid w:val="00CF7B27"/>
    <w:rsid w:val="00D01329"/>
    <w:rsid w:val="00D0421B"/>
    <w:rsid w:val="00D05D67"/>
    <w:rsid w:val="00D16B78"/>
    <w:rsid w:val="00D203CB"/>
    <w:rsid w:val="00D25EDA"/>
    <w:rsid w:val="00D275F5"/>
    <w:rsid w:val="00D27BF8"/>
    <w:rsid w:val="00D321F0"/>
    <w:rsid w:val="00D3558A"/>
    <w:rsid w:val="00D4400A"/>
    <w:rsid w:val="00D44643"/>
    <w:rsid w:val="00D47093"/>
    <w:rsid w:val="00D517D0"/>
    <w:rsid w:val="00D55EAD"/>
    <w:rsid w:val="00D57BFC"/>
    <w:rsid w:val="00D6004B"/>
    <w:rsid w:val="00D61BDA"/>
    <w:rsid w:val="00D6247D"/>
    <w:rsid w:val="00D70177"/>
    <w:rsid w:val="00D72312"/>
    <w:rsid w:val="00D72B84"/>
    <w:rsid w:val="00D731D8"/>
    <w:rsid w:val="00D828BD"/>
    <w:rsid w:val="00D854F9"/>
    <w:rsid w:val="00D85C70"/>
    <w:rsid w:val="00D9606E"/>
    <w:rsid w:val="00D963C2"/>
    <w:rsid w:val="00D96EFC"/>
    <w:rsid w:val="00D97250"/>
    <w:rsid w:val="00DA1D31"/>
    <w:rsid w:val="00DA31CE"/>
    <w:rsid w:val="00DA7882"/>
    <w:rsid w:val="00DB1198"/>
    <w:rsid w:val="00DB1F21"/>
    <w:rsid w:val="00DB5851"/>
    <w:rsid w:val="00DB5883"/>
    <w:rsid w:val="00DB67D9"/>
    <w:rsid w:val="00DC2DC2"/>
    <w:rsid w:val="00DC30A5"/>
    <w:rsid w:val="00DC5B3F"/>
    <w:rsid w:val="00DD124A"/>
    <w:rsid w:val="00DD3433"/>
    <w:rsid w:val="00DD3954"/>
    <w:rsid w:val="00DD48C1"/>
    <w:rsid w:val="00DD56D9"/>
    <w:rsid w:val="00DD5BA8"/>
    <w:rsid w:val="00DD5CAB"/>
    <w:rsid w:val="00DD6F45"/>
    <w:rsid w:val="00DE4507"/>
    <w:rsid w:val="00DE487B"/>
    <w:rsid w:val="00DE78D4"/>
    <w:rsid w:val="00DE7919"/>
    <w:rsid w:val="00DF0B3D"/>
    <w:rsid w:val="00DF0E17"/>
    <w:rsid w:val="00DF3231"/>
    <w:rsid w:val="00DF7BC6"/>
    <w:rsid w:val="00E01FE8"/>
    <w:rsid w:val="00E04FA8"/>
    <w:rsid w:val="00E05444"/>
    <w:rsid w:val="00E05E7F"/>
    <w:rsid w:val="00E06105"/>
    <w:rsid w:val="00E06401"/>
    <w:rsid w:val="00E06B48"/>
    <w:rsid w:val="00E1017E"/>
    <w:rsid w:val="00E12286"/>
    <w:rsid w:val="00E13C57"/>
    <w:rsid w:val="00E15337"/>
    <w:rsid w:val="00E154E7"/>
    <w:rsid w:val="00E171B1"/>
    <w:rsid w:val="00E2652B"/>
    <w:rsid w:val="00E271F3"/>
    <w:rsid w:val="00E2737B"/>
    <w:rsid w:val="00E374D3"/>
    <w:rsid w:val="00E4606C"/>
    <w:rsid w:val="00E46131"/>
    <w:rsid w:val="00E47754"/>
    <w:rsid w:val="00E533DA"/>
    <w:rsid w:val="00E534DF"/>
    <w:rsid w:val="00E55AF1"/>
    <w:rsid w:val="00E61EBD"/>
    <w:rsid w:val="00E6373E"/>
    <w:rsid w:val="00E649C1"/>
    <w:rsid w:val="00E6503F"/>
    <w:rsid w:val="00E65289"/>
    <w:rsid w:val="00E66DF3"/>
    <w:rsid w:val="00E674FC"/>
    <w:rsid w:val="00E67E15"/>
    <w:rsid w:val="00E70DAE"/>
    <w:rsid w:val="00E7234E"/>
    <w:rsid w:val="00E744BE"/>
    <w:rsid w:val="00E754A4"/>
    <w:rsid w:val="00E7753A"/>
    <w:rsid w:val="00E80158"/>
    <w:rsid w:val="00E840B5"/>
    <w:rsid w:val="00E91B69"/>
    <w:rsid w:val="00E923C7"/>
    <w:rsid w:val="00E94301"/>
    <w:rsid w:val="00E95565"/>
    <w:rsid w:val="00E95685"/>
    <w:rsid w:val="00E97089"/>
    <w:rsid w:val="00EA15A4"/>
    <w:rsid w:val="00EA2F7C"/>
    <w:rsid w:val="00EA45F5"/>
    <w:rsid w:val="00EA7BD4"/>
    <w:rsid w:val="00EB061F"/>
    <w:rsid w:val="00EB1DC1"/>
    <w:rsid w:val="00EB2019"/>
    <w:rsid w:val="00EB356D"/>
    <w:rsid w:val="00EB3E4D"/>
    <w:rsid w:val="00EB5F52"/>
    <w:rsid w:val="00EC3403"/>
    <w:rsid w:val="00EC406D"/>
    <w:rsid w:val="00EC6D56"/>
    <w:rsid w:val="00EC7D8D"/>
    <w:rsid w:val="00ED1408"/>
    <w:rsid w:val="00ED316C"/>
    <w:rsid w:val="00ED4A22"/>
    <w:rsid w:val="00ED5A37"/>
    <w:rsid w:val="00ED7116"/>
    <w:rsid w:val="00EF0658"/>
    <w:rsid w:val="00EF1898"/>
    <w:rsid w:val="00EF27D3"/>
    <w:rsid w:val="00EF3AF1"/>
    <w:rsid w:val="00EF4F9D"/>
    <w:rsid w:val="00EF518F"/>
    <w:rsid w:val="00EF528B"/>
    <w:rsid w:val="00EF5DD9"/>
    <w:rsid w:val="00EF728D"/>
    <w:rsid w:val="00F01D4D"/>
    <w:rsid w:val="00F021A4"/>
    <w:rsid w:val="00F04F54"/>
    <w:rsid w:val="00F052BE"/>
    <w:rsid w:val="00F12446"/>
    <w:rsid w:val="00F14DE2"/>
    <w:rsid w:val="00F16878"/>
    <w:rsid w:val="00F17AF3"/>
    <w:rsid w:val="00F21150"/>
    <w:rsid w:val="00F223A6"/>
    <w:rsid w:val="00F229AF"/>
    <w:rsid w:val="00F30127"/>
    <w:rsid w:val="00F343E3"/>
    <w:rsid w:val="00F36778"/>
    <w:rsid w:val="00F40091"/>
    <w:rsid w:val="00F54F32"/>
    <w:rsid w:val="00F55BCA"/>
    <w:rsid w:val="00F56461"/>
    <w:rsid w:val="00F56588"/>
    <w:rsid w:val="00F61644"/>
    <w:rsid w:val="00F65067"/>
    <w:rsid w:val="00F6588D"/>
    <w:rsid w:val="00F72D11"/>
    <w:rsid w:val="00F74B29"/>
    <w:rsid w:val="00F75697"/>
    <w:rsid w:val="00F77E40"/>
    <w:rsid w:val="00F8021B"/>
    <w:rsid w:val="00F806B7"/>
    <w:rsid w:val="00F82467"/>
    <w:rsid w:val="00F82748"/>
    <w:rsid w:val="00F82B8F"/>
    <w:rsid w:val="00F855DC"/>
    <w:rsid w:val="00F85C46"/>
    <w:rsid w:val="00F9080E"/>
    <w:rsid w:val="00F90D47"/>
    <w:rsid w:val="00F91B48"/>
    <w:rsid w:val="00F937EF"/>
    <w:rsid w:val="00FA03B1"/>
    <w:rsid w:val="00FA0E4D"/>
    <w:rsid w:val="00FA5699"/>
    <w:rsid w:val="00FB5356"/>
    <w:rsid w:val="00FB61D2"/>
    <w:rsid w:val="00FB645F"/>
    <w:rsid w:val="00FC3BE0"/>
    <w:rsid w:val="00FC3C52"/>
    <w:rsid w:val="00FC6136"/>
    <w:rsid w:val="00FC70D9"/>
    <w:rsid w:val="00FD08A8"/>
    <w:rsid w:val="00FD09DE"/>
    <w:rsid w:val="00FD5880"/>
    <w:rsid w:val="00FD5DC9"/>
    <w:rsid w:val="00FD6BF8"/>
    <w:rsid w:val="00FE025A"/>
    <w:rsid w:val="00FE1BF9"/>
    <w:rsid w:val="00FE314C"/>
    <w:rsid w:val="00FE7379"/>
    <w:rsid w:val="00FF0120"/>
    <w:rsid w:val="00FF081A"/>
    <w:rsid w:val="00FF19D1"/>
    <w:rsid w:val="00FF2258"/>
    <w:rsid w:val="00FF239D"/>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1A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UnresolvedMention">
    <w:name w:val="Unresolved Mention"/>
    <w:basedOn w:val="Domylnaczcionkaakapitu"/>
    <w:uiPriority w:val="99"/>
    <w:semiHidden/>
    <w:unhideWhenUsed/>
    <w:rsid w:val="00464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195727513">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iodo@szpitallap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DE022-11BC-41DB-8A5C-15A56E85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23</Pages>
  <Words>9419</Words>
  <Characters>56516</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65804</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ZOZ Łapy</cp:lastModifiedBy>
  <cp:revision>77</cp:revision>
  <cp:lastPrinted>2019-12-10T08:55:00Z</cp:lastPrinted>
  <dcterms:created xsi:type="dcterms:W3CDTF">2018-12-18T16:12:00Z</dcterms:created>
  <dcterms:modified xsi:type="dcterms:W3CDTF">2020-02-06T08:46:00Z</dcterms:modified>
</cp:coreProperties>
</file>