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AE" w:rsidRPr="00F66D25" w:rsidRDefault="00C704AE" w:rsidP="00C704AE">
      <w:pPr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</w:pPr>
      <w:r w:rsidRPr="00F66D25"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  <w:t>KLAUZULA INFORMACYJNA DLA PACJENTÓW</w:t>
      </w:r>
      <w:r w:rsidR="00A53330" w:rsidRPr="00A53330"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  <w:t xml:space="preserve"> </w:t>
      </w:r>
      <w:r w:rsidR="00A53330" w:rsidRPr="00F66D25"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  <w:t xml:space="preserve">SP ZOZ </w:t>
      </w:r>
      <w:r w:rsidR="00A53330"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  <w:t>W</w:t>
      </w:r>
      <w:r w:rsidR="00A53330" w:rsidRPr="00F66D25"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  <w:t xml:space="preserve"> ŁAPACH</w:t>
      </w:r>
      <w:r w:rsidRPr="00F66D25">
        <w:rPr>
          <w:rFonts w:ascii="Arial Narrow" w:hAnsi="Arial Narrow" w:cs="Arial"/>
          <w:b/>
          <w:bCs/>
          <w:sz w:val="24"/>
          <w:szCs w:val="24"/>
          <w:shd w:val="clear" w:color="auto" w:fill="F3F3F3"/>
        </w:rPr>
        <w:t xml:space="preserve"> O PRZETWARZANIU DANYCH OSOBOWYCH</w:t>
      </w:r>
    </w:p>
    <w:p w:rsidR="00C704AE" w:rsidRPr="00F66D25" w:rsidRDefault="00C704AE" w:rsidP="003F4EF4">
      <w:pPr>
        <w:jc w:val="both"/>
        <w:rPr>
          <w:rFonts w:ascii="Arial Narrow" w:hAnsi="Arial Narrow" w:cs="Arial"/>
          <w:b/>
          <w:bCs/>
          <w:color w:val="2B2B2B"/>
          <w:sz w:val="24"/>
          <w:szCs w:val="24"/>
          <w:shd w:val="clear" w:color="auto" w:fill="F3F3F3"/>
        </w:rPr>
      </w:pPr>
    </w:p>
    <w:p w:rsidR="003F4EF4" w:rsidRPr="00F66D25" w:rsidRDefault="003F4EF4" w:rsidP="003F4EF4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 xml:space="preserve">Administratorem Pani/Pana danych osobowych jest </w:t>
      </w:r>
      <w:r w:rsidRPr="00F66D25">
        <w:rPr>
          <w:rFonts w:ascii="Arial Narrow" w:hAnsi="Arial Narrow" w:cs="Tahoma"/>
          <w:b/>
          <w:bCs/>
          <w:sz w:val="24"/>
          <w:szCs w:val="24"/>
        </w:rPr>
        <w:t>Samodzielny Publiczny Zakład Opieki Zdrowotnej w Łapach</w:t>
      </w:r>
      <w:r w:rsidRPr="00F66D25">
        <w:rPr>
          <w:rFonts w:ascii="Arial Narrow" w:hAnsi="Arial Narrow" w:cs="Tahoma"/>
          <w:sz w:val="24"/>
          <w:szCs w:val="24"/>
        </w:rPr>
        <w:t xml:space="preserve">, </w:t>
      </w:r>
      <w:r w:rsidRPr="00F66D25">
        <w:rPr>
          <w:rFonts w:ascii="Arial Narrow" w:hAnsi="Arial Narrow" w:cs="Tahoma"/>
          <w:b/>
          <w:bCs/>
          <w:sz w:val="24"/>
          <w:szCs w:val="24"/>
        </w:rPr>
        <w:t>ul. Janusza Korczaka 23, 18-100 Łap</w:t>
      </w:r>
      <w:r w:rsidR="004A7C38">
        <w:rPr>
          <w:rFonts w:ascii="Arial Narrow" w:hAnsi="Arial Narrow" w:cs="Tahoma"/>
          <w:b/>
          <w:bCs/>
          <w:sz w:val="24"/>
          <w:szCs w:val="24"/>
        </w:rPr>
        <w:t>y.</w:t>
      </w:r>
    </w:p>
    <w:p w:rsidR="003F4EF4" w:rsidRPr="00F66D25" w:rsidRDefault="003F4EF4" w:rsidP="003F4EF4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 xml:space="preserve">Jeśli ma Pani/Pan jakiekolwiek pytania odnośnie przetwarzania przez nas Pani/Pana danych, </w:t>
      </w:r>
      <w:r w:rsidR="005631A7" w:rsidRPr="00F66D25">
        <w:rPr>
          <w:rFonts w:ascii="Arial Narrow" w:hAnsi="Arial Narrow" w:cs="Tahoma"/>
          <w:sz w:val="24"/>
          <w:szCs w:val="24"/>
        </w:rPr>
        <w:t>prosimy o kontakt</w:t>
      </w:r>
      <w:r w:rsidRPr="00F66D25">
        <w:rPr>
          <w:rFonts w:ascii="Arial Narrow" w:hAnsi="Arial Narrow" w:cs="Tahoma"/>
          <w:sz w:val="24"/>
          <w:szCs w:val="24"/>
        </w:rPr>
        <w:t xml:space="preserve"> z naszym Inspektorem Ochrony Danych (IOD)</w:t>
      </w:r>
      <w:r w:rsidR="003F195E" w:rsidRPr="00F66D25">
        <w:rPr>
          <w:rFonts w:ascii="Arial Narrow" w:hAnsi="Arial Narrow" w:cs="Tahoma"/>
          <w:sz w:val="24"/>
          <w:szCs w:val="24"/>
        </w:rPr>
        <w:t xml:space="preserve"> – Paweł </w:t>
      </w:r>
      <w:proofErr w:type="spellStart"/>
      <w:r w:rsidR="003F195E" w:rsidRPr="00F66D25">
        <w:rPr>
          <w:rFonts w:ascii="Arial Narrow" w:hAnsi="Arial Narrow" w:cs="Tahoma"/>
          <w:sz w:val="24"/>
          <w:szCs w:val="24"/>
        </w:rPr>
        <w:t>Szynkowski</w:t>
      </w:r>
      <w:proofErr w:type="spellEnd"/>
      <w:r w:rsidRPr="00F66D25">
        <w:rPr>
          <w:rFonts w:ascii="Arial Narrow" w:hAnsi="Arial Narrow" w:cs="Tahoma"/>
          <w:sz w:val="24"/>
          <w:szCs w:val="24"/>
        </w:rPr>
        <w:t xml:space="preserve">. Do </w:t>
      </w:r>
      <w:r w:rsidR="009E360A" w:rsidRPr="00F66D25">
        <w:rPr>
          <w:rFonts w:ascii="Arial Narrow" w:hAnsi="Arial Narrow" w:cs="Tahoma"/>
          <w:sz w:val="24"/>
          <w:szCs w:val="24"/>
        </w:rPr>
        <w:t>Państwa</w:t>
      </w:r>
      <w:r w:rsidRPr="00F66D25">
        <w:rPr>
          <w:rFonts w:ascii="Arial Narrow" w:hAnsi="Arial Narrow" w:cs="Tahoma"/>
          <w:sz w:val="24"/>
          <w:szCs w:val="24"/>
        </w:rPr>
        <w:t xml:space="preserve"> dyspozycji </w:t>
      </w:r>
      <w:r w:rsidR="009E360A" w:rsidRPr="00F66D25">
        <w:rPr>
          <w:rFonts w:ascii="Arial Narrow" w:hAnsi="Arial Narrow" w:cs="Tahoma"/>
          <w:sz w:val="24"/>
          <w:szCs w:val="24"/>
        </w:rPr>
        <w:t>znajduje się</w:t>
      </w:r>
      <w:r w:rsidRPr="00F66D25">
        <w:rPr>
          <w:rFonts w:ascii="Arial Narrow" w:hAnsi="Arial Narrow" w:cs="Tahoma"/>
          <w:sz w:val="24"/>
          <w:szCs w:val="24"/>
        </w:rPr>
        <w:t xml:space="preserve"> pod adresem</w:t>
      </w:r>
      <w:bookmarkStart w:id="0" w:name="_Hlk23756080"/>
      <w:r w:rsidRPr="00F66D25">
        <w:rPr>
          <w:rFonts w:ascii="Arial Narrow" w:hAnsi="Arial Narrow" w:cs="Tahoma"/>
          <w:sz w:val="24"/>
          <w:szCs w:val="24"/>
        </w:rPr>
        <w:t xml:space="preserve"> </w:t>
      </w:r>
      <w:hyperlink r:id="rId5" w:history="1">
        <w:r w:rsidRPr="00F66D25">
          <w:rPr>
            <w:rStyle w:val="Hipercze"/>
            <w:rFonts w:ascii="Arial Narrow" w:hAnsi="Arial Narrow" w:cs="Tahoma"/>
            <w:b/>
            <w:bCs/>
            <w:sz w:val="24"/>
            <w:szCs w:val="24"/>
            <w:lang w:eastAsia="pl-PL"/>
          </w:rPr>
          <w:t>iodo@szpitallapy.pl</w:t>
        </w:r>
      </w:hyperlink>
      <w:bookmarkEnd w:id="0"/>
      <w:r w:rsidRPr="00F66D25">
        <w:rPr>
          <w:rFonts w:ascii="Arial Narrow" w:hAnsi="Arial Narrow" w:cs="Tahoma"/>
          <w:b/>
          <w:bCs/>
          <w:sz w:val="24"/>
          <w:szCs w:val="24"/>
        </w:rPr>
        <w:t>,</w:t>
      </w:r>
      <w:r w:rsidRPr="00F66D25">
        <w:rPr>
          <w:rFonts w:ascii="Arial Narrow" w:hAnsi="Arial Narrow" w:cs="Tahoma"/>
          <w:sz w:val="24"/>
          <w:szCs w:val="24"/>
        </w:rPr>
        <w:t xml:space="preserve"> we wszystkich sprawach dotyczących przetwarzania danych osobowych oraz korzystania z Pani/Pana praw związanych z przetwarzaniem danych osobowych.</w:t>
      </w:r>
    </w:p>
    <w:p w:rsidR="003E7710" w:rsidRPr="00F66D25" w:rsidRDefault="003F4EF4" w:rsidP="003F4EF4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>Pani/Pana dane osobowe są przetwarzane na podstawie postanowień Rozporządzenia Parlamentu Europejskiego i Rady (UE) 2016/679 UE z dnia 27 kwietnia 2016 r. dalej: „</w:t>
      </w:r>
      <w:r w:rsidRPr="00F66D25">
        <w:rPr>
          <w:rFonts w:ascii="Arial Narrow" w:hAnsi="Arial Narrow" w:cs="Tahoma"/>
          <w:b/>
          <w:sz w:val="24"/>
          <w:szCs w:val="24"/>
        </w:rPr>
        <w:t>RODO</w:t>
      </w:r>
      <w:r w:rsidRPr="00F66D25">
        <w:rPr>
          <w:rFonts w:ascii="Arial Narrow" w:hAnsi="Arial Narrow" w:cs="Tahoma"/>
          <w:sz w:val="24"/>
          <w:szCs w:val="24"/>
        </w:rPr>
        <w:t>”, tj.</w:t>
      </w:r>
      <w:r w:rsidR="003E7710" w:rsidRPr="00F66D25">
        <w:rPr>
          <w:rFonts w:ascii="Arial Narrow" w:hAnsi="Arial Narrow" w:cs="Tahoma"/>
          <w:sz w:val="24"/>
          <w:szCs w:val="24"/>
        </w:rPr>
        <w:t>, obowiąz</w:t>
      </w:r>
      <w:r w:rsidR="008B0400" w:rsidRPr="00F66D25">
        <w:rPr>
          <w:rFonts w:ascii="Arial Narrow" w:hAnsi="Arial Narrow" w:cs="Tahoma"/>
          <w:sz w:val="24"/>
          <w:szCs w:val="24"/>
        </w:rPr>
        <w:t>ku</w:t>
      </w:r>
      <w:r w:rsidR="003E7710" w:rsidRPr="00F66D25">
        <w:rPr>
          <w:rFonts w:ascii="Arial Narrow" w:hAnsi="Arial Narrow" w:cs="Tahoma"/>
          <w:sz w:val="24"/>
          <w:szCs w:val="24"/>
        </w:rPr>
        <w:t xml:space="preserve"> prawn</w:t>
      </w:r>
      <w:r w:rsidR="008B0400" w:rsidRPr="00F66D25">
        <w:rPr>
          <w:rFonts w:ascii="Arial Narrow" w:hAnsi="Arial Narrow" w:cs="Tahoma"/>
          <w:sz w:val="24"/>
          <w:szCs w:val="24"/>
        </w:rPr>
        <w:t>ego</w:t>
      </w:r>
      <w:r w:rsidR="003E7710" w:rsidRPr="00F66D25">
        <w:rPr>
          <w:rFonts w:ascii="Arial Narrow" w:hAnsi="Arial Narrow" w:cs="Tahoma"/>
          <w:sz w:val="24"/>
          <w:szCs w:val="24"/>
        </w:rPr>
        <w:t xml:space="preserve"> ciążąc</w:t>
      </w:r>
      <w:r w:rsidR="008B0400" w:rsidRPr="00F66D25">
        <w:rPr>
          <w:rFonts w:ascii="Arial Narrow" w:hAnsi="Arial Narrow" w:cs="Tahoma"/>
          <w:sz w:val="24"/>
          <w:szCs w:val="24"/>
        </w:rPr>
        <w:t>ego</w:t>
      </w:r>
      <w:r w:rsidR="003E7710" w:rsidRPr="00F66D25">
        <w:rPr>
          <w:rFonts w:ascii="Arial Narrow" w:hAnsi="Arial Narrow" w:cs="Tahoma"/>
          <w:sz w:val="24"/>
          <w:szCs w:val="24"/>
        </w:rPr>
        <w:t xml:space="preserve"> na </w:t>
      </w:r>
      <w:r w:rsidR="008B0400" w:rsidRPr="00F66D25">
        <w:rPr>
          <w:rFonts w:ascii="Arial Narrow" w:hAnsi="Arial Narrow" w:cs="Tahoma"/>
          <w:sz w:val="24"/>
          <w:szCs w:val="24"/>
        </w:rPr>
        <w:t>A</w:t>
      </w:r>
      <w:r w:rsidR="003E7710" w:rsidRPr="00F66D25">
        <w:rPr>
          <w:rFonts w:ascii="Arial Narrow" w:hAnsi="Arial Narrow" w:cs="Tahoma"/>
          <w:sz w:val="24"/>
          <w:szCs w:val="24"/>
        </w:rPr>
        <w:t>dministratorze,</w:t>
      </w:r>
      <w:r w:rsidRPr="00F66D25">
        <w:rPr>
          <w:rFonts w:ascii="Arial Narrow" w:hAnsi="Arial Narrow" w:cs="Tahoma"/>
          <w:sz w:val="24"/>
          <w:szCs w:val="24"/>
        </w:rPr>
        <w:t xml:space="preserve"> prawnie uzasadnionego interesu Administratora</w:t>
      </w:r>
      <w:r w:rsidR="008B0400" w:rsidRPr="00F66D25">
        <w:rPr>
          <w:rFonts w:ascii="Arial Narrow" w:hAnsi="Arial Narrow" w:cs="Tahoma"/>
          <w:sz w:val="24"/>
          <w:szCs w:val="24"/>
        </w:rPr>
        <w:t xml:space="preserve"> </w:t>
      </w:r>
      <w:r w:rsidR="00F66D25" w:rsidRPr="00F66D25">
        <w:rPr>
          <w:rFonts w:ascii="Arial Narrow" w:hAnsi="Arial Narrow" w:cs="Tahoma"/>
          <w:sz w:val="24"/>
          <w:szCs w:val="24"/>
        </w:rPr>
        <w:t>-</w:t>
      </w:r>
      <w:r w:rsidR="00F837CD" w:rsidRPr="00F66D25">
        <w:rPr>
          <w:rFonts w:ascii="Arial Narrow" w:hAnsi="Arial Narrow" w:cs="Tahoma"/>
          <w:sz w:val="24"/>
          <w:szCs w:val="24"/>
        </w:rPr>
        <w:t xml:space="preserve"> ochrona i zapewnienie bezpieczeństwa obiektu (monitoring wizyjny)</w:t>
      </w:r>
      <w:r w:rsidR="00F66D25" w:rsidRPr="00F66D25">
        <w:rPr>
          <w:rFonts w:ascii="Arial Narrow" w:hAnsi="Arial Narrow" w:cs="Tahoma"/>
          <w:sz w:val="24"/>
          <w:szCs w:val="24"/>
        </w:rPr>
        <w:t>, odpowiedź na kontakt zainicjowany przez wysłanie do administratora wiadomości email za pośrednictwem formularza kontaktowego znajdującego się na stronie internetowej Szpitala</w:t>
      </w:r>
      <w:r w:rsidR="002C5000" w:rsidRPr="00F66D25">
        <w:rPr>
          <w:rFonts w:ascii="Arial Narrow" w:hAnsi="Arial Narrow" w:cs="Tahoma"/>
          <w:sz w:val="24"/>
          <w:szCs w:val="24"/>
        </w:rPr>
        <w:t xml:space="preserve">, </w:t>
      </w:r>
      <w:r w:rsidR="00F837CD" w:rsidRPr="00F66D25">
        <w:rPr>
          <w:rFonts w:ascii="Arial Narrow" w:hAnsi="Arial Narrow" w:cs="Tahoma"/>
          <w:sz w:val="24"/>
          <w:szCs w:val="24"/>
        </w:rPr>
        <w:t>dochodzeniu roszczeń oraz obroną przed roszczeniami</w:t>
      </w:r>
      <w:r w:rsidR="002C5000" w:rsidRPr="00F66D25">
        <w:rPr>
          <w:rFonts w:ascii="Arial Narrow" w:hAnsi="Arial Narrow" w:cs="Tahoma"/>
          <w:sz w:val="24"/>
          <w:szCs w:val="24"/>
        </w:rPr>
        <w:t>, a także w celu związanym z udzielaniem świadczeń  zdrowotnych</w:t>
      </w:r>
      <w:r w:rsidRPr="00F66D25">
        <w:rPr>
          <w:rFonts w:ascii="Arial Narrow" w:hAnsi="Arial Narrow" w:cs="Tahoma"/>
          <w:sz w:val="24"/>
          <w:szCs w:val="24"/>
        </w:rPr>
        <w:t xml:space="preserve"> (art. 6 ust. 1 lit. </w:t>
      </w:r>
      <w:r w:rsidR="003E7710" w:rsidRPr="00F66D25">
        <w:rPr>
          <w:rFonts w:ascii="Arial Narrow" w:hAnsi="Arial Narrow" w:cs="Tahoma"/>
          <w:sz w:val="24"/>
          <w:szCs w:val="24"/>
        </w:rPr>
        <w:t>c,</w:t>
      </w:r>
      <w:r w:rsidR="00903D53">
        <w:rPr>
          <w:rFonts w:ascii="Arial Narrow" w:hAnsi="Arial Narrow" w:cs="Tahoma"/>
          <w:sz w:val="24"/>
          <w:szCs w:val="24"/>
        </w:rPr>
        <w:t xml:space="preserve"> </w:t>
      </w:r>
      <w:r w:rsidR="003E7710" w:rsidRPr="00F66D25">
        <w:rPr>
          <w:rFonts w:ascii="Arial Narrow" w:hAnsi="Arial Narrow" w:cs="Tahoma"/>
          <w:sz w:val="24"/>
          <w:szCs w:val="24"/>
        </w:rPr>
        <w:t>f</w:t>
      </w:r>
      <w:r w:rsidR="002C5000" w:rsidRPr="00F66D25">
        <w:rPr>
          <w:rFonts w:ascii="Arial Narrow" w:hAnsi="Arial Narrow" w:cs="Tahoma"/>
          <w:sz w:val="24"/>
          <w:szCs w:val="24"/>
        </w:rPr>
        <w:t>; art. 9 ust. 2 lit. f, h</w:t>
      </w:r>
      <w:r w:rsidRPr="00F66D25">
        <w:rPr>
          <w:rFonts w:ascii="Arial Narrow" w:hAnsi="Arial Narrow" w:cs="Tahoma"/>
          <w:sz w:val="24"/>
          <w:szCs w:val="24"/>
        </w:rPr>
        <w:t xml:space="preserve"> RODO)</w:t>
      </w:r>
      <w:r w:rsidR="003E7710" w:rsidRPr="00F66D25">
        <w:rPr>
          <w:rFonts w:ascii="Arial Narrow" w:hAnsi="Arial Narrow" w:cs="Tahoma"/>
          <w:sz w:val="24"/>
          <w:szCs w:val="24"/>
        </w:rPr>
        <w:t>.</w:t>
      </w:r>
    </w:p>
    <w:p w:rsidR="003E7710" w:rsidRPr="00F66D25" w:rsidRDefault="008B0400" w:rsidP="003E7710">
      <w:pPr>
        <w:shd w:val="clear" w:color="auto" w:fill="FFFFFF"/>
        <w:spacing w:after="135" w:line="270" w:lineRule="atLeast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Obowiązek prawny ciążący na administratorze</w:t>
      </w:r>
      <w:r w:rsidR="003E7710" w:rsidRPr="00F66D2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 xml:space="preserve"> wynika w szczególności z:</w:t>
      </w:r>
    </w:p>
    <w:p w:rsidR="003E7710" w:rsidRPr="00F66D25" w:rsidRDefault="003E7710" w:rsidP="003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Ustawy z dnia 15 kwietnia 2011r. o działalności leczniczej</w:t>
      </w:r>
    </w:p>
    <w:p w:rsidR="003E7710" w:rsidRPr="00F66D25" w:rsidRDefault="003E7710" w:rsidP="003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Ustawa z dnia 6 listopada 2008r. o prawach pacjenta i Rzeczniku Praw Pacjenta</w:t>
      </w:r>
    </w:p>
    <w:p w:rsidR="003E7710" w:rsidRPr="00F66D25" w:rsidRDefault="003E7710" w:rsidP="003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Ustawy z dnia 27 sierpnia 2004r. o świadczeniach opieki zdrowotnej finansowanych ze środków publicznych</w:t>
      </w:r>
    </w:p>
    <w:p w:rsidR="003E7710" w:rsidRPr="00F66D25" w:rsidRDefault="003E7710" w:rsidP="003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Ustawy z dnia 28 kwietnia 2011r. o systemie informacji w ochronie zdrowia</w:t>
      </w:r>
    </w:p>
    <w:p w:rsidR="003E7710" w:rsidRPr="00F66D25" w:rsidRDefault="003E7710" w:rsidP="003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Ustawy z dnia 5 grudnia 1996</w:t>
      </w:r>
      <w:r w:rsidR="00205A13"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r. o zawodach lekarza i lekarza dentysty</w:t>
      </w:r>
    </w:p>
    <w:p w:rsidR="003E7710" w:rsidRPr="00F66D25" w:rsidRDefault="003E7710" w:rsidP="003F4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F66D25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Ustawa z dnia 15 lipca 2011r. o zawodach pielęgniarki i położnej</w:t>
      </w:r>
    </w:p>
    <w:p w:rsidR="008B0400" w:rsidRPr="00F66D25" w:rsidRDefault="008B0400" w:rsidP="008B0400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F66D25">
        <w:rPr>
          <w:rFonts w:ascii="Arial Narrow" w:hAnsi="Arial Narrow" w:cs="Tahoma"/>
          <w:b/>
          <w:bCs/>
          <w:sz w:val="24"/>
          <w:szCs w:val="24"/>
        </w:rPr>
        <w:t>Celem przetwarzania danych osobowych jest:</w:t>
      </w:r>
    </w:p>
    <w:p w:rsidR="003F4EF4" w:rsidRPr="00F66D25" w:rsidRDefault="008B0400" w:rsidP="008B0400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>Ochrona stanu zdrowia, świadczenie usług medycznych, leczenie przez osoby trudniące się zawodowo leczeniem lub świadczeniem innych usług medycznych, zarządzanie udzielaniem usług medycznych w SP ZOZ w Łapach.</w:t>
      </w:r>
      <w:r w:rsidR="009E360A" w:rsidRPr="00F66D25">
        <w:rPr>
          <w:rFonts w:ascii="Arial Narrow" w:hAnsi="Arial Narrow" w:cs="Tahoma"/>
          <w:sz w:val="24"/>
          <w:szCs w:val="24"/>
        </w:rPr>
        <w:t xml:space="preserve"> Ponadto, przetwarzamy Państwa dane w celu sprawozdawczości i rozliczeń z Narodowym Funduszem </w:t>
      </w:r>
      <w:r w:rsidR="00E521A7">
        <w:rPr>
          <w:rFonts w:ascii="Arial Narrow" w:hAnsi="Arial Narrow" w:cs="Tahoma"/>
          <w:sz w:val="24"/>
          <w:szCs w:val="24"/>
        </w:rPr>
        <w:t>Z</w:t>
      </w:r>
      <w:r w:rsidR="009E360A" w:rsidRPr="00F66D25">
        <w:rPr>
          <w:rFonts w:ascii="Arial Narrow" w:hAnsi="Arial Narrow" w:cs="Tahoma"/>
          <w:sz w:val="24"/>
          <w:szCs w:val="24"/>
        </w:rPr>
        <w:t>drowia, a także na potrzeby sprawozdawczości wymaganej przez podmioty do tego upoważnione</w:t>
      </w:r>
    </w:p>
    <w:p w:rsidR="001A6DBC" w:rsidRPr="00F66D25" w:rsidRDefault="001A6DBC" w:rsidP="001A6DBC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F66D25">
        <w:rPr>
          <w:rFonts w:ascii="Arial Narrow" w:hAnsi="Arial Narrow" w:cs="Tahoma"/>
          <w:b/>
          <w:bCs/>
          <w:sz w:val="24"/>
          <w:szCs w:val="24"/>
        </w:rPr>
        <w:t>Obowiązek podania danych</w:t>
      </w:r>
    </w:p>
    <w:p w:rsidR="001A6DBC" w:rsidRPr="00F66D25" w:rsidRDefault="001A6DBC" w:rsidP="001A6DBC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>Podanie przez Panią/Pana danych osobowych jest wymogiem ustawowym i jest niezbędne</w:t>
      </w:r>
      <w:r w:rsidR="00D23BC3" w:rsidRPr="00F66D25">
        <w:rPr>
          <w:rFonts w:ascii="Arial Narrow" w:hAnsi="Arial Narrow" w:cs="Tahoma"/>
          <w:sz w:val="24"/>
          <w:szCs w:val="24"/>
        </w:rPr>
        <w:t xml:space="preserve"> (poza przypadkami nagłymi zagrożenia życia i zdrowia)</w:t>
      </w:r>
      <w:r w:rsidRPr="00F66D25">
        <w:rPr>
          <w:rFonts w:ascii="Arial Narrow" w:hAnsi="Arial Narrow" w:cs="Tahoma"/>
          <w:sz w:val="24"/>
          <w:szCs w:val="24"/>
        </w:rPr>
        <w:t xml:space="preserve"> w celu udzielania świadczeń zdrowotnych.</w:t>
      </w:r>
    </w:p>
    <w:p w:rsidR="00B04EAA" w:rsidRPr="00F66D25" w:rsidRDefault="00B04EAA" w:rsidP="008B0400">
      <w:pPr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F66D25">
        <w:rPr>
          <w:rFonts w:ascii="Arial Narrow" w:hAnsi="Arial Narrow" w:cs="Tahoma"/>
          <w:b/>
          <w:bCs/>
          <w:sz w:val="24"/>
          <w:szCs w:val="24"/>
        </w:rPr>
        <w:t>Prawa przysługujące osobie, której dane są przetwarzane</w:t>
      </w:r>
      <w:r w:rsidR="001A6DBC" w:rsidRPr="00F66D25">
        <w:rPr>
          <w:rFonts w:ascii="Arial Narrow" w:hAnsi="Arial Narrow" w:cs="Tahoma"/>
          <w:b/>
          <w:bCs/>
          <w:sz w:val="24"/>
          <w:szCs w:val="24"/>
        </w:rPr>
        <w:t>:</w:t>
      </w:r>
    </w:p>
    <w:p w:rsidR="00D04483" w:rsidRDefault="003F4EF4" w:rsidP="00D04483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 xml:space="preserve">Ma Pani/Pan prawo żądania dostępu do danych, sprostowania, usunięcia, ograniczenia ich przetwarzania oraz zgłoszenia sprzeciwu. </w:t>
      </w:r>
      <w:r w:rsidR="00C93E93" w:rsidRPr="00F66D25">
        <w:rPr>
          <w:rFonts w:ascii="Arial Narrow" w:hAnsi="Arial Narrow" w:cs="Tahoma"/>
          <w:sz w:val="24"/>
          <w:szCs w:val="24"/>
        </w:rPr>
        <w:t>Dodatkowo w przypadku przetwarzania dokonywanego na podstawie zgody w każdej chwili przysługuje Pani/Panu prawo do cofnięcia zgody na przetwarzanie.</w:t>
      </w:r>
      <w:r w:rsidRPr="00F66D25">
        <w:rPr>
          <w:rFonts w:ascii="Arial Narrow" w:hAnsi="Arial Narrow" w:cs="Tahoma"/>
          <w:sz w:val="24"/>
          <w:szCs w:val="24"/>
        </w:rPr>
        <w:t xml:space="preserve"> W celu realizacji jednego ze swoich praw </w:t>
      </w:r>
      <w:r w:rsidR="004A7C38">
        <w:rPr>
          <w:rFonts w:ascii="Arial Narrow" w:hAnsi="Arial Narrow" w:cs="Tahoma"/>
          <w:sz w:val="24"/>
          <w:szCs w:val="24"/>
        </w:rPr>
        <w:t>prosimy o kontakt</w:t>
      </w:r>
      <w:r w:rsidRPr="00F66D25">
        <w:rPr>
          <w:rFonts w:ascii="Arial Narrow" w:hAnsi="Arial Narrow" w:cs="Tahoma"/>
          <w:sz w:val="24"/>
          <w:szCs w:val="24"/>
        </w:rPr>
        <w:t xml:space="preserve"> się z Inspektorem Ochrony Danych, do którego dane kontaktowe zostały podane powyżej. </w:t>
      </w:r>
    </w:p>
    <w:p w:rsidR="00C93E93" w:rsidRPr="00D04483" w:rsidRDefault="00C93E93" w:rsidP="00D04483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Style w:val="Pogrubienie"/>
          <w:rFonts w:ascii="Arial Narrow" w:hAnsi="Arial Narrow" w:cs="Tahoma"/>
          <w:color w:val="000000"/>
          <w:sz w:val="24"/>
          <w:szCs w:val="24"/>
        </w:rPr>
        <w:lastRenderedPageBreak/>
        <w:t>Udostępniamy dane osobowe:</w:t>
      </w:r>
    </w:p>
    <w:p w:rsidR="00C93E93" w:rsidRPr="00F66D25" w:rsidRDefault="00C93E93" w:rsidP="00C93E9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 Narrow" w:hAnsi="Arial Narrow" w:cs="Tahoma"/>
          <w:color w:val="000000"/>
        </w:rPr>
      </w:pPr>
      <w:r w:rsidRPr="00F66D25">
        <w:rPr>
          <w:rFonts w:ascii="Arial Narrow" w:hAnsi="Arial Narrow" w:cs="Tahoma"/>
          <w:color w:val="000000"/>
        </w:rPr>
        <w:t>Organom upoważnionym na podstawie przepisów prawa oraz osobom upoważnionym przez Pacjenta do dostępu do dokumentacji medycznej.</w:t>
      </w:r>
      <w:r w:rsidR="009E360A" w:rsidRPr="00F66D25">
        <w:rPr>
          <w:rFonts w:ascii="Arial Narrow" w:hAnsi="Arial Narrow" w:cs="Tahoma"/>
          <w:color w:val="000000"/>
        </w:rPr>
        <w:t xml:space="preserve"> Ponadto </w:t>
      </w:r>
      <w:r w:rsidR="00D23BC3" w:rsidRPr="00F66D25">
        <w:rPr>
          <w:rFonts w:ascii="Arial Narrow" w:hAnsi="Arial Narrow" w:cs="Tahoma"/>
          <w:color w:val="000000"/>
        </w:rPr>
        <w:t>Państwa dane osobowe udostępniamy podmiotom wspierającym SP ZOZ w Łapach w realizacji świadczeń zdrowotnych – lekarzom na umowach cywilnoprawnych, konsultantom medycznym, firmom serwisującym systemy teleinformatyczne oraz urządzenia diagnostyczne, podmiotom świadczącym usługi transportu medycznego oraz wykonującym dla Szpitala badania diagnostyczne.</w:t>
      </w:r>
      <w:bookmarkStart w:id="1" w:name="_GoBack"/>
      <w:bookmarkEnd w:id="1"/>
      <w:r w:rsidRPr="00F66D25">
        <w:rPr>
          <w:rFonts w:ascii="Arial Narrow" w:hAnsi="Arial Narrow" w:cs="Tahoma"/>
          <w:color w:val="000000"/>
        </w:rPr>
        <w:t xml:space="preserve"> Informacje o zawartych umowach na udzielanie świadczeń medycznych oraz wykaz jednostek, którym możemy zgodnie z prawem udostępnić dane możesz uzyskać u </w:t>
      </w:r>
      <w:r w:rsidR="004A7C38">
        <w:rPr>
          <w:rFonts w:ascii="Arial Narrow" w:hAnsi="Arial Narrow" w:cs="Tahoma"/>
          <w:color w:val="000000"/>
        </w:rPr>
        <w:t>I</w:t>
      </w:r>
      <w:r w:rsidRPr="00F66D25">
        <w:rPr>
          <w:rFonts w:ascii="Arial Narrow" w:hAnsi="Arial Narrow" w:cs="Tahoma"/>
          <w:color w:val="000000"/>
        </w:rPr>
        <w:t xml:space="preserve">nspektora </w:t>
      </w:r>
      <w:r w:rsidR="004A7C38">
        <w:rPr>
          <w:rFonts w:ascii="Arial Narrow" w:hAnsi="Arial Narrow" w:cs="Tahoma"/>
          <w:color w:val="000000"/>
        </w:rPr>
        <w:t>O</w:t>
      </w:r>
      <w:r w:rsidRPr="00F66D25">
        <w:rPr>
          <w:rFonts w:ascii="Arial Narrow" w:hAnsi="Arial Narrow" w:cs="Tahoma"/>
          <w:color w:val="000000"/>
        </w:rPr>
        <w:t xml:space="preserve">chrony </w:t>
      </w:r>
      <w:r w:rsidR="004A7C38">
        <w:rPr>
          <w:rFonts w:ascii="Arial Narrow" w:hAnsi="Arial Narrow" w:cs="Tahoma"/>
          <w:color w:val="000000"/>
        </w:rPr>
        <w:t>D</w:t>
      </w:r>
      <w:r w:rsidRPr="00F66D25">
        <w:rPr>
          <w:rFonts w:ascii="Arial Narrow" w:hAnsi="Arial Narrow" w:cs="Tahoma"/>
          <w:color w:val="000000"/>
        </w:rPr>
        <w:t>anych.</w:t>
      </w:r>
    </w:p>
    <w:p w:rsidR="00C93E93" w:rsidRPr="00F66D25" w:rsidRDefault="00C93E93" w:rsidP="00C93E9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 Narrow" w:hAnsi="Arial Narrow" w:cs="Tahoma"/>
          <w:color w:val="000000"/>
        </w:rPr>
      </w:pPr>
      <w:r w:rsidRPr="00F66D25">
        <w:rPr>
          <w:rStyle w:val="Pogrubienie"/>
          <w:rFonts w:ascii="Arial Narrow" w:hAnsi="Arial Narrow" w:cs="Tahoma"/>
          <w:color w:val="000000"/>
        </w:rPr>
        <w:t>Dane będą przechowywane:</w:t>
      </w:r>
    </w:p>
    <w:p w:rsidR="00740009" w:rsidRPr="00740009" w:rsidRDefault="00C93E93" w:rsidP="00740009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F66D25">
        <w:rPr>
          <w:rFonts w:ascii="Arial Narrow" w:hAnsi="Arial Narrow" w:cs="Tahoma"/>
          <w:color w:val="000000"/>
          <w:sz w:val="24"/>
          <w:szCs w:val="24"/>
        </w:rPr>
        <w:t>Jedynie przez okres niezbędny do prawidłowego świadczenia usług i wynikający z przepisów prawa</w:t>
      </w:r>
      <w:r w:rsidR="00D23BC3" w:rsidRPr="00F66D25">
        <w:rPr>
          <w:rFonts w:ascii="Arial Narrow" w:hAnsi="Arial Narrow" w:cs="Tahoma"/>
          <w:color w:val="000000"/>
          <w:sz w:val="24"/>
          <w:szCs w:val="24"/>
        </w:rPr>
        <w:t xml:space="preserve"> ( art. 29 ustawy o prawach pacjenta i Rzeczniku Praw Pacjenta</w:t>
      </w:r>
      <w:r w:rsidR="00A27947" w:rsidRPr="00F66D25">
        <w:rPr>
          <w:rFonts w:ascii="Arial Narrow" w:hAnsi="Arial Narrow" w:cs="Tahoma"/>
          <w:color w:val="000000"/>
          <w:sz w:val="24"/>
          <w:szCs w:val="24"/>
        </w:rPr>
        <w:t>)</w:t>
      </w:r>
      <w:r w:rsidR="00D23BC3" w:rsidRPr="00F66D25">
        <w:rPr>
          <w:rFonts w:ascii="Arial Narrow" w:hAnsi="Arial Narrow" w:cs="Tahoma"/>
          <w:color w:val="000000"/>
          <w:sz w:val="24"/>
          <w:szCs w:val="24"/>
        </w:rPr>
        <w:t xml:space="preserve">. Standardowy czas przechowywania </w:t>
      </w:r>
      <w:r w:rsidR="00A27947" w:rsidRPr="00F66D25">
        <w:rPr>
          <w:rFonts w:ascii="Arial Narrow" w:hAnsi="Arial Narrow" w:cs="Tahoma"/>
          <w:color w:val="000000"/>
          <w:sz w:val="24"/>
          <w:szCs w:val="24"/>
        </w:rPr>
        <w:t>dokumentacji medycznej to 20 lat</w:t>
      </w:r>
      <w:r w:rsidR="00740009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740009" w:rsidRPr="00740009">
        <w:rPr>
          <w:rFonts w:ascii="Arial Narrow" w:hAnsi="Arial Narrow" w:cs="Tahoma"/>
          <w:color w:val="000000"/>
          <w:sz w:val="24"/>
          <w:szCs w:val="24"/>
        </w:rPr>
        <w:t>licząc od końca roku kalendarzowego, w którym dokonano ostatniego wpisu, z wyjątkiem:</w:t>
      </w:r>
    </w:p>
    <w:p w:rsidR="00740009" w:rsidRPr="00740009" w:rsidRDefault="00740009" w:rsidP="00740009">
      <w:pPr>
        <w:spacing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40009">
        <w:rPr>
          <w:rFonts w:ascii="Arial Narrow" w:hAnsi="Arial Narrow" w:cs="Tahoma"/>
          <w:color w:val="000000"/>
          <w:sz w:val="24"/>
          <w:szCs w:val="24"/>
        </w:rPr>
        <w:t>•</w:t>
      </w:r>
      <w:r w:rsidRPr="00740009">
        <w:rPr>
          <w:rFonts w:ascii="Arial Narrow" w:hAnsi="Arial Narrow" w:cs="Tahoma"/>
          <w:color w:val="000000"/>
          <w:sz w:val="24"/>
          <w:szCs w:val="24"/>
        </w:rPr>
        <w:tab/>
        <w:t xml:space="preserve">dokumentacji medycznej w przypadku zgonu pacjenta na skutek uszkodzenia ciała lub zatrucia, która jest przechowywana przez okres 30 lat, licząc od końca roku kalendarzowego, w którym nastąpił zgon; </w:t>
      </w:r>
    </w:p>
    <w:p w:rsidR="00740009" w:rsidRPr="00740009" w:rsidRDefault="00740009" w:rsidP="00740009">
      <w:pPr>
        <w:spacing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40009">
        <w:rPr>
          <w:rFonts w:ascii="Arial Narrow" w:hAnsi="Arial Narrow" w:cs="Tahoma"/>
          <w:color w:val="000000"/>
          <w:sz w:val="24"/>
          <w:szCs w:val="24"/>
        </w:rPr>
        <w:t>•</w:t>
      </w:r>
      <w:r w:rsidRPr="00740009">
        <w:rPr>
          <w:rFonts w:ascii="Arial Narrow" w:hAnsi="Arial Narrow" w:cs="Tahoma"/>
          <w:color w:val="000000"/>
          <w:sz w:val="24"/>
          <w:szCs w:val="24"/>
        </w:rPr>
        <w:tab/>
        <w:t xml:space="preserve">dokumentacji medycznej zawierającej dane niezbędne do monitorowania losów krwi i jej składników, która jest przechowywana przez okres 30 lat, licząc od końca roku kalendarzowego, w którym dokonano ostatniego wpisu; </w:t>
      </w:r>
    </w:p>
    <w:p w:rsidR="00740009" w:rsidRPr="00740009" w:rsidRDefault="00740009" w:rsidP="00740009">
      <w:pPr>
        <w:spacing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40009">
        <w:rPr>
          <w:rFonts w:ascii="Arial Narrow" w:hAnsi="Arial Narrow" w:cs="Tahoma"/>
          <w:color w:val="000000"/>
          <w:sz w:val="24"/>
          <w:szCs w:val="24"/>
        </w:rPr>
        <w:t>•</w:t>
      </w:r>
      <w:r w:rsidRPr="00740009">
        <w:rPr>
          <w:rFonts w:ascii="Arial Narrow" w:hAnsi="Arial Narrow" w:cs="Tahoma"/>
          <w:color w:val="000000"/>
          <w:sz w:val="24"/>
          <w:szCs w:val="24"/>
        </w:rPr>
        <w:tab/>
        <w:t xml:space="preserve">zdjęć rentgenowskich przechowywanych poza dokumentacją medyczną pacjenta, które są przechowywane przez okres 10 lat, licząc od końca roku kalendarzowego, w którym wykonano zdjęcie; </w:t>
      </w:r>
    </w:p>
    <w:p w:rsidR="00740009" w:rsidRPr="00740009" w:rsidRDefault="00740009" w:rsidP="00740009">
      <w:pPr>
        <w:spacing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40009">
        <w:rPr>
          <w:rFonts w:ascii="Arial Narrow" w:hAnsi="Arial Narrow" w:cs="Tahoma"/>
          <w:color w:val="000000"/>
          <w:sz w:val="24"/>
          <w:szCs w:val="24"/>
        </w:rPr>
        <w:t>•</w:t>
      </w:r>
      <w:r w:rsidRPr="00740009">
        <w:rPr>
          <w:rFonts w:ascii="Arial Narrow" w:hAnsi="Arial Narrow" w:cs="Tahoma"/>
          <w:color w:val="000000"/>
          <w:sz w:val="24"/>
          <w:szCs w:val="24"/>
        </w:rPr>
        <w:tab/>
        <w:t xml:space="preserve">skierowań na badania lub zleceń lekarza, które są przechowywane przez okres 5 lat, licząc od końca roku kalendarzowego, w którym udzielono świadczenia zdrowotnego będącego przedmiotem skierowania lub zlecenia lekarza lub 2 lat, licząc od końca roku kalendarzowego, w którym wystawiono skierowanie – w przypadku gdy świadczenie zdrowotne nie zostało udzielone z powodu niezgłoszenia się pacjenta w ustalonym terminie, chyba że pacjent odebrał skierowanie; </w:t>
      </w:r>
    </w:p>
    <w:p w:rsidR="00740009" w:rsidRDefault="00740009" w:rsidP="00740009">
      <w:pPr>
        <w:spacing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40009">
        <w:rPr>
          <w:rFonts w:ascii="Arial Narrow" w:hAnsi="Arial Narrow" w:cs="Tahoma"/>
          <w:color w:val="000000"/>
          <w:sz w:val="24"/>
          <w:szCs w:val="24"/>
        </w:rPr>
        <w:t>•</w:t>
      </w:r>
      <w:r w:rsidRPr="00740009">
        <w:rPr>
          <w:rFonts w:ascii="Arial Narrow" w:hAnsi="Arial Narrow" w:cs="Tahoma"/>
          <w:color w:val="000000"/>
          <w:sz w:val="24"/>
          <w:szCs w:val="24"/>
        </w:rPr>
        <w:tab/>
        <w:t>dokumentacji medycznej dotyczącej dzieci do ukończenia drugiego roku życia, która jest przechowywana przez okres 22 lat.</w:t>
      </w:r>
    </w:p>
    <w:p w:rsidR="00A27947" w:rsidRPr="00F66D25" w:rsidRDefault="00F66D25" w:rsidP="00F66D25">
      <w:pPr>
        <w:jc w:val="both"/>
        <w:rPr>
          <w:rFonts w:ascii="Arial Narrow" w:hAnsi="Arial Narrow"/>
          <w:sz w:val="24"/>
          <w:szCs w:val="24"/>
        </w:rPr>
      </w:pPr>
      <w:r w:rsidRPr="00F66D25">
        <w:rPr>
          <w:rFonts w:ascii="Arial Narrow" w:hAnsi="Arial Narrow" w:cs="Tahoma"/>
          <w:color w:val="000000"/>
          <w:sz w:val="24"/>
          <w:szCs w:val="24"/>
        </w:rPr>
        <w:t xml:space="preserve">Dodatkowo </w:t>
      </w:r>
      <w:r w:rsidRPr="00F66D25">
        <w:rPr>
          <w:rFonts w:ascii="Arial Narrow" w:hAnsi="Arial Narrow"/>
          <w:sz w:val="24"/>
          <w:szCs w:val="24"/>
        </w:rPr>
        <w:t xml:space="preserve">w związku z udzielaniem odpowiedzi na kontakt zainicjowany przez wysłanie do administratora wiadomości email </w:t>
      </w:r>
      <w:r w:rsidRPr="00F66D25">
        <w:rPr>
          <w:rFonts w:ascii="Arial Narrow" w:hAnsi="Arial Narrow" w:cs="Tahoma"/>
          <w:sz w:val="24"/>
          <w:szCs w:val="24"/>
        </w:rPr>
        <w:t>za pośrednictwem formularza kontaktowego znajdującego się na stronie internetowej Szpitala</w:t>
      </w:r>
      <w:r w:rsidRPr="00F66D25">
        <w:rPr>
          <w:rFonts w:ascii="Arial Narrow" w:hAnsi="Arial Narrow"/>
          <w:sz w:val="24"/>
          <w:szCs w:val="24"/>
        </w:rPr>
        <w:t xml:space="preserve"> będziemy wykorzystywać Pani/Pana dane przez czas niezbędny do jej udzielenia i zostaną one usunięte po 30 dniach od udzielenia odpowiedzi.</w:t>
      </w:r>
    </w:p>
    <w:p w:rsidR="00C61948" w:rsidRPr="00F66D25" w:rsidRDefault="003F4EF4" w:rsidP="00FF2DAF">
      <w:pPr>
        <w:jc w:val="both"/>
        <w:rPr>
          <w:rFonts w:ascii="Arial Narrow" w:hAnsi="Arial Narrow" w:cs="Tahoma"/>
          <w:sz w:val="24"/>
          <w:szCs w:val="24"/>
        </w:rPr>
      </w:pPr>
      <w:r w:rsidRPr="00F66D25">
        <w:rPr>
          <w:rFonts w:ascii="Arial Narrow" w:hAnsi="Arial Narrow" w:cs="Tahoma"/>
          <w:sz w:val="24"/>
          <w:szCs w:val="24"/>
        </w:rPr>
        <w:t>Bezpieczeństwo Pani/Pana danych jest dla nas priorytetem, jeśli jednak uzna Pani/Pan, że przetwarzając Pani/Pana dane osobowe naruszamy przepisy ochrony danych osobowych, ma Pani/Pan prawo wniesienia skargi do Prezesa Urzędu Ochrony Danych Osobowych</w:t>
      </w:r>
      <w:r w:rsidR="00A07B8F" w:rsidRPr="00F66D25">
        <w:rPr>
          <w:rFonts w:ascii="Arial Narrow" w:hAnsi="Arial Narrow" w:cs="Tahoma"/>
          <w:sz w:val="24"/>
          <w:szCs w:val="24"/>
        </w:rPr>
        <w:t xml:space="preserve"> ( adres Urzędu Ochrony Danych Osobowych, ul. Stawki 2, 00 – 193 Warszawa)</w:t>
      </w:r>
      <w:r w:rsidRPr="00F66D25">
        <w:rPr>
          <w:rFonts w:ascii="Arial Narrow" w:hAnsi="Arial Narrow" w:cs="Tahoma"/>
          <w:sz w:val="24"/>
          <w:szCs w:val="24"/>
        </w:rPr>
        <w:t>.</w:t>
      </w:r>
    </w:p>
    <w:sectPr w:rsidR="00C61948" w:rsidRPr="00F66D25" w:rsidSect="00A27947"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57284"/>
    <w:multiLevelType w:val="multilevel"/>
    <w:tmpl w:val="FA9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F4"/>
    <w:rsid w:val="001A6DBC"/>
    <w:rsid w:val="00205A13"/>
    <w:rsid w:val="002C5000"/>
    <w:rsid w:val="003E7710"/>
    <w:rsid w:val="003F195E"/>
    <w:rsid w:val="003F4EF4"/>
    <w:rsid w:val="004A7C38"/>
    <w:rsid w:val="005631A7"/>
    <w:rsid w:val="005A501E"/>
    <w:rsid w:val="00740009"/>
    <w:rsid w:val="008B0400"/>
    <w:rsid w:val="00903D53"/>
    <w:rsid w:val="0092707E"/>
    <w:rsid w:val="009E360A"/>
    <w:rsid w:val="00A07B8F"/>
    <w:rsid w:val="00A27947"/>
    <w:rsid w:val="00A53330"/>
    <w:rsid w:val="00B04EAA"/>
    <w:rsid w:val="00C61948"/>
    <w:rsid w:val="00C704AE"/>
    <w:rsid w:val="00C93E93"/>
    <w:rsid w:val="00D04483"/>
    <w:rsid w:val="00D23BC3"/>
    <w:rsid w:val="00DE1DA4"/>
    <w:rsid w:val="00E521A7"/>
    <w:rsid w:val="00E618E5"/>
    <w:rsid w:val="00F66D25"/>
    <w:rsid w:val="00F837CD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C8A5"/>
  <w15:chartTrackingRefBased/>
  <w15:docId w15:val="{9C7C0FD1-C4CB-493F-B08B-048C177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E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EF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EF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zpital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21</cp:revision>
  <cp:lastPrinted>2019-12-03T13:04:00Z</cp:lastPrinted>
  <dcterms:created xsi:type="dcterms:W3CDTF">2019-11-05T07:23:00Z</dcterms:created>
  <dcterms:modified xsi:type="dcterms:W3CDTF">2019-12-18T12:06:00Z</dcterms:modified>
</cp:coreProperties>
</file>