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Pr="0094773A" w:rsidRDefault="00260272">
      <w:pPr>
        <w:pStyle w:val="Nagwek2"/>
        <w:rPr>
          <w:b/>
          <w:szCs w:val="24"/>
        </w:rPr>
      </w:pPr>
      <w:r w:rsidRPr="0094773A">
        <w:rPr>
          <w:b/>
          <w:szCs w:val="24"/>
        </w:rPr>
        <w:t>Wykonawca: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……………………………………....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>
      <w:pPr>
        <w:rPr>
          <w:sz w:val="16"/>
          <w:szCs w:val="16"/>
        </w:rPr>
      </w:pPr>
      <w:r w:rsidRPr="0094773A">
        <w:rPr>
          <w:sz w:val="16"/>
          <w:szCs w:val="16"/>
        </w:rPr>
        <w:t xml:space="preserve">  (pełna nazwa Wykonawcy i adres do korespondencji)</w:t>
      </w:r>
    </w:p>
    <w:p w:rsidR="00014064" w:rsidRPr="0094773A" w:rsidRDefault="00014064">
      <w:pPr>
        <w:rPr>
          <w:sz w:val="16"/>
          <w:szCs w:val="16"/>
        </w:rPr>
      </w:pPr>
    </w:p>
    <w:p w:rsidR="00014064" w:rsidRPr="0094773A" w:rsidRDefault="00B372C8">
      <w:pPr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KRS/CEiDG</w:t>
      </w:r>
      <w:r w:rsidRPr="0094773A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94773A" w:rsidRDefault="00B372C8">
      <w:pPr>
        <w:rPr>
          <w:sz w:val="16"/>
          <w:szCs w:val="16"/>
          <w:lang w:val="en-US"/>
        </w:rPr>
      </w:pPr>
    </w:p>
    <w:p w:rsidR="007E2F6B" w:rsidRPr="0094773A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NIP/PESEL</w:t>
      </w:r>
      <w:r w:rsidR="007E2F6B" w:rsidRPr="0094773A">
        <w:rPr>
          <w:sz w:val="16"/>
          <w:szCs w:val="16"/>
          <w:lang w:val="en-US"/>
        </w:rPr>
        <w:t>………………………………………...…</w:t>
      </w:r>
    </w:p>
    <w:p w:rsidR="00260272" w:rsidRPr="0094773A" w:rsidRDefault="007E2F6B" w:rsidP="0094773A">
      <w:pPr>
        <w:ind w:right="5528"/>
        <w:rPr>
          <w:sz w:val="16"/>
          <w:szCs w:val="16"/>
          <w:lang w:val="en-US"/>
        </w:rPr>
      </w:pPr>
      <w:r w:rsidRPr="0094773A">
        <w:rPr>
          <w:sz w:val="16"/>
          <w:szCs w:val="16"/>
          <w:lang w:val="en-US"/>
        </w:rPr>
        <w:t>REGON………………………………………………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tel./fax</w:t>
      </w:r>
      <w:r w:rsidR="00B372C8" w:rsidRPr="0094773A">
        <w:rPr>
          <w:sz w:val="24"/>
          <w:szCs w:val="24"/>
        </w:rPr>
        <w:t xml:space="preserve">. </w:t>
      </w:r>
      <w:r w:rsidRPr="0094773A">
        <w:rPr>
          <w:sz w:val="16"/>
          <w:szCs w:val="16"/>
        </w:rPr>
        <w:t>………………………</w:t>
      </w:r>
      <w:r w:rsidR="00B372C8" w:rsidRPr="0094773A">
        <w:rPr>
          <w:sz w:val="16"/>
          <w:szCs w:val="16"/>
        </w:rPr>
        <w:t>…………..</w:t>
      </w:r>
      <w:r w:rsidRPr="0094773A">
        <w:rPr>
          <w:sz w:val="16"/>
          <w:szCs w:val="16"/>
        </w:rPr>
        <w:t>……….</w:t>
      </w:r>
    </w:p>
    <w:p w:rsidR="00260272" w:rsidRPr="0094773A" w:rsidRDefault="00260272">
      <w:pPr>
        <w:rPr>
          <w:sz w:val="24"/>
          <w:szCs w:val="24"/>
        </w:rPr>
      </w:pPr>
      <w:r w:rsidRPr="0094773A">
        <w:rPr>
          <w:sz w:val="24"/>
          <w:szCs w:val="24"/>
        </w:rPr>
        <w:t xml:space="preserve">e-mail </w:t>
      </w:r>
      <w:r w:rsidRPr="0094773A">
        <w:rPr>
          <w:sz w:val="16"/>
          <w:szCs w:val="16"/>
        </w:rPr>
        <w:t>……………………</w:t>
      </w:r>
      <w:r w:rsidR="00B372C8" w:rsidRPr="0094773A">
        <w:rPr>
          <w:sz w:val="16"/>
          <w:szCs w:val="16"/>
        </w:rPr>
        <w:t>……………</w:t>
      </w:r>
      <w:r w:rsidRPr="0094773A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Pr="00BF23CE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</w:t>
      </w:r>
      <w:r w:rsidRPr="00D93FB3">
        <w:rPr>
          <w:b/>
          <w:bCs/>
          <w:sz w:val="24"/>
          <w:szCs w:val="24"/>
        </w:rPr>
        <w:t xml:space="preserve">sprawy: </w:t>
      </w:r>
      <w:r w:rsidR="007E2F6B" w:rsidRPr="00D93FB3">
        <w:rPr>
          <w:b/>
          <w:color w:val="000000"/>
          <w:sz w:val="24"/>
          <w:szCs w:val="24"/>
        </w:rPr>
        <w:t>ZP/</w:t>
      </w:r>
      <w:r w:rsidR="00D93FB3" w:rsidRPr="00D93FB3">
        <w:rPr>
          <w:b/>
          <w:color w:val="000000"/>
          <w:sz w:val="24"/>
          <w:szCs w:val="24"/>
        </w:rPr>
        <w:t>16</w:t>
      </w:r>
      <w:r w:rsidR="007E2F6B" w:rsidRPr="00D93FB3">
        <w:rPr>
          <w:b/>
          <w:color w:val="000000"/>
          <w:sz w:val="24"/>
          <w:szCs w:val="24"/>
        </w:rPr>
        <w:t>/201</w:t>
      </w:r>
      <w:r w:rsidR="00C8094D" w:rsidRPr="00D93FB3">
        <w:rPr>
          <w:b/>
          <w:color w:val="000000"/>
          <w:sz w:val="24"/>
          <w:szCs w:val="24"/>
        </w:rPr>
        <w:t>9</w:t>
      </w:r>
      <w:r w:rsidR="00775624" w:rsidRPr="00D93FB3">
        <w:rPr>
          <w:b/>
          <w:color w:val="000000"/>
          <w:sz w:val="24"/>
          <w:szCs w:val="24"/>
        </w:rPr>
        <w:t>/PN</w:t>
      </w:r>
    </w:p>
    <w:p w:rsidR="0094773A" w:rsidRPr="00AD2C8B" w:rsidRDefault="0094773A" w:rsidP="009D2247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AD2C8B">
        <w:rPr>
          <w:b/>
          <w:color w:val="000000"/>
          <w:sz w:val="24"/>
          <w:szCs w:val="24"/>
        </w:rPr>
        <w:t>„Zakup sprzętu i aparatury medycznej na potrzeby SPZOZ w Łapach”</w:t>
      </w:r>
    </w:p>
    <w:p w:rsidR="00923239" w:rsidRDefault="0094773A" w:rsidP="0094773A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535C39" w:rsidRPr="00BF23CE">
        <w:rPr>
          <w:sz w:val="24"/>
          <w:szCs w:val="24"/>
          <w:lang w:eastAsia="pl-PL"/>
        </w:rPr>
        <w:t>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C122C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C122C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Integraln</w:t>
      </w:r>
      <w:r w:rsidR="00F03119">
        <w:rPr>
          <w:szCs w:val="24"/>
        </w:rPr>
        <w:t xml:space="preserve">ym pakietem </w:t>
      </w:r>
      <w:r w:rsidRPr="00A05E56">
        <w:rPr>
          <w:szCs w:val="24"/>
        </w:rPr>
        <w:t>oferty są wszystkie załączniki do oferty wymagane w specyfikacji jako niezbędne tj.:</w:t>
      </w:r>
    </w:p>
    <w:p w:rsidR="005507E2" w:rsidRPr="00A05E56" w:rsidRDefault="007B76B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P</w:t>
      </w:r>
      <w:r w:rsidR="005507E2" w:rsidRPr="00A05E56">
        <w:t>ełnomocnictwo do podpisywania oferty oraz do pod</w:t>
      </w:r>
      <w:r w:rsidR="0014453D" w:rsidRPr="00A05E56">
        <w:t xml:space="preserve">pisywania zobowiązań w imieniu </w:t>
      </w:r>
      <w:r w:rsidR="005507E2" w:rsidRPr="00A05E56">
        <w:t xml:space="preserve">wykonawcy/konsorcjum (np. jeśli ofertę podpisuje osoba/osoby nie figurujące w odpisie </w:t>
      </w:r>
      <w:r w:rsidR="005507E2" w:rsidRPr="00A05E56">
        <w:lastRenderedPageBreak/>
        <w:t>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Pr="006A5B2A">
        <w:t>1 do SIWZ</w:t>
      </w:r>
      <w:r w:rsidR="007F3083">
        <w:t xml:space="preserve"> </w:t>
      </w:r>
      <w:r w:rsidR="007B76BF">
        <w:t>–</w:t>
      </w:r>
      <w:r w:rsidR="007F3083">
        <w:t xml:space="preserve"> </w:t>
      </w:r>
      <w:r w:rsidR="007B76BF">
        <w:t>Formularz asortymentowo-cenowy</w:t>
      </w:r>
      <w:r w:rsidR="007F3083">
        <w:t xml:space="preserve"> wyceny i </w:t>
      </w:r>
      <w:r w:rsidR="007B76BF">
        <w:t>Zał. Nr 3</w:t>
      </w:r>
      <w:r w:rsidR="005F7775">
        <w:t>.1</w:t>
      </w:r>
      <w:bookmarkStart w:id="0" w:name="_GoBack"/>
      <w:bookmarkEnd w:id="0"/>
      <w:r w:rsidR="007B76BF">
        <w:t xml:space="preserve"> do SIWZ – Opis Przedmiotu Zamówienia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6013D8" w:rsidRPr="006013D8" w:rsidRDefault="006013D8" w:rsidP="007B76BF">
      <w:pPr>
        <w:widowControl w:val="0"/>
        <w:autoSpaceDE w:val="0"/>
        <w:spacing w:before="100" w:line="276" w:lineRule="auto"/>
        <w:ind w:firstLine="644"/>
        <w:jc w:val="both"/>
        <w:rPr>
          <w:b/>
          <w:bCs/>
          <w:sz w:val="24"/>
          <w:szCs w:val="24"/>
        </w:rPr>
      </w:pPr>
      <w:r w:rsidRPr="006013D8">
        <w:rPr>
          <w:b/>
          <w:bCs/>
          <w:sz w:val="24"/>
          <w:szCs w:val="24"/>
        </w:rPr>
        <w:t>Oświadczamy, iż  :</w:t>
      </w:r>
    </w:p>
    <w:p w:rsidR="00AF3920" w:rsidRPr="004305B3" w:rsidRDefault="00AF3920" w:rsidP="007B76BF">
      <w:pPr>
        <w:pStyle w:val="Lista"/>
        <w:numPr>
          <w:ilvl w:val="1"/>
          <w:numId w:val="7"/>
        </w:numPr>
        <w:jc w:val="both"/>
        <w:rPr>
          <w:rFonts w:ascii="Calibri" w:hAnsi="Calibri" w:cs="Times"/>
          <w:b/>
          <w:bCs/>
          <w:kern w:val="32"/>
          <w:sz w:val="22"/>
          <w:szCs w:val="22"/>
        </w:rPr>
      </w:pPr>
      <w:r w:rsidRPr="004305B3">
        <w:rPr>
          <w:rFonts w:ascii="Calibri" w:hAnsi="Calibri" w:cs="Times"/>
          <w:b/>
          <w:bCs/>
          <w:kern w:val="32"/>
          <w:sz w:val="22"/>
          <w:szCs w:val="22"/>
        </w:rPr>
        <w:t>Oświadczamy, iż  :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Oferowany przedmiot zamówienia jest dopuszczony do obrotu i używania w jednostkach ochrony zdrowia na terenie RP zgodnie z polskim prawem oraz prawem Unii Europejskiej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 xml:space="preserve">a także posiadać aktualne polskie i obowiązujące </w:t>
      </w:r>
      <w:r w:rsidR="005A302B">
        <w:rPr>
          <w:rFonts w:cs="Times"/>
          <w:sz w:val="22"/>
          <w:szCs w:val="22"/>
        </w:rPr>
        <w:t xml:space="preserve">w Unii Europejskiej certyfikaty/ </w:t>
      </w:r>
      <w:r w:rsidRPr="004305B3">
        <w:rPr>
          <w:rFonts w:cs="Times"/>
          <w:sz w:val="22"/>
          <w:szCs w:val="22"/>
        </w:rPr>
        <w:t>świadectwa rejestracyjne.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Kopie ww. dokumentów zobowiązujemy się dostarczyć na każde żądanie Zamawiającego.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Oferta zawiera wszystkie koszty związane z dostawą i uruchomieniem przedmiotu oferty włącznie z wszelkimi kosztami wynikającymi z zapisów SIWZ umowy i gwarancji.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Oferowane produkty spełniają wymagane parametry opisane w przedmiocie zamówienia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na każde żądanie Zamawiającego, dostarczymy dokumenty potwierdzające spełnianie tych parametrów.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Zaoferowany sprzęt jest </w:t>
      </w:r>
      <w:r w:rsidR="005A302B">
        <w:rPr>
          <w:rFonts w:cs="Times"/>
          <w:sz w:val="22"/>
          <w:szCs w:val="22"/>
        </w:rPr>
        <w:t xml:space="preserve">kompletny, nowy, nieużywany i gotowy </w:t>
      </w:r>
      <w:r w:rsidRPr="004305B3">
        <w:rPr>
          <w:rFonts w:cs="Times"/>
          <w:sz w:val="22"/>
          <w:szCs w:val="22"/>
        </w:rPr>
        <w:t>do funkcjonowania bez żadnych dodatkowych zakupów i inwestycji</w:t>
      </w:r>
      <w:r w:rsidR="007B76BF">
        <w:rPr>
          <w:rFonts w:cs="Times"/>
          <w:sz w:val="22"/>
          <w:szCs w:val="22"/>
        </w:rPr>
        <w:t>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zgodnie z ustawą z dnia 2 lipca 2004 r. o swobodzie działalności gospodarczej (tj. Dz. U. z 2016 r. poz. 1829) – rozdz. 7, zaliczam się do </w:t>
      </w:r>
      <w:r w:rsidRPr="006D0954">
        <w:rPr>
          <w:rFonts w:cs="Times"/>
          <w:b/>
          <w:sz w:val="22"/>
          <w:szCs w:val="22"/>
        </w:rPr>
        <w:t>……………………………</w:t>
      </w:r>
      <w:r w:rsidRPr="004305B3">
        <w:rPr>
          <w:rFonts w:cs="Times"/>
          <w:sz w:val="22"/>
          <w:szCs w:val="22"/>
        </w:rPr>
        <w:t>*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(wypełnić: mikro przedsiębiorców, albo małych przedsiębiorców, albo średnich przedsiębiorców).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wybór oferty</w:t>
      </w:r>
      <w:r w:rsidRPr="004305B3">
        <w:rPr>
          <w:rFonts w:cs="Times"/>
          <w:b/>
          <w:sz w:val="22"/>
          <w:szCs w:val="22"/>
        </w:rPr>
        <w:t xml:space="preserve"> nie będzie/ będzie</w:t>
      </w:r>
      <w:r w:rsidRPr="004305B3">
        <w:rPr>
          <w:rFonts w:cs="Times"/>
          <w:b/>
          <w:sz w:val="22"/>
          <w:szCs w:val="22"/>
          <w:vertAlign w:val="superscript"/>
        </w:rPr>
        <w:t>*</w:t>
      </w:r>
      <w:r w:rsidRPr="004305B3">
        <w:rPr>
          <w:rFonts w:cs="Times"/>
          <w:b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 xml:space="preserve">prowadził do powstania u Zamawiającego obowiązku podatkowego w VAT (ustawa z dnia 09.04.2015 r. o zmianie ustawy o podatku od towarów i usług oraz ustawy Prawo zamówień Publicznych). W przypadku powstania </w:t>
      </w:r>
      <w:r w:rsidR="005A302B"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u Zamawiającego obowiązku podatkowego w VAT  informacja winna wskazywać: nazwę (rodzaj) usługi, której świadczenie będzie prowadzić do powstania obowiązku podatkowego oraz wartość tej usługi bez kwoty VAT.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zapoznaliśmy się ze wszystkimi warunkami zamówienia, specyfikacją istotnych warunków zamówienia oraz załącznikami do </w:t>
      </w:r>
      <w:r>
        <w:rPr>
          <w:rFonts w:cs="Times"/>
          <w:sz w:val="22"/>
          <w:szCs w:val="22"/>
        </w:rPr>
        <w:t>SIWZ</w:t>
      </w:r>
      <w:r w:rsidRPr="004305B3">
        <w:rPr>
          <w:rFonts w:cs="Times"/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  <w:rPr>
          <w:rFonts w:cs="Times"/>
          <w:sz w:val="22"/>
          <w:szCs w:val="22"/>
        </w:rPr>
      </w:pPr>
      <w:r w:rsidRPr="004305B3">
        <w:rPr>
          <w:color w:val="000000"/>
          <w:sz w:val="22"/>
          <w:szCs w:val="22"/>
        </w:rPr>
        <w:t>że wypełniłem obowiązki informacyjne przewidziane w art. 13 lub art. 14 RODO</w:t>
      </w:r>
      <w:r w:rsidRPr="004305B3">
        <w:rPr>
          <w:color w:val="000000"/>
          <w:sz w:val="22"/>
          <w:szCs w:val="22"/>
          <w:vertAlign w:val="superscript"/>
        </w:rPr>
        <w:t>1)</w:t>
      </w:r>
      <w:r w:rsidRPr="004305B3">
        <w:rPr>
          <w:color w:val="000000"/>
          <w:sz w:val="22"/>
          <w:szCs w:val="22"/>
        </w:rPr>
        <w:t xml:space="preserve"> wobec osób fizycznych, </w:t>
      </w:r>
      <w:r w:rsidRPr="004305B3">
        <w:rPr>
          <w:sz w:val="22"/>
          <w:szCs w:val="22"/>
        </w:rPr>
        <w:t>od których dane osobowe bezpośrednio lub pośrednio pozyskałem</w:t>
      </w:r>
      <w:r w:rsidRPr="004305B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305B3">
        <w:rPr>
          <w:sz w:val="22"/>
          <w:szCs w:val="22"/>
        </w:rPr>
        <w:t>.</w:t>
      </w:r>
    </w:p>
    <w:p w:rsidR="00AF3920" w:rsidRPr="00AF3920" w:rsidRDefault="007B76BF" w:rsidP="00AF3920">
      <w:pPr>
        <w:pStyle w:val="Akapitzlist"/>
        <w:numPr>
          <w:ilvl w:val="0"/>
          <w:numId w:val="16"/>
        </w:numPr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p</w:t>
      </w:r>
      <w:r w:rsidR="00AF3920" w:rsidRPr="00AF3920">
        <w:rPr>
          <w:rFonts w:cs="Times"/>
          <w:sz w:val="22"/>
          <w:szCs w:val="22"/>
        </w:rPr>
        <w:t>od groźbą odpowiedzialności karnej oświadczamy, że załączone do oferty dokumenty opisują stan prawny i faktyczny, aktualny na dzień otwarcia ofert (art. 297 K.K.)</w:t>
      </w:r>
    </w:p>
    <w:p w:rsidR="005A302B" w:rsidRDefault="005A302B" w:rsidP="00C8094D">
      <w:pPr>
        <w:pStyle w:val="Akapitzlist"/>
        <w:ind w:left="360"/>
        <w:jc w:val="both"/>
        <w:rPr>
          <w:rFonts w:ascii="Times" w:hAnsi="Times" w:cs="Tahoma"/>
          <w:b/>
          <w:bCs/>
          <w:color w:val="000000"/>
          <w:lang w:eastAsia="pl-PL"/>
        </w:rPr>
      </w:pPr>
    </w:p>
    <w:p w:rsidR="006013D8" w:rsidRPr="00C8094D" w:rsidRDefault="006013D8" w:rsidP="00C8094D">
      <w:pPr>
        <w:pStyle w:val="Akapitzlist"/>
        <w:ind w:left="360"/>
        <w:jc w:val="both"/>
        <w:rPr>
          <w:bCs/>
        </w:rPr>
      </w:pPr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Pr="00C8094D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lastRenderedPageBreak/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7A" w:rsidRDefault="00D63F7A">
      <w:r>
        <w:separator/>
      </w:r>
    </w:p>
  </w:endnote>
  <w:endnote w:type="continuationSeparator" w:id="0">
    <w:p w:rsidR="00D63F7A" w:rsidRDefault="00D6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D63F7A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A302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7A" w:rsidRDefault="00D63F7A">
      <w:r>
        <w:separator/>
      </w:r>
    </w:p>
  </w:footnote>
  <w:footnote w:type="continuationSeparator" w:id="0">
    <w:p w:rsidR="00D63F7A" w:rsidRDefault="00D6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C9" w:rsidRDefault="00C122C9">
    <w:pPr>
      <w:pStyle w:val="Nagwek"/>
    </w:pPr>
    <w:r>
      <w:rPr>
        <w:noProof/>
        <w:lang w:eastAsia="pl-PL"/>
      </w:rPr>
      <w:drawing>
        <wp:inline distT="0" distB="0" distL="0" distR="0" wp14:anchorId="6BE79D7D" wp14:editId="2A02E158">
          <wp:extent cx="5850890" cy="5080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4C64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A302B"/>
    <w:rsid w:val="005F768C"/>
    <w:rsid w:val="005F7775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B76BF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57DCF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63F7A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03119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7696F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409B-8286-4BAF-A3A3-C7C4FEF6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Buńkowska</cp:lastModifiedBy>
  <cp:revision>34</cp:revision>
  <cp:lastPrinted>2016-12-21T11:32:00Z</cp:lastPrinted>
  <dcterms:created xsi:type="dcterms:W3CDTF">2016-12-21T11:32:00Z</dcterms:created>
  <dcterms:modified xsi:type="dcterms:W3CDTF">2019-08-29T11:54:00Z</dcterms:modified>
</cp:coreProperties>
</file>