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10862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414B8213" w14:textId="406C901E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E40F05" wp14:editId="61E2448C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8C9F104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462FDF53" w14:textId="77777777" w:rsidR="00D82FF7" w:rsidRDefault="00D82FF7" w:rsidP="00D82FF7">
      <w:pPr>
        <w:rPr>
          <w:sz w:val="10"/>
          <w:szCs w:val="20"/>
        </w:rPr>
      </w:pPr>
    </w:p>
    <w:p w14:paraId="359747D3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07AB26DF" w14:textId="77777777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r>
        <w:rPr>
          <w:color w:val="0000FF"/>
          <w:szCs w:val="16"/>
        </w:rPr>
        <w:t xml:space="preserve">      </w:t>
      </w:r>
      <w:hyperlink r:id="rId9" w:history="1">
        <w:r>
          <w:rPr>
            <w:rStyle w:val="Hipercze"/>
            <w:szCs w:val="16"/>
          </w:rPr>
          <w:t>sekretariat@szpitallapy.pl</w:t>
        </w:r>
      </w:hyperlink>
      <w:r>
        <w:rPr>
          <w:color w:val="0000FF"/>
          <w:sz w:val="16"/>
          <w:szCs w:val="16"/>
        </w:rPr>
        <w:t xml:space="preserve"> </w:t>
      </w:r>
    </w:p>
    <w:p w14:paraId="10108E93" w14:textId="77777777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38FA7E35" w14:textId="67832104" w:rsidR="00397BA3" w:rsidRDefault="009246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Łapy, </w:t>
      </w:r>
      <w:r w:rsidR="00D82FF7">
        <w:rPr>
          <w:rFonts w:ascii="Times New Roman" w:hAnsi="Times New Roman"/>
        </w:rPr>
        <w:t>02.08</w:t>
      </w:r>
      <w:r>
        <w:rPr>
          <w:rFonts w:ascii="Times New Roman" w:hAnsi="Times New Roman"/>
        </w:rPr>
        <w:t>.2019 r.</w:t>
      </w:r>
    </w:p>
    <w:p w14:paraId="340327F2" w14:textId="33386F25" w:rsidR="00397BA3" w:rsidRDefault="009246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DAO.261.1.ZP/</w:t>
      </w:r>
      <w:r w:rsidR="00D82FF7">
        <w:rPr>
          <w:rFonts w:ascii="Times New Roman" w:hAnsi="Times New Roman"/>
        </w:rPr>
        <w:t>16</w:t>
      </w:r>
      <w:r>
        <w:rPr>
          <w:rFonts w:ascii="Times New Roman" w:hAnsi="Times New Roman"/>
        </w:rPr>
        <w:t>/2019/PN</w:t>
      </w:r>
    </w:p>
    <w:p w14:paraId="081876DC" w14:textId="0259DD8A" w:rsidR="00397BA3" w:rsidRDefault="00924655" w:rsidP="00D82FF7">
      <w:pPr>
        <w:spacing w:after="0"/>
        <w:ind w:left="60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Wszyscy </w:t>
      </w:r>
      <w:r w:rsidR="00D82FF7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ykonawcy / Uczestnicy</w:t>
      </w:r>
      <w:r w:rsidR="00D82FF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postępowania </w:t>
      </w:r>
    </w:p>
    <w:p w14:paraId="2D948FFE" w14:textId="77777777" w:rsidR="00397BA3" w:rsidRDefault="00397BA3">
      <w:pPr>
        <w:jc w:val="both"/>
        <w:rPr>
          <w:rFonts w:ascii="Times New Roman" w:hAnsi="Times New Roman"/>
        </w:rPr>
      </w:pPr>
    </w:p>
    <w:p w14:paraId="3764D459" w14:textId="09715263" w:rsidR="00397BA3" w:rsidRDefault="0092465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TREŚĆ PYTAŃ Z UDZIELONYMI ODPOWIEDZIAMI </w:t>
      </w:r>
      <w:r>
        <w:rPr>
          <w:rFonts w:ascii="Times New Roman" w:hAnsi="Times New Roman"/>
          <w:b/>
        </w:rPr>
        <w:br/>
        <w:t>Dotyczy: postępowania nr ZP/</w:t>
      </w:r>
      <w:r w:rsidR="00D82FF7">
        <w:rPr>
          <w:rFonts w:ascii="Times New Roman" w:hAnsi="Times New Roman"/>
          <w:b/>
        </w:rPr>
        <w:t>16</w:t>
      </w:r>
      <w:r>
        <w:rPr>
          <w:rFonts w:ascii="Times New Roman" w:hAnsi="Times New Roman"/>
          <w:b/>
        </w:rPr>
        <w:t>/2019/PN</w:t>
      </w:r>
    </w:p>
    <w:p w14:paraId="32332257" w14:textId="77777777" w:rsidR="00397BA3" w:rsidRDefault="00397BA3">
      <w:pPr>
        <w:jc w:val="both"/>
        <w:rPr>
          <w:rFonts w:ascii="Times New Roman" w:hAnsi="Times New Roman"/>
        </w:rPr>
      </w:pPr>
    </w:p>
    <w:p w14:paraId="6EB92C6F" w14:textId="2315BAE3" w:rsidR="00397BA3" w:rsidRPr="001B2EF7" w:rsidRDefault="00924655" w:rsidP="00D82FF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Zamawiający, </w:t>
      </w:r>
      <w:r>
        <w:rPr>
          <w:rFonts w:ascii="Times New Roman" w:hAnsi="Times New Roman"/>
          <w:bCs/>
        </w:rPr>
        <w:t>Samodzielny Publiczny Zakład Opieki Zdrowotnej w Łapach</w:t>
      </w:r>
      <w:r>
        <w:rPr>
          <w:rFonts w:ascii="Times New Roman" w:hAnsi="Times New Roman"/>
        </w:rPr>
        <w:t xml:space="preserve">, działając </w:t>
      </w:r>
      <w:r>
        <w:rPr>
          <w:rFonts w:ascii="Times New Roman" w:hAnsi="Times New Roman"/>
        </w:rPr>
        <w:br/>
        <w:t xml:space="preserve">na podstawie art. 38 ust. 2 </w:t>
      </w:r>
      <w:r w:rsidR="00D82FF7">
        <w:rPr>
          <w:rFonts w:ascii="Times New Roman" w:hAnsi="Times New Roman"/>
        </w:rPr>
        <w:t xml:space="preserve">ustawy </w:t>
      </w:r>
      <w:r>
        <w:rPr>
          <w:rFonts w:ascii="Times New Roman" w:hAnsi="Times New Roman"/>
        </w:rPr>
        <w:t xml:space="preserve">Prawo zamówień </w:t>
      </w:r>
      <w:r w:rsidR="00D82FF7">
        <w:rPr>
          <w:rFonts w:ascii="Times New Roman" w:hAnsi="Times New Roman"/>
        </w:rPr>
        <w:t>p</w:t>
      </w:r>
      <w:r>
        <w:rPr>
          <w:rFonts w:ascii="Times New Roman" w:hAnsi="Times New Roman"/>
        </w:rPr>
        <w:t>ublicznych</w:t>
      </w:r>
      <w:r w:rsidR="00D82FF7">
        <w:rPr>
          <w:rFonts w:ascii="Times New Roman" w:hAnsi="Times New Roman"/>
        </w:rPr>
        <w:t xml:space="preserve"> z dnia 29 stycznia 2004 r. </w:t>
      </w:r>
      <w:r>
        <w:rPr>
          <w:rFonts w:ascii="Times New Roman" w:hAnsi="Times New Roman"/>
        </w:rPr>
        <w:t xml:space="preserve"> </w:t>
      </w:r>
      <w:r w:rsidR="00D82FF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(tj. Dz. U. z  2018 r. poz. 1986) w odpowiedzi na wniosek Wykonawców o wyjaśnienie treści SIWZ </w:t>
      </w:r>
      <w:r w:rsidR="00D82FF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Przetargu nieograniczonym dotyczącym dostawy </w:t>
      </w:r>
      <w:r w:rsidR="00D82FF7" w:rsidRPr="00D82FF7">
        <w:rPr>
          <w:rFonts w:ascii="Times New Roman" w:hAnsi="Times New Roman"/>
          <w:b/>
          <w:bCs/>
        </w:rPr>
        <w:t xml:space="preserve">„Zakup sprzętu i aparatury medycznej </w:t>
      </w:r>
      <w:r w:rsidR="00D82FF7">
        <w:rPr>
          <w:rFonts w:ascii="Times New Roman" w:hAnsi="Times New Roman"/>
          <w:b/>
          <w:bCs/>
        </w:rPr>
        <w:br/>
      </w:r>
      <w:r w:rsidR="00D82FF7" w:rsidRPr="00D82FF7">
        <w:rPr>
          <w:rFonts w:ascii="Times New Roman" w:hAnsi="Times New Roman"/>
          <w:b/>
          <w:bCs/>
        </w:rPr>
        <w:t>na potrzeby SPZOZ w Łapach” (Znak postępowania: ZP/16/2019/PN)</w:t>
      </w:r>
      <w:r w:rsidR="00D82FF7">
        <w:rPr>
          <w:rFonts w:ascii="Times New Roman" w:hAnsi="Times New Roman"/>
        </w:rPr>
        <w:t xml:space="preserve">, </w:t>
      </w:r>
      <w:r w:rsidR="00D82FF7" w:rsidRPr="00D82FF7">
        <w:rPr>
          <w:rFonts w:ascii="Times New Roman" w:hAnsi="Times New Roman"/>
        </w:rPr>
        <w:t>realizowane</w:t>
      </w:r>
      <w:r w:rsidR="00D82FF7">
        <w:rPr>
          <w:rFonts w:ascii="Times New Roman" w:hAnsi="Times New Roman"/>
        </w:rPr>
        <w:t>go</w:t>
      </w:r>
      <w:r w:rsidR="00D82FF7" w:rsidRPr="00D82FF7">
        <w:rPr>
          <w:rFonts w:ascii="Times New Roman" w:hAnsi="Times New Roman"/>
        </w:rPr>
        <w:t xml:space="preserve"> w ramach Regionalnego Programu Operacyjnego Województwa Podlaskiego na lata 2014 – 2020</w:t>
      </w:r>
      <w:r w:rsidR="00D82FF7">
        <w:rPr>
          <w:rFonts w:ascii="Times New Roman" w:hAnsi="Times New Roman"/>
        </w:rPr>
        <w:t xml:space="preserve">, </w:t>
      </w:r>
      <w:r w:rsidR="00D82FF7" w:rsidRPr="00D82FF7">
        <w:rPr>
          <w:rFonts w:ascii="Times New Roman" w:hAnsi="Times New Roman"/>
        </w:rPr>
        <w:t>Tytuł projektu: ,,Świadczenia realizowane w POZ ukierunkowane na problemy dorosłych i dzieci oraz usług ambulatoryjne w SP ZOZ w Łapach jako główne ogniwo przesunięcia ciężaru opieki instytucjonalnej na rzecz rozwoju usług pielęgniarskich i lekarskich”, WND-RPPD.08.04.01-20-0063/18</w:t>
      </w:r>
      <w:r w:rsidR="00D82FF7">
        <w:rPr>
          <w:rFonts w:ascii="Times New Roman" w:hAnsi="Times New Roman"/>
        </w:rPr>
        <w:t xml:space="preserve">, </w:t>
      </w:r>
      <w:r w:rsidR="00D82FF7" w:rsidRPr="00D82FF7">
        <w:rPr>
          <w:rFonts w:ascii="Times New Roman" w:hAnsi="Times New Roman"/>
        </w:rPr>
        <w:t>Oś priorytetowa VIII Infrastruktura dla usług użyteczności publicznej, Działanie 8.4 Infrastruktura społeczna, Poddziałanie 8.4.1. Infrastruktura ochrony zdrowia</w:t>
      </w:r>
      <w:r>
        <w:rPr>
          <w:rFonts w:ascii="Times New Roman" w:hAnsi="Times New Roman"/>
        </w:rPr>
        <w:t xml:space="preserve">, </w:t>
      </w:r>
      <w:r w:rsidRPr="001B2EF7">
        <w:rPr>
          <w:rFonts w:ascii="Times New Roman" w:hAnsi="Times New Roman"/>
        </w:rPr>
        <w:t xml:space="preserve">przekazuje poniżej treść pytań </w:t>
      </w:r>
      <w:r w:rsidR="00D82FF7">
        <w:rPr>
          <w:rFonts w:ascii="Times New Roman" w:hAnsi="Times New Roman"/>
        </w:rPr>
        <w:br/>
      </w:r>
      <w:r w:rsidRPr="001B2EF7">
        <w:rPr>
          <w:rFonts w:ascii="Times New Roman" w:hAnsi="Times New Roman"/>
        </w:rPr>
        <w:t>wraz z odpowiedziami:</w:t>
      </w:r>
    </w:p>
    <w:p w14:paraId="50EA8D71" w14:textId="77777777" w:rsidR="00397BA3" w:rsidRPr="001B2EF7" w:rsidRDefault="00397BA3">
      <w:pPr>
        <w:jc w:val="both"/>
        <w:rPr>
          <w:rFonts w:ascii="Times New Roman" w:hAnsi="Times New Roman"/>
        </w:rPr>
      </w:pPr>
    </w:p>
    <w:p w14:paraId="221B38A4" w14:textId="5DB792CB" w:rsidR="00D82FF7" w:rsidRPr="00D82FF7" w:rsidRDefault="00924655" w:rsidP="00D82FF7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1 </w:t>
      </w:r>
      <w:r w:rsidRPr="001B2EF7">
        <w:rPr>
          <w:rFonts w:ascii="Times New Roman" w:hAnsi="Times New Roman"/>
        </w:rPr>
        <w:t xml:space="preserve">– </w:t>
      </w:r>
      <w:r w:rsidR="00FE7CD3">
        <w:rPr>
          <w:rFonts w:ascii="Times New Roman" w:hAnsi="Times New Roman"/>
        </w:rPr>
        <w:t xml:space="preserve"> </w:t>
      </w:r>
      <w:r w:rsidR="00D82FF7" w:rsidRPr="00D82FF7">
        <w:rPr>
          <w:rFonts w:ascii="Times New Roman" w:hAnsi="Times New Roman"/>
        </w:rPr>
        <w:t>Dotyczy: Załącznika nr 2 do SIWZ – Pakiet nr 2</w:t>
      </w:r>
    </w:p>
    <w:p w14:paraId="51411046" w14:textId="0958AA12" w:rsidR="00397BA3" w:rsidRPr="001B2E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Czy Zamawiający dopuści modyfikację formularza asortymentowo-cenowego poprzez dodanie wiersza dla urządzeń z 23% stawką VAT?</w:t>
      </w:r>
    </w:p>
    <w:p w14:paraId="72C97EC3" w14:textId="091CF848" w:rsidR="00783CCE" w:rsidRPr="00783CCE" w:rsidRDefault="00924655" w:rsidP="00783CCE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1B2EF7">
        <w:rPr>
          <w:rFonts w:ascii="Times New Roman" w:hAnsi="Times New Roman"/>
          <w:b/>
          <w:u w:val="single"/>
        </w:rPr>
        <w:t xml:space="preserve">Odpowiedź: </w:t>
      </w:r>
      <w:r w:rsidR="00D82FF7">
        <w:rPr>
          <w:rFonts w:ascii="Times New Roman" w:hAnsi="Times New Roman"/>
          <w:b/>
          <w:u w:val="single"/>
        </w:rPr>
        <w:t>Zamawiający dopuszcza</w:t>
      </w:r>
      <w:r w:rsidR="00783CCE">
        <w:rPr>
          <w:rFonts w:ascii="Times New Roman" w:hAnsi="Times New Roman"/>
          <w:b/>
          <w:u w:val="single"/>
        </w:rPr>
        <w:t xml:space="preserve"> modyfikację formularza</w:t>
      </w:r>
      <w:r w:rsidR="00D82FF7">
        <w:rPr>
          <w:rFonts w:ascii="Times New Roman" w:hAnsi="Times New Roman"/>
          <w:b/>
          <w:u w:val="single"/>
        </w:rPr>
        <w:t>.</w:t>
      </w:r>
      <w:r w:rsidR="00783CCE">
        <w:rPr>
          <w:rFonts w:ascii="Times New Roman" w:hAnsi="Times New Roman"/>
          <w:b/>
          <w:u w:val="single"/>
        </w:rPr>
        <w:t xml:space="preserve"> </w:t>
      </w:r>
      <w:r w:rsidR="00783CCE" w:rsidRPr="00783CCE">
        <w:rPr>
          <w:rFonts w:ascii="Times New Roman" w:hAnsi="Times New Roman" w:cstheme="minorBidi"/>
          <w:color w:val="auto"/>
        </w:rPr>
        <w:t>Zamawiający rozdzielił w pakiecie numer 2 pozycję nr 12 na dwie pozycje:</w:t>
      </w:r>
    </w:p>
    <w:tbl>
      <w:tblPr>
        <w:tblW w:w="5340" w:type="dxa"/>
        <w:tblInd w:w="1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980"/>
        <w:gridCol w:w="680"/>
      </w:tblGrid>
      <w:tr w:rsidR="00783CCE" w:rsidRPr="00783CCE" w14:paraId="0C9ECC23" w14:textId="77777777" w:rsidTr="002662A2">
        <w:trPr>
          <w:trHeight w:val="5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FA66" w14:textId="77777777" w:rsidR="00783CCE" w:rsidRPr="00783CCE" w:rsidRDefault="00783CCE" w:rsidP="00783CCE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lang w:eastAsia="pl-PL"/>
              </w:rPr>
            </w:pPr>
            <w:r w:rsidRPr="00783CCE">
              <w:rPr>
                <w:rFonts w:ascii="Czcionka tekstu podstawowego1" w:eastAsia="Times New Roman" w:hAnsi="Czcionka tekstu podstawowego1" w:cs="Arial"/>
                <w:color w:val="000000"/>
                <w:lang w:eastAsia="pl-PL"/>
              </w:rPr>
              <w:t>12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E2C3" w14:textId="77777777" w:rsidR="00783CCE" w:rsidRPr="00783CCE" w:rsidRDefault="00783CCE" w:rsidP="00783CCE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lang w:eastAsia="pl-PL"/>
              </w:rPr>
            </w:pPr>
            <w:r w:rsidRPr="00783CCE">
              <w:rPr>
                <w:rFonts w:ascii="Czcionka tekstu podstawowego1" w:eastAsia="Times New Roman" w:hAnsi="Czcionka tekstu podstawowego1" w:cs="Arial"/>
                <w:color w:val="000000"/>
                <w:lang w:eastAsia="pl-PL"/>
              </w:rPr>
              <w:t xml:space="preserve">aparat OCT ze stolikiem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2628" w14:textId="77777777" w:rsidR="00783CCE" w:rsidRPr="00783CCE" w:rsidRDefault="00783CCE" w:rsidP="00783CCE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lang w:eastAsia="pl-PL"/>
              </w:rPr>
            </w:pPr>
            <w:r w:rsidRPr="00783CCE">
              <w:rPr>
                <w:rFonts w:ascii="Czcionka tekstu podstawowego1" w:eastAsia="Times New Roman" w:hAnsi="Czcionka tekstu podstawowego1" w:cs="Arial"/>
                <w:color w:val="000000"/>
                <w:lang w:eastAsia="pl-PL"/>
              </w:rPr>
              <w:t>1</w:t>
            </w:r>
          </w:p>
        </w:tc>
      </w:tr>
      <w:tr w:rsidR="00783CCE" w:rsidRPr="00783CCE" w14:paraId="4B4F77CD" w14:textId="77777777" w:rsidTr="002662A2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1B01" w14:textId="77777777" w:rsidR="00783CCE" w:rsidRPr="00783CCE" w:rsidRDefault="00783CCE" w:rsidP="00783CCE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lang w:eastAsia="pl-PL"/>
              </w:rPr>
            </w:pPr>
            <w:r w:rsidRPr="00783CCE">
              <w:rPr>
                <w:rFonts w:ascii="Czcionka tekstu podstawowego1" w:eastAsia="Times New Roman" w:hAnsi="Czcionka tekstu podstawowego1" w:cs="Arial"/>
                <w:color w:val="000000"/>
                <w:lang w:eastAsia="pl-PL"/>
              </w:rPr>
              <w:t>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C95B" w14:textId="77777777" w:rsidR="00783CCE" w:rsidRPr="00783CCE" w:rsidRDefault="00783CCE" w:rsidP="00783CCE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lang w:eastAsia="pl-PL"/>
              </w:rPr>
            </w:pPr>
            <w:r w:rsidRPr="00783CCE">
              <w:rPr>
                <w:rFonts w:ascii="Czcionka tekstu podstawowego1" w:eastAsia="Times New Roman" w:hAnsi="Czcionka tekstu podstawowego1" w:cs="Arial"/>
                <w:color w:val="000000"/>
                <w:lang w:eastAsia="pl-PL"/>
              </w:rPr>
              <w:t xml:space="preserve">zestaw komputerowy do aparatu OCT </w:t>
            </w:r>
          </w:p>
          <w:p w14:paraId="19CB99A7" w14:textId="77777777" w:rsidR="00783CCE" w:rsidRPr="00783CCE" w:rsidRDefault="00783CCE" w:rsidP="00783CCE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lang w:eastAsia="pl-PL"/>
              </w:rPr>
            </w:pPr>
            <w:r w:rsidRPr="00783CCE">
              <w:rPr>
                <w:rFonts w:ascii="Czcionka tekstu podstawowego1" w:eastAsia="Times New Roman" w:hAnsi="Czcionka tekstu podstawowego1" w:cs="Arial"/>
                <w:color w:val="000000"/>
                <w:lang w:eastAsia="pl-PL"/>
              </w:rPr>
              <w:t xml:space="preserve">ze stolikiem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5D3B" w14:textId="77777777" w:rsidR="00783CCE" w:rsidRPr="00783CCE" w:rsidRDefault="00783CCE" w:rsidP="00783CCE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lang w:eastAsia="pl-PL"/>
              </w:rPr>
            </w:pPr>
            <w:r w:rsidRPr="00783CCE">
              <w:rPr>
                <w:rFonts w:ascii="Czcionka tekstu podstawowego1" w:eastAsia="Times New Roman" w:hAnsi="Czcionka tekstu podstawowego1" w:cs="Arial"/>
                <w:color w:val="000000"/>
                <w:lang w:eastAsia="pl-PL"/>
              </w:rPr>
              <w:t>1</w:t>
            </w:r>
          </w:p>
        </w:tc>
      </w:tr>
    </w:tbl>
    <w:p w14:paraId="6DEAD530" w14:textId="3329253E" w:rsidR="00783CCE" w:rsidRPr="00783CCE" w:rsidRDefault="00783CCE" w:rsidP="00783CCE">
      <w:pPr>
        <w:jc w:val="both"/>
        <w:rPr>
          <w:rFonts w:ascii="Times New Roman" w:hAnsi="Times New Roman" w:cstheme="minorBidi"/>
          <w:b/>
          <w:bCs/>
          <w:color w:val="auto"/>
        </w:rPr>
      </w:pPr>
      <w:r w:rsidRPr="00783CCE">
        <w:rPr>
          <w:rFonts w:ascii="Times New Roman" w:hAnsi="Times New Roman" w:cstheme="minorBidi"/>
          <w:b/>
          <w:bCs/>
          <w:color w:val="auto"/>
        </w:rPr>
        <w:t>Zaktualizowan</w:t>
      </w:r>
      <w:r>
        <w:rPr>
          <w:rFonts w:ascii="Times New Roman" w:hAnsi="Times New Roman" w:cstheme="minorBidi"/>
          <w:b/>
          <w:bCs/>
          <w:color w:val="auto"/>
        </w:rPr>
        <w:t>y</w:t>
      </w:r>
      <w:r w:rsidRPr="00783CCE">
        <w:rPr>
          <w:rFonts w:ascii="Times New Roman" w:hAnsi="Times New Roman" w:cstheme="minorBidi"/>
          <w:b/>
          <w:bCs/>
          <w:color w:val="auto"/>
        </w:rPr>
        <w:t xml:space="preserve"> </w:t>
      </w:r>
      <w:r>
        <w:rPr>
          <w:rFonts w:ascii="Times New Roman" w:hAnsi="Times New Roman" w:cstheme="minorBidi"/>
          <w:b/>
          <w:bCs/>
          <w:color w:val="auto"/>
        </w:rPr>
        <w:t>Załącznik nr 2 do SIWZ – FORMULARZ ASORTYMENTOWO-CENOWY</w:t>
      </w:r>
      <w:r w:rsidRPr="00783CCE">
        <w:rPr>
          <w:rFonts w:ascii="Times New Roman" w:hAnsi="Times New Roman" w:cstheme="minorBidi"/>
          <w:b/>
          <w:bCs/>
          <w:color w:val="auto"/>
        </w:rPr>
        <w:t xml:space="preserve"> </w:t>
      </w:r>
      <w:r w:rsidR="00C443D3">
        <w:rPr>
          <w:rFonts w:ascii="Times New Roman" w:hAnsi="Times New Roman" w:cstheme="minorBidi"/>
          <w:b/>
          <w:bCs/>
          <w:color w:val="auto"/>
        </w:rPr>
        <w:br/>
      </w:r>
      <w:r w:rsidRPr="00783CCE">
        <w:rPr>
          <w:rFonts w:ascii="Times New Roman" w:hAnsi="Times New Roman" w:cstheme="minorBidi"/>
          <w:b/>
          <w:bCs/>
          <w:color w:val="auto"/>
        </w:rPr>
        <w:t>w dniu dzisiejszym został opublikowa</w:t>
      </w:r>
      <w:r>
        <w:rPr>
          <w:rFonts w:ascii="Times New Roman" w:hAnsi="Times New Roman" w:cstheme="minorBidi"/>
          <w:b/>
          <w:bCs/>
          <w:color w:val="auto"/>
        </w:rPr>
        <w:t>ny</w:t>
      </w:r>
      <w:r w:rsidRPr="00783CCE">
        <w:rPr>
          <w:rFonts w:ascii="Times New Roman" w:hAnsi="Times New Roman" w:cstheme="minorBidi"/>
          <w:b/>
          <w:bCs/>
          <w:color w:val="auto"/>
        </w:rPr>
        <w:t xml:space="preserve"> na stronie Zamawiającego.</w:t>
      </w:r>
      <w:r>
        <w:rPr>
          <w:rFonts w:ascii="Times New Roman" w:hAnsi="Times New Roman" w:cstheme="minorBidi"/>
          <w:b/>
          <w:bCs/>
          <w:color w:val="auto"/>
        </w:rPr>
        <w:t xml:space="preserve"> </w:t>
      </w:r>
      <w:r>
        <w:rPr>
          <w:rFonts w:ascii="Times New Roman" w:hAnsi="Times New Roman" w:cstheme="minorBidi"/>
          <w:color w:val="auto"/>
        </w:rPr>
        <w:t>Zamawiający</w:t>
      </w:r>
      <w:r w:rsidRPr="00783CCE">
        <w:rPr>
          <w:rFonts w:ascii="Times New Roman" w:hAnsi="Times New Roman" w:cstheme="minorBidi"/>
          <w:color w:val="auto"/>
        </w:rPr>
        <w:t xml:space="preserve"> informuje, iż biorąc udział w postępowaniu przetargowym należy korzystać z załączników uwzględniających zmianę. </w:t>
      </w:r>
    </w:p>
    <w:p w14:paraId="73F080C8" w14:textId="77777777" w:rsidR="00783CCE" w:rsidRPr="001B2EF7" w:rsidRDefault="00783CCE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</w:p>
    <w:p w14:paraId="34C276AF" w14:textId="39971651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</w:t>
      </w:r>
      <w:r>
        <w:rPr>
          <w:rFonts w:ascii="Times New Roman" w:hAnsi="Times New Roman"/>
          <w:b/>
          <w:u w:val="single"/>
        </w:rPr>
        <w:t>2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Pr="00D82FF7">
        <w:rPr>
          <w:rFonts w:ascii="Times New Roman" w:hAnsi="Times New Roman"/>
        </w:rPr>
        <w:t>Dotyczy: Załącznika nr 1 do SIWZ (Istotne Postanowienia Przyszłej Umowy) - Pakiet nr 2</w:t>
      </w:r>
    </w:p>
    <w:p w14:paraId="2225597F" w14:textId="48BD286C" w:rsidR="00D82FF7" w:rsidRPr="001B2E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lastRenderedPageBreak/>
        <w:t xml:space="preserve">Czy Zamawiający dopuści, aby pełne oprogramowanie dostarczyć na pendrive (zewnętrznej pamięci USB) zamiast na płycie CD?  </w:t>
      </w:r>
    </w:p>
    <w:p w14:paraId="5DF5E378" w14:textId="77777777" w:rsidR="00D82FF7" w:rsidRPr="001B2EF7" w:rsidRDefault="00D82FF7" w:rsidP="00D82FF7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1B2EF7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Zamawiający dopuszcza.</w:t>
      </w:r>
    </w:p>
    <w:p w14:paraId="71478C44" w14:textId="77777777" w:rsidR="00D82FF7" w:rsidRPr="001B2EF7" w:rsidRDefault="00D82FF7" w:rsidP="00D82FF7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</w:p>
    <w:p w14:paraId="527EE2C8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</w:t>
      </w:r>
      <w:r>
        <w:rPr>
          <w:rFonts w:ascii="Times New Roman" w:hAnsi="Times New Roman"/>
          <w:b/>
          <w:u w:val="single"/>
        </w:rPr>
        <w:t>3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Pr="00D82FF7">
        <w:rPr>
          <w:rFonts w:ascii="Times New Roman" w:hAnsi="Times New Roman"/>
        </w:rPr>
        <w:t xml:space="preserve">Dotyczy: SIWZ – Rozdział 3 pkt 3.1 </w:t>
      </w:r>
    </w:p>
    <w:p w14:paraId="7469A939" w14:textId="687B5177" w:rsidR="00D82FF7" w:rsidRPr="001B2E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Czy Zamawiający przedłuży termin realizacji zamówienia do 21 dni roboczych od dnia zawarcia umowy dla Pakietu nr 2?</w:t>
      </w:r>
    </w:p>
    <w:p w14:paraId="7E240C0E" w14:textId="3C5530D0" w:rsidR="00397BA3" w:rsidRDefault="00D17201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D17201">
        <w:rPr>
          <w:rFonts w:ascii="Times New Roman" w:hAnsi="Times New Roman"/>
          <w:b/>
          <w:u w:val="single"/>
        </w:rPr>
        <w:t>Odpowiedź: Zamawiający wyraża zgodę na wydłużenie terminu realizacji zamówienia – dostawy przedmiotu zamówienia - do dnia 31 października 2019 r.</w:t>
      </w:r>
    </w:p>
    <w:p w14:paraId="2B3E7913" w14:textId="77777777" w:rsidR="00D17201" w:rsidRDefault="00D17201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654D384A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</w:t>
      </w:r>
      <w:r>
        <w:rPr>
          <w:rFonts w:ascii="Times New Roman" w:hAnsi="Times New Roman"/>
          <w:b/>
          <w:u w:val="single"/>
        </w:rPr>
        <w:t>4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Pr="00D82FF7">
        <w:rPr>
          <w:rFonts w:ascii="Times New Roman" w:hAnsi="Times New Roman"/>
        </w:rPr>
        <w:t xml:space="preserve">Dotyczy: Załącznika nr 3.1 – Pakiet nr 2 </w:t>
      </w:r>
    </w:p>
    <w:p w14:paraId="412EC4C5" w14:textId="57C0CCDB" w:rsidR="00D82FF7" w:rsidRPr="001B2E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Czy Zamawiający dopuści kasetę szkieł z zakresem sfera +/- 20D, 78 par szkieł?</w:t>
      </w:r>
    </w:p>
    <w:p w14:paraId="56AE7337" w14:textId="77777777" w:rsidR="00D82FF7" w:rsidRPr="001B2EF7" w:rsidRDefault="00D82FF7" w:rsidP="00D82FF7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1B2EF7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Zamawiający dopuszcza.</w:t>
      </w:r>
    </w:p>
    <w:p w14:paraId="32494280" w14:textId="77777777" w:rsidR="00D82FF7" w:rsidRDefault="00D82FF7" w:rsidP="00D82FF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3F8C0A08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>Pytanie nr</w:t>
      </w:r>
      <w:r>
        <w:rPr>
          <w:rFonts w:ascii="Times New Roman" w:hAnsi="Times New Roman"/>
          <w:b/>
          <w:u w:val="single"/>
        </w:rPr>
        <w:t xml:space="preserve"> 5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Pr="00D82FF7">
        <w:rPr>
          <w:rFonts w:ascii="Times New Roman" w:hAnsi="Times New Roman"/>
        </w:rPr>
        <w:t>Pytanie 5 dot. lp. 7</w:t>
      </w:r>
    </w:p>
    <w:p w14:paraId="3F88F47A" w14:textId="7A69B124" w:rsidR="00D82FF7" w:rsidRPr="001B2E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Czy Zamawiający dopuści kasetę szkieł zawierającą 10 szkieł specjalnych?</w:t>
      </w:r>
    </w:p>
    <w:p w14:paraId="5D20007D" w14:textId="77777777" w:rsidR="00D82FF7" w:rsidRPr="001B2EF7" w:rsidRDefault="00D82FF7" w:rsidP="00D82FF7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1B2EF7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Zamawiający dopuszcza.</w:t>
      </w:r>
    </w:p>
    <w:p w14:paraId="20281869" w14:textId="77777777" w:rsidR="00D82FF7" w:rsidRDefault="00D82FF7" w:rsidP="00D82FF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3CFF504F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</w:t>
      </w:r>
      <w:r>
        <w:rPr>
          <w:rFonts w:ascii="Times New Roman" w:hAnsi="Times New Roman"/>
          <w:b/>
          <w:u w:val="single"/>
        </w:rPr>
        <w:t>6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Pr="00D82FF7">
        <w:rPr>
          <w:rFonts w:ascii="Times New Roman" w:hAnsi="Times New Roman"/>
        </w:rPr>
        <w:t>Pakiet nr 2</w:t>
      </w:r>
    </w:p>
    <w:p w14:paraId="29B8C257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Dotyczy: Tablice do oceny ostrości wzroku</w:t>
      </w:r>
    </w:p>
    <w:p w14:paraId="3D3D49CA" w14:textId="2D99889A" w:rsidR="00D82FF7" w:rsidRPr="001B2E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Czy Zamawiający dopuści tablice plastikowe litery i obrazki bez cyfr?</w:t>
      </w:r>
    </w:p>
    <w:p w14:paraId="73449575" w14:textId="76E06D80" w:rsidR="00D82FF7" w:rsidRPr="001B2EF7" w:rsidRDefault="00D82FF7" w:rsidP="00D82FF7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1B2EF7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Zamawiający nie dopuszcza, Zamawiający podtrzymuje opis Przedmiotu Zamówienia zgodnie z treścią SIWZ.</w:t>
      </w:r>
    </w:p>
    <w:p w14:paraId="2926A9DC" w14:textId="77777777" w:rsidR="00D82FF7" w:rsidRDefault="00D82FF7" w:rsidP="00D82FF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0218C9C0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</w:t>
      </w:r>
      <w:r>
        <w:rPr>
          <w:rFonts w:ascii="Times New Roman" w:hAnsi="Times New Roman"/>
          <w:b/>
          <w:u w:val="single"/>
        </w:rPr>
        <w:t>7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Pr="00D82FF7">
        <w:rPr>
          <w:rFonts w:ascii="Times New Roman" w:hAnsi="Times New Roman"/>
        </w:rPr>
        <w:t>Dotyczy: Aparat EKG</w:t>
      </w:r>
    </w:p>
    <w:p w14:paraId="0C0076BD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 xml:space="preserve">Czy Zamawiający dopuści wysokiej klasy aparat EKG z podanymi Parametrami Technicznymi? </w:t>
      </w:r>
    </w:p>
    <w:p w14:paraId="08D7D5AE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1.</w:t>
      </w:r>
      <w:r w:rsidRPr="00D82FF7">
        <w:rPr>
          <w:rFonts w:ascii="Times New Roman" w:hAnsi="Times New Roman"/>
        </w:rPr>
        <w:tab/>
        <w:t>Aparat 12-kanałowy</w:t>
      </w:r>
    </w:p>
    <w:p w14:paraId="5B2D3457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2.</w:t>
      </w:r>
      <w:r w:rsidRPr="00D82FF7">
        <w:rPr>
          <w:rFonts w:ascii="Times New Roman" w:hAnsi="Times New Roman"/>
        </w:rPr>
        <w:tab/>
        <w:t>Kolorowy ekran graficzny-dotykowy LCD z możliwością podglądu 3, 6, 12 odprowadzeń (oraz informacjami tekstowymi o parametrach zapisu i  wydruku oraz kontakcie każdej elektrody ze skórą)</w:t>
      </w:r>
    </w:p>
    <w:p w14:paraId="703DCAC4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3.</w:t>
      </w:r>
      <w:r w:rsidRPr="00D82FF7">
        <w:rPr>
          <w:rFonts w:ascii="Times New Roman" w:hAnsi="Times New Roman"/>
        </w:rPr>
        <w:tab/>
        <w:t>Wymiar ekranu 5,7” ; 118 x 89 mm</w:t>
      </w:r>
    </w:p>
    <w:p w14:paraId="0D98C05C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4.</w:t>
      </w:r>
      <w:r w:rsidRPr="00D82FF7">
        <w:rPr>
          <w:rFonts w:ascii="Times New Roman" w:hAnsi="Times New Roman"/>
        </w:rPr>
        <w:tab/>
        <w:t>Rozdzielczość ekranu (punkty 640 x 480)</w:t>
      </w:r>
    </w:p>
    <w:p w14:paraId="38184657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5.</w:t>
      </w:r>
      <w:r w:rsidRPr="00D82FF7">
        <w:rPr>
          <w:rFonts w:ascii="Times New Roman" w:hAnsi="Times New Roman"/>
        </w:rPr>
        <w:tab/>
        <w:t>Klawiatura kombinowana alfanumeryczna i funkcyjna ekran dotykowy</w:t>
      </w:r>
    </w:p>
    <w:p w14:paraId="164F44EF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6.</w:t>
      </w:r>
      <w:r w:rsidRPr="00D82FF7">
        <w:rPr>
          <w:rFonts w:ascii="Times New Roman" w:hAnsi="Times New Roman"/>
        </w:rPr>
        <w:tab/>
        <w:t xml:space="preserve">Interfejs RS232, USB, opcjonalnie LAN i WI-FI </w:t>
      </w:r>
    </w:p>
    <w:p w14:paraId="7A1449AE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7.</w:t>
      </w:r>
      <w:r w:rsidRPr="00D82FF7">
        <w:rPr>
          <w:rFonts w:ascii="Times New Roman" w:hAnsi="Times New Roman"/>
        </w:rPr>
        <w:tab/>
        <w:t xml:space="preserve">Kontrola kontaktu każdej elektrody ze skórą </w:t>
      </w:r>
    </w:p>
    <w:p w14:paraId="775B95A3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8.</w:t>
      </w:r>
      <w:r w:rsidRPr="00D82FF7">
        <w:rPr>
          <w:rFonts w:ascii="Times New Roman" w:hAnsi="Times New Roman"/>
        </w:rPr>
        <w:tab/>
        <w:t>Wymiary (mm) - 330x270x74</w:t>
      </w:r>
    </w:p>
    <w:p w14:paraId="0F88911E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9.</w:t>
      </w:r>
      <w:r w:rsidRPr="00D82FF7">
        <w:rPr>
          <w:rFonts w:ascii="Times New Roman" w:hAnsi="Times New Roman"/>
        </w:rPr>
        <w:tab/>
        <w:t xml:space="preserve">Zasilanie sieciowo-akumulatorowe </w:t>
      </w:r>
    </w:p>
    <w:p w14:paraId="0533EBF7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lastRenderedPageBreak/>
        <w:t>10.</w:t>
      </w:r>
      <w:r w:rsidRPr="00D82FF7">
        <w:rPr>
          <w:rFonts w:ascii="Times New Roman" w:hAnsi="Times New Roman"/>
        </w:rPr>
        <w:tab/>
        <w:t>Waga  3,2 kg (z wbudowanym akumulatorem)</w:t>
      </w:r>
    </w:p>
    <w:p w14:paraId="33F021D2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11.</w:t>
      </w:r>
      <w:r w:rsidRPr="00D82FF7">
        <w:rPr>
          <w:rFonts w:ascii="Times New Roman" w:hAnsi="Times New Roman"/>
        </w:rPr>
        <w:tab/>
        <w:t>Zasilanie 115V/230V, 50Hz</w:t>
      </w:r>
    </w:p>
    <w:p w14:paraId="1E4E4CE2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12.</w:t>
      </w:r>
      <w:r w:rsidRPr="00D82FF7">
        <w:rPr>
          <w:rFonts w:ascii="Times New Roman" w:hAnsi="Times New Roman"/>
        </w:rPr>
        <w:tab/>
        <w:t>Szerokość papieru 112 mm</w:t>
      </w:r>
    </w:p>
    <w:p w14:paraId="3CE83A8A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13.</w:t>
      </w:r>
      <w:r w:rsidRPr="00D82FF7">
        <w:rPr>
          <w:rFonts w:ascii="Times New Roman" w:hAnsi="Times New Roman"/>
        </w:rPr>
        <w:tab/>
        <w:t>Rodzaj papieru - rolka/ A4 po podłączeniu drukarki pod USB</w:t>
      </w:r>
    </w:p>
    <w:p w14:paraId="341AA211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14.</w:t>
      </w:r>
      <w:r w:rsidRPr="00D82FF7">
        <w:rPr>
          <w:rFonts w:ascii="Times New Roman" w:hAnsi="Times New Roman"/>
        </w:rPr>
        <w:tab/>
        <w:t>Rodzaj wydruku - termiczny / zewnętrzna drukarka atramentowa lub laserowa</w:t>
      </w:r>
    </w:p>
    <w:p w14:paraId="7CC82929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15.</w:t>
      </w:r>
      <w:r w:rsidRPr="00D82FF7">
        <w:rPr>
          <w:rFonts w:ascii="Times New Roman" w:hAnsi="Times New Roman"/>
        </w:rPr>
        <w:tab/>
        <w:t>Prędkość przesuwu papieru (mm/s) 5; 10; 25; 50</w:t>
      </w:r>
    </w:p>
    <w:p w14:paraId="25DFF292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16.</w:t>
      </w:r>
      <w:r w:rsidRPr="00D82FF7">
        <w:rPr>
          <w:rFonts w:ascii="Times New Roman" w:hAnsi="Times New Roman"/>
        </w:rPr>
        <w:tab/>
        <w:t>Rejestracja jednoczasowa sygnału EKG z 12 odprowadzeń wg Eithovena, Goldberga, Wilsona</w:t>
      </w:r>
    </w:p>
    <w:p w14:paraId="1B699B71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17.</w:t>
      </w:r>
      <w:r w:rsidRPr="00D82FF7">
        <w:rPr>
          <w:rFonts w:ascii="Times New Roman" w:hAnsi="Times New Roman"/>
        </w:rPr>
        <w:tab/>
        <w:t>Ilość kanałów: 3, 4, 6, 12</w:t>
      </w:r>
    </w:p>
    <w:p w14:paraId="3D7CEDB5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18.</w:t>
      </w:r>
      <w:r w:rsidRPr="00D82FF7">
        <w:rPr>
          <w:rFonts w:ascii="Times New Roman" w:hAnsi="Times New Roman"/>
        </w:rPr>
        <w:tab/>
        <w:t>Ilość odprowadzeń - 12</w:t>
      </w:r>
    </w:p>
    <w:p w14:paraId="7CB8004F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19.</w:t>
      </w:r>
      <w:r w:rsidRPr="00D82FF7">
        <w:rPr>
          <w:rFonts w:ascii="Times New Roman" w:hAnsi="Times New Roman"/>
        </w:rPr>
        <w:tab/>
        <w:t>Ilośc wyświetlanych odprowadzeń 3,6,12</w:t>
      </w:r>
    </w:p>
    <w:p w14:paraId="39F0C272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20.</w:t>
      </w:r>
      <w:r w:rsidRPr="00D82FF7">
        <w:rPr>
          <w:rFonts w:ascii="Times New Roman" w:hAnsi="Times New Roman"/>
        </w:rPr>
        <w:tab/>
        <w:t>Ilość drukowanych odprowadzeń – 3,4,6,12, 3x4+1, 3x4+2, 3x4+3, 4x3+1, 6x2+1, 6x2+2</w:t>
      </w:r>
    </w:p>
    <w:p w14:paraId="6460710B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21.</w:t>
      </w:r>
      <w:r w:rsidRPr="00D82FF7">
        <w:rPr>
          <w:rFonts w:ascii="Times New Roman" w:hAnsi="Times New Roman"/>
        </w:rPr>
        <w:tab/>
        <w:t>Rejestracja w trybie automatycznym: czas rzeczywisty, czas synchro</w:t>
      </w:r>
    </w:p>
    <w:p w14:paraId="62DDA6D5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22.</w:t>
      </w:r>
      <w:r w:rsidRPr="00D82FF7">
        <w:rPr>
          <w:rFonts w:ascii="Times New Roman" w:hAnsi="Times New Roman"/>
        </w:rPr>
        <w:tab/>
        <w:t>Detekcja kardiostymulatorów</w:t>
      </w:r>
    </w:p>
    <w:p w14:paraId="6C563289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23.</w:t>
      </w:r>
      <w:r w:rsidRPr="00D82FF7">
        <w:rPr>
          <w:rFonts w:ascii="Times New Roman" w:hAnsi="Times New Roman"/>
        </w:rPr>
        <w:tab/>
        <w:t>Czułość (mm/mV): 2,5; 5; 10; 20</w:t>
      </w:r>
    </w:p>
    <w:p w14:paraId="41DDA6F5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24.</w:t>
      </w:r>
      <w:r w:rsidRPr="00D82FF7">
        <w:rPr>
          <w:rFonts w:ascii="Times New Roman" w:hAnsi="Times New Roman"/>
        </w:rPr>
        <w:tab/>
        <w:t xml:space="preserve">Filtr zakłóceń sieciowych (Hz) 50-60 </w:t>
      </w:r>
    </w:p>
    <w:p w14:paraId="6F5AE223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25.</w:t>
      </w:r>
      <w:r w:rsidRPr="00D82FF7">
        <w:rPr>
          <w:rFonts w:ascii="Times New Roman" w:hAnsi="Times New Roman"/>
        </w:rPr>
        <w:tab/>
        <w:t>Filtr zakłóceń mięśniowych (Hz) 25; 35</w:t>
      </w:r>
    </w:p>
    <w:p w14:paraId="0CA25074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26.</w:t>
      </w:r>
      <w:r w:rsidRPr="00D82FF7">
        <w:rPr>
          <w:rFonts w:ascii="Times New Roman" w:hAnsi="Times New Roman"/>
        </w:rPr>
        <w:tab/>
        <w:t>Filtr izolinii (Hz): 0,125(1,5s); 0,25(0,6s); 0,5(0,3s); 1,5(0,1s), splines</w:t>
      </w:r>
    </w:p>
    <w:p w14:paraId="49F52FCE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27.</w:t>
      </w:r>
      <w:r w:rsidRPr="00D82FF7">
        <w:rPr>
          <w:rFonts w:ascii="Times New Roman" w:hAnsi="Times New Roman"/>
        </w:rPr>
        <w:tab/>
        <w:t>Filtr autoadaptacyjny</w:t>
      </w:r>
    </w:p>
    <w:p w14:paraId="5E37DE7B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28.</w:t>
      </w:r>
      <w:r w:rsidRPr="00D82FF7">
        <w:rPr>
          <w:rFonts w:ascii="Times New Roman" w:hAnsi="Times New Roman"/>
        </w:rPr>
        <w:tab/>
        <w:t xml:space="preserve">Sygnał dźwiękowy tętna </w:t>
      </w:r>
    </w:p>
    <w:p w14:paraId="205EFD10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29.</w:t>
      </w:r>
      <w:r w:rsidRPr="00D82FF7">
        <w:rPr>
          <w:rFonts w:ascii="Times New Roman" w:hAnsi="Times New Roman"/>
        </w:rPr>
        <w:tab/>
        <w:t xml:space="preserve">Baza danych min. 250 zapisów EKG w pamięci aparatu </w:t>
      </w:r>
    </w:p>
    <w:p w14:paraId="771F0342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30.</w:t>
      </w:r>
      <w:r w:rsidRPr="00D82FF7">
        <w:rPr>
          <w:rFonts w:ascii="Times New Roman" w:hAnsi="Times New Roman"/>
        </w:rPr>
        <w:tab/>
        <w:t xml:space="preserve">Profil automatyczny </w:t>
      </w:r>
    </w:p>
    <w:p w14:paraId="7BCD00DF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31.</w:t>
      </w:r>
      <w:r w:rsidRPr="00D82FF7">
        <w:rPr>
          <w:rFonts w:ascii="Times New Roman" w:hAnsi="Times New Roman"/>
        </w:rPr>
        <w:tab/>
        <w:t>Profil manualny</w:t>
      </w:r>
    </w:p>
    <w:p w14:paraId="02A75BA2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32.</w:t>
      </w:r>
      <w:r w:rsidRPr="00D82FF7">
        <w:rPr>
          <w:rFonts w:ascii="Times New Roman" w:hAnsi="Times New Roman"/>
        </w:rPr>
        <w:tab/>
        <w:t xml:space="preserve">Możliwość ustawienia nieograniczonej ilości własnych profili użytkownika </w:t>
      </w:r>
    </w:p>
    <w:p w14:paraId="697309A0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33.</w:t>
      </w:r>
      <w:r w:rsidRPr="00D82FF7">
        <w:rPr>
          <w:rFonts w:ascii="Times New Roman" w:hAnsi="Times New Roman"/>
        </w:rPr>
        <w:tab/>
        <w:t>Tryb LONG (do wykrywania arytmii), długi zapis 1/2 odprowadzenia (minuty) - 10/10</w:t>
      </w:r>
    </w:p>
    <w:p w14:paraId="7D452CAB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34.</w:t>
      </w:r>
      <w:r w:rsidRPr="00D82FF7">
        <w:rPr>
          <w:rFonts w:ascii="Times New Roman" w:hAnsi="Times New Roman"/>
        </w:rPr>
        <w:tab/>
        <w:t>Minimum 10 profili LONG</w:t>
      </w:r>
    </w:p>
    <w:p w14:paraId="61CFA264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35.</w:t>
      </w:r>
      <w:r w:rsidRPr="00D82FF7">
        <w:rPr>
          <w:rFonts w:ascii="Times New Roman" w:hAnsi="Times New Roman"/>
        </w:rPr>
        <w:tab/>
        <w:t>Możliwość wydruku bezpośrednio na drukarce laserowej HP</w:t>
      </w:r>
    </w:p>
    <w:p w14:paraId="7595C359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36.</w:t>
      </w:r>
      <w:r w:rsidRPr="00D82FF7">
        <w:rPr>
          <w:rFonts w:ascii="Times New Roman" w:hAnsi="Times New Roman"/>
        </w:rPr>
        <w:tab/>
        <w:t>Możliwość podglądu zapisów EKG i analizą bez drukowania z pamięci aparatu</w:t>
      </w:r>
    </w:p>
    <w:p w14:paraId="0D741230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37.</w:t>
      </w:r>
      <w:r w:rsidRPr="00D82FF7">
        <w:rPr>
          <w:rFonts w:ascii="Times New Roman" w:hAnsi="Times New Roman"/>
        </w:rPr>
        <w:tab/>
        <w:t>Możliwość wykonania kopii badania z pamięci aparatu</w:t>
      </w:r>
    </w:p>
    <w:p w14:paraId="38EA81CC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38.</w:t>
      </w:r>
      <w:r w:rsidRPr="00D82FF7">
        <w:rPr>
          <w:rFonts w:ascii="Times New Roman" w:hAnsi="Times New Roman"/>
        </w:rPr>
        <w:tab/>
        <w:t>Możliwość wpisania do wydruku danych pacjenta</w:t>
      </w:r>
    </w:p>
    <w:p w14:paraId="17823818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39.</w:t>
      </w:r>
      <w:r w:rsidRPr="00D82FF7">
        <w:rPr>
          <w:rFonts w:ascii="Times New Roman" w:hAnsi="Times New Roman"/>
        </w:rPr>
        <w:tab/>
        <w:t>Możliwość wpisania do wydruku danych lekarza lub ośrodka zdrowia</w:t>
      </w:r>
    </w:p>
    <w:p w14:paraId="79AEA10B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lastRenderedPageBreak/>
        <w:t>40.</w:t>
      </w:r>
      <w:r w:rsidRPr="00D82FF7">
        <w:rPr>
          <w:rFonts w:ascii="Times New Roman" w:hAnsi="Times New Roman"/>
        </w:rPr>
        <w:tab/>
        <w:t>Możliwość rozbudowy o analizę i interpretacje (analiza liczbowa, interpretacja słowna, uśrednianie krzywych EKG, 10 sek. tętna)</w:t>
      </w:r>
    </w:p>
    <w:p w14:paraId="3B652945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41.</w:t>
      </w:r>
      <w:r w:rsidRPr="00D82FF7">
        <w:rPr>
          <w:rFonts w:ascii="Times New Roman" w:hAnsi="Times New Roman"/>
        </w:rPr>
        <w:tab/>
        <w:t>Współpraca z kompleksową Platformą Kardiologiczną BTL CardioPoint, w której można wykonać zarówno badania EKG, jak i spirometrię, próbę wysiłkową, holter EKG, holter RR i ergospirometrię</w:t>
      </w:r>
    </w:p>
    <w:p w14:paraId="32ED02BA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42.</w:t>
      </w:r>
      <w:r w:rsidRPr="00D82FF7">
        <w:rPr>
          <w:rFonts w:ascii="Times New Roman" w:hAnsi="Times New Roman"/>
        </w:rPr>
        <w:tab/>
        <w:t xml:space="preserve">Serwis gwarancyjny i pogwarancyjny </w:t>
      </w:r>
    </w:p>
    <w:p w14:paraId="498E580F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43.</w:t>
      </w:r>
      <w:r w:rsidRPr="00D82FF7">
        <w:rPr>
          <w:rFonts w:ascii="Times New Roman" w:hAnsi="Times New Roman"/>
        </w:rPr>
        <w:tab/>
        <w:t>Certyfikat CE  i  Wpis do Rejestru Wyrobów Medycznych</w:t>
      </w:r>
    </w:p>
    <w:p w14:paraId="74D52404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44.</w:t>
      </w:r>
      <w:r w:rsidRPr="00D82FF7">
        <w:rPr>
          <w:rFonts w:ascii="Times New Roman" w:hAnsi="Times New Roman"/>
        </w:rPr>
        <w:tab/>
        <w:t xml:space="preserve">Częstotliwość próbkowania: 2000 Hz </w:t>
      </w:r>
    </w:p>
    <w:p w14:paraId="2FD3B539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45.</w:t>
      </w:r>
      <w:r w:rsidRPr="00D82FF7">
        <w:rPr>
          <w:rFonts w:ascii="Times New Roman" w:hAnsi="Times New Roman"/>
        </w:rPr>
        <w:tab/>
        <w:t xml:space="preserve">Możliwość rozbudowy o wewnętrzny moduł spirometryczny (pełna spirometria wdechowo-wydechowa, 49 parametrów) </w:t>
      </w:r>
    </w:p>
    <w:p w14:paraId="67DC2AA4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46.</w:t>
      </w:r>
      <w:r w:rsidRPr="00D82FF7">
        <w:rPr>
          <w:rFonts w:ascii="Times New Roman" w:hAnsi="Times New Roman"/>
        </w:rPr>
        <w:tab/>
        <w:t>Częstotliwość wzorcowa – 0,05 Hz-170 Hz</w:t>
      </w:r>
    </w:p>
    <w:p w14:paraId="045CB4BE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47.</w:t>
      </w:r>
      <w:r w:rsidRPr="00D82FF7">
        <w:rPr>
          <w:rFonts w:ascii="Times New Roman" w:hAnsi="Times New Roman"/>
        </w:rPr>
        <w:tab/>
        <w:t>Rozdzielczość cyfrowa -  3,9 μV</w:t>
      </w:r>
    </w:p>
    <w:p w14:paraId="738E845C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48.</w:t>
      </w:r>
      <w:r w:rsidRPr="00D82FF7">
        <w:rPr>
          <w:rFonts w:ascii="Times New Roman" w:hAnsi="Times New Roman"/>
        </w:rPr>
        <w:tab/>
        <w:t>Przetwarzanie analogowo-cyfrowe A/d 13 bitów</w:t>
      </w:r>
    </w:p>
    <w:p w14:paraId="3D78A520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49.</w:t>
      </w:r>
      <w:r w:rsidRPr="00D82FF7">
        <w:rPr>
          <w:rFonts w:ascii="Times New Roman" w:hAnsi="Times New Roman"/>
        </w:rPr>
        <w:tab/>
        <w:t>Detekcja kardiostymulatora 100 μs/40000 Hz</w:t>
      </w:r>
    </w:p>
    <w:p w14:paraId="58637F16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50.</w:t>
      </w:r>
      <w:r w:rsidRPr="00D82FF7">
        <w:rPr>
          <w:rFonts w:ascii="Times New Roman" w:hAnsi="Times New Roman"/>
        </w:rPr>
        <w:tab/>
        <w:t>Zakres dynamiki 15,9 mV</w:t>
      </w:r>
    </w:p>
    <w:p w14:paraId="7C0F4D40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51.</w:t>
      </w:r>
      <w:r w:rsidRPr="00D82FF7">
        <w:rPr>
          <w:rFonts w:ascii="Times New Roman" w:hAnsi="Times New Roman"/>
        </w:rPr>
        <w:tab/>
        <w:t>Polaryzacja napięcia ± 400 mV</w:t>
      </w:r>
    </w:p>
    <w:p w14:paraId="72137D6B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52.</w:t>
      </w:r>
      <w:r w:rsidRPr="00D82FF7">
        <w:rPr>
          <w:rFonts w:ascii="Times New Roman" w:hAnsi="Times New Roman"/>
        </w:rPr>
        <w:tab/>
        <w:t>Max. zgodność napięcia ± 5 V</w:t>
      </w:r>
    </w:p>
    <w:p w14:paraId="70BF64BC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53.</w:t>
      </w:r>
      <w:r w:rsidRPr="00D82FF7">
        <w:rPr>
          <w:rFonts w:ascii="Times New Roman" w:hAnsi="Times New Roman"/>
        </w:rPr>
        <w:tab/>
        <w:t>Impedancja wejściowa &gt; 20 MOhm</w:t>
      </w:r>
    </w:p>
    <w:p w14:paraId="79886BAA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54.</w:t>
      </w:r>
      <w:r w:rsidRPr="00D82FF7">
        <w:rPr>
          <w:rFonts w:ascii="Times New Roman" w:hAnsi="Times New Roman"/>
        </w:rPr>
        <w:tab/>
        <w:t>tłumienie sygnału współbieżnego &gt; 98 dB</w:t>
      </w:r>
    </w:p>
    <w:p w14:paraId="01976434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55.</w:t>
      </w:r>
      <w:r w:rsidRPr="00D82FF7">
        <w:rPr>
          <w:rFonts w:ascii="Times New Roman" w:hAnsi="Times New Roman"/>
        </w:rPr>
        <w:tab/>
        <w:t>Normy bezpieczeństwa iEC 601-1 , iEC 601-2-25, iEC 601-1-2, iEC 601-1-4, isO 14971</w:t>
      </w:r>
    </w:p>
    <w:p w14:paraId="27EBD3B8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56.</w:t>
      </w:r>
      <w:r w:rsidRPr="00D82FF7">
        <w:rPr>
          <w:rFonts w:ascii="Times New Roman" w:hAnsi="Times New Roman"/>
        </w:rPr>
        <w:tab/>
        <w:t>Wydajność akumulatora do 90 min</w:t>
      </w:r>
    </w:p>
    <w:p w14:paraId="1D25EF7F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57.</w:t>
      </w:r>
      <w:r w:rsidRPr="00D82FF7">
        <w:rPr>
          <w:rFonts w:ascii="Times New Roman" w:hAnsi="Times New Roman"/>
        </w:rPr>
        <w:tab/>
        <w:t>Czas ładownia akumulatora max 4-6 godzin (przy całkowitym rozładowaniu)</w:t>
      </w:r>
    </w:p>
    <w:p w14:paraId="4B4F163E" w14:textId="53619C36" w:rsidR="00D82FF7" w:rsidRPr="001B2E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58.</w:t>
      </w:r>
      <w:r w:rsidRPr="00D82FF7">
        <w:rPr>
          <w:rFonts w:ascii="Times New Roman" w:hAnsi="Times New Roman"/>
        </w:rPr>
        <w:tab/>
        <w:t>Klasa bezpieczeństwa ii wg iEC 536</w:t>
      </w:r>
    </w:p>
    <w:p w14:paraId="341520A4" w14:textId="6155B1D8" w:rsidR="00D82FF7" w:rsidRPr="001B2EF7" w:rsidRDefault="00D82FF7" w:rsidP="00D82FF7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1B2EF7">
        <w:rPr>
          <w:rFonts w:ascii="Times New Roman" w:hAnsi="Times New Roman"/>
          <w:b/>
          <w:u w:val="single"/>
        </w:rPr>
        <w:t xml:space="preserve">Odpowiedź: </w:t>
      </w:r>
      <w:r w:rsidRPr="00D82FF7">
        <w:rPr>
          <w:rFonts w:ascii="Times New Roman" w:hAnsi="Times New Roman"/>
          <w:b/>
          <w:u w:val="single"/>
        </w:rPr>
        <w:t>Zamawiający nie dopuszcza, Zamawiający podtrzymuje opis Przedmiotu Zamówienia zgodnie z treścią SIWZ.</w:t>
      </w:r>
    </w:p>
    <w:p w14:paraId="2991FE6F" w14:textId="77777777" w:rsidR="00D82FF7" w:rsidRDefault="00D82FF7" w:rsidP="00D82FF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09E0828A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</w:t>
      </w:r>
      <w:r>
        <w:rPr>
          <w:rFonts w:ascii="Times New Roman" w:hAnsi="Times New Roman"/>
          <w:b/>
          <w:u w:val="single"/>
        </w:rPr>
        <w:t>8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Pr="00D82FF7">
        <w:rPr>
          <w:rFonts w:ascii="Times New Roman" w:hAnsi="Times New Roman"/>
        </w:rPr>
        <w:t>Pakiet nr 8</w:t>
      </w:r>
    </w:p>
    <w:p w14:paraId="04FC916C" w14:textId="77777777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Dotyczy: Spirometr</w:t>
      </w:r>
    </w:p>
    <w:p w14:paraId="686392EE" w14:textId="4D218ED3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 xml:space="preserve">Czy Zamawiający dopuści wysokiej klasy Spirometr, w którym pomiar odbywa się za pomocą przepływomierza wielokrotnego użytku z cyfrową siatką pomiarową? </w:t>
      </w:r>
    </w:p>
    <w:p w14:paraId="60DAAD68" w14:textId="4F08A53A" w:rsidR="00D82FF7" w:rsidRPr="001B2E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D82FF7">
        <w:rPr>
          <w:rFonts w:ascii="Times New Roman" w:hAnsi="Times New Roman"/>
        </w:rPr>
        <w:t>Przepływomierz wielokrotnego użytku minimalizuje koszty eksploatacji urządzenia.</w:t>
      </w:r>
    </w:p>
    <w:p w14:paraId="40156E23" w14:textId="6D99DD9A" w:rsidR="00D82FF7" w:rsidRDefault="00630C89" w:rsidP="00D82FF7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630C89">
        <w:rPr>
          <w:rFonts w:ascii="Times New Roman" w:hAnsi="Times New Roman"/>
          <w:b/>
          <w:u w:val="single"/>
        </w:rPr>
        <w:t>Odpowiedź: Zamawiający nie dopuszcza, Zamawiający podtrzymuje opis Przedmiotu Zamówienia zgodnie z treścią SIWZ.</w:t>
      </w:r>
    </w:p>
    <w:p w14:paraId="42D74DF0" w14:textId="77777777" w:rsidR="00630C89" w:rsidRDefault="00630C89" w:rsidP="00D82FF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756E4B7B" w14:textId="77777777" w:rsidR="00630C89" w:rsidRPr="00630C89" w:rsidRDefault="00D82FF7" w:rsidP="00630C89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</w:t>
      </w:r>
      <w:r w:rsidR="00630C89">
        <w:rPr>
          <w:rFonts w:ascii="Times New Roman" w:hAnsi="Times New Roman"/>
          <w:b/>
          <w:u w:val="single"/>
        </w:rPr>
        <w:t>9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="00630C89" w:rsidRPr="00630C89">
        <w:rPr>
          <w:rFonts w:ascii="Times New Roman" w:hAnsi="Times New Roman"/>
        </w:rPr>
        <w:t xml:space="preserve">Dotyczy: Stetoskop </w:t>
      </w:r>
    </w:p>
    <w:p w14:paraId="112F0E42" w14:textId="1ECD224F" w:rsidR="00D82FF7" w:rsidRPr="001B2EF7" w:rsidRDefault="00630C89" w:rsidP="00630C89">
      <w:pPr>
        <w:spacing w:line="276" w:lineRule="auto"/>
        <w:jc w:val="both"/>
        <w:rPr>
          <w:rFonts w:ascii="Times New Roman" w:hAnsi="Times New Roman"/>
        </w:rPr>
      </w:pPr>
      <w:r w:rsidRPr="00630C89">
        <w:rPr>
          <w:rFonts w:ascii="Times New Roman" w:hAnsi="Times New Roman"/>
        </w:rPr>
        <w:lastRenderedPageBreak/>
        <w:t>Czy Zamawiający dopuści stetoskop gdzie lipa nie jest ręcznie polerowana, a ponadto stetoskop posiada podwójną głowicę ze stali nierdzewnej z dwutonową (tzw.</w:t>
      </w:r>
      <w:r>
        <w:rPr>
          <w:rFonts w:ascii="Times New Roman" w:hAnsi="Times New Roman"/>
        </w:rPr>
        <w:t xml:space="preserve"> </w:t>
      </w:r>
      <w:r w:rsidRPr="00630C89">
        <w:rPr>
          <w:rFonts w:ascii="Times New Roman" w:hAnsi="Times New Roman"/>
        </w:rPr>
        <w:t>"pływającą") membraną, która umożliwia osłuchiwanie zarówno tonów niskich jak i wysokich bez konieczności przestawiania głowicy z opcji membrany na lejek. Przy delikatnym nacisku głowicy słyszalne są dźwięki o niskiej częstotliwości, natomiast przy zwiększeniu siły nacisku słyszalne są dźwięki o wysokiej częstotliwości.</w:t>
      </w:r>
    </w:p>
    <w:p w14:paraId="105F5B7C" w14:textId="77777777" w:rsidR="00630C89" w:rsidRDefault="00630C89" w:rsidP="00630C89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630C89">
        <w:rPr>
          <w:rFonts w:ascii="Times New Roman" w:hAnsi="Times New Roman"/>
          <w:b/>
          <w:u w:val="single"/>
        </w:rPr>
        <w:t>Odpowiedź: Zamawiający nie dopuszcza, Zamawiający podtrzymuje opis Przedmiotu Zamówienia zgodnie z treścią SIWZ.</w:t>
      </w:r>
    </w:p>
    <w:p w14:paraId="7A5E28CD" w14:textId="77777777" w:rsidR="00D82FF7" w:rsidRDefault="00D82FF7" w:rsidP="00D82FF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4F50AD87" w14:textId="77777777" w:rsidR="00630C89" w:rsidRPr="00630C89" w:rsidRDefault="00D82FF7" w:rsidP="00630C89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>Pytanie nr 1</w:t>
      </w:r>
      <w:r w:rsidR="00630C89">
        <w:rPr>
          <w:rFonts w:ascii="Times New Roman" w:hAnsi="Times New Roman"/>
          <w:b/>
          <w:u w:val="single"/>
        </w:rPr>
        <w:t>0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="00630C89" w:rsidRPr="00630C89">
        <w:rPr>
          <w:rFonts w:ascii="Times New Roman" w:hAnsi="Times New Roman"/>
        </w:rPr>
        <w:t>Dotyczy: Ciśnieniomierz zegarowy</w:t>
      </w:r>
    </w:p>
    <w:p w14:paraId="09503391" w14:textId="651DE94F" w:rsidR="00D82FF7" w:rsidRPr="001B2EF7" w:rsidRDefault="00630C89" w:rsidP="00630C89">
      <w:pPr>
        <w:spacing w:line="276" w:lineRule="auto"/>
        <w:jc w:val="both"/>
        <w:rPr>
          <w:rFonts w:ascii="Times New Roman" w:hAnsi="Times New Roman"/>
        </w:rPr>
      </w:pPr>
      <w:r w:rsidRPr="00630C89">
        <w:rPr>
          <w:rFonts w:ascii="Times New Roman" w:hAnsi="Times New Roman"/>
        </w:rPr>
        <w:t>Czy Zamawiający dopuści ciśnieniomierz ze zintegrowaną półką na mankiet zamiast koszyka?</w:t>
      </w:r>
    </w:p>
    <w:p w14:paraId="64D6F526" w14:textId="6474CA7D" w:rsidR="00D82FF7" w:rsidRPr="001B2EF7" w:rsidRDefault="00D82FF7" w:rsidP="00D82FF7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1B2EF7">
        <w:rPr>
          <w:rFonts w:ascii="Times New Roman" w:hAnsi="Times New Roman"/>
          <w:b/>
          <w:u w:val="single"/>
        </w:rPr>
        <w:t xml:space="preserve">Odpowiedź: </w:t>
      </w:r>
      <w:r w:rsidR="00630C89">
        <w:rPr>
          <w:rFonts w:ascii="Times New Roman" w:hAnsi="Times New Roman"/>
          <w:b/>
          <w:u w:val="single"/>
        </w:rPr>
        <w:t>Zamawiający dopuszcza</w:t>
      </w:r>
      <w:r w:rsidR="009407E4">
        <w:rPr>
          <w:rFonts w:ascii="Times New Roman" w:hAnsi="Times New Roman"/>
          <w:b/>
          <w:u w:val="single"/>
        </w:rPr>
        <w:t>.</w:t>
      </w:r>
    </w:p>
    <w:p w14:paraId="2587AAD7" w14:textId="77777777" w:rsidR="00D82FF7" w:rsidRDefault="00D82FF7" w:rsidP="00D82FF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08810821" w14:textId="77777777" w:rsidR="00630C89" w:rsidRPr="00630C89" w:rsidRDefault="00D82FF7" w:rsidP="00630C89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>Pytanie nr 1</w:t>
      </w:r>
      <w:r w:rsidR="00630C89">
        <w:rPr>
          <w:rFonts w:ascii="Times New Roman" w:hAnsi="Times New Roman"/>
          <w:b/>
          <w:u w:val="single"/>
        </w:rPr>
        <w:t>1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="00630C89" w:rsidRPr="00630C89">
        <w:rPr>
          <w:rFonts w:ascii="Times New Roman" w:hAnsi="Times New Roman"/>
        </w:rPr>
        <w:t>Dotyczy:  Ciśnieniomierz pediatryczny zegarowy</w:t>
      </w:r>
    </w:p>
    <w:p w14:paraId="60B1D37E" w14:textId="59218752" w:rsidR="00D82FF7" w:rsidRPr="001B2EF7" w:rsidRDefault="00630C89" w:rsidP="00630C89">
      <w:pPr>
        <w:spacing w:line="276" w:lineRule="auto"/>
        <w:jc w:val="both"/>
        <w:rPr>
          <w:rFonts w:ascii="Times New Roman" w:hAnsi="Times New Roman"/>
        </w:rPr>
      </w:pPr>
      <w:r w:rsidRPr="00630C89">
        <w:rPr>
          <w:rFonts w:ascii="Times New Roman" w:hAnsi="Times New Roman"/>
        </w:rPr>
        <w:t>Czy Zamawiający dopuści ciśnieniomierz ze zintegrowaną półką na mankiet zamiast koszyka?</w:t>
      </w:r>
    </w:p>
    <w:p w14:paraId="50D52489" w14:textId="5E95AB36" w:rsidR="00D82FF7" w:rsidRDefault="00630C89" w:rsidP="00D82FF7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1B2EF7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Zamawiający dopuszcza</w:t>
      </w:r>
      <w:r w:rsidR="009407E4">
        <w:rPr>
          <w:rFonts w:ascii="Times New Roman" w:hAnsi="Times New Roman"/>
          <w:b/>
          <w:u w:val="single"/>
        </w:rPr>
        <w:t>.</w:t>
      </w:r>
    </w:p>
    <w:p w14:paraId="57819176" w14:textId="750F1496" w:rsidR="00630C89" w:rsidRDefault="00630C89" w:rsidP="00D82FF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42CFFD98" w14:textId="77777777" w:rsidR="00630C89" w:rsidRPr="00630C89" w:rsidRDefault="00D82FF7" w:rsidP="00630C89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>Pytanie nr 1</w:t>
      </w:r>
      <w:r w:rsidR="00630C89">
        <w:rPr>
          <w:rFonts w:ascii="Times New Roman" w:hAnsi="Times New Roman"/>
          <w:b/>
          <w:u w:val="single"/>
        </w:rPr>
        <w:t>2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="00630C89" w:rsidRPr="00630C89">
        <w:rPr>
          <w:rFonts w:ascii="Times New Roman" w:hAnsi="Times New Roman"/>
        </w:rPr>
        <w:t>Dotyczy: Ciśnieniomierz zegarowy biurkowy okrągły</w:t>
      </w:r>
    </w:p>
    <w:p w14:paraId="1BE78E1D" w14:textId="4040845D" w:rsidR="00D82FF7" w:rsidRPr="001B2EF7" w:rsidRDefault="00630C89" w:rsidP="00630C89">
      <w:pPr>
        <w:spacing w:line="276" w:lineRule="auto"/>
        <w:jc w:val="both"/>
        <w:rPr>
          <w:rFonts w:ascii="Times New Roman" w:hAnsi="Times New Roman"/>
        </w:rPr>
      </w:pPr>
      <w:r w:rsidRPr="00630C89">
        <w:rPr>
          <w:rFonts w:ascii="Times New Roman" w:hAnsi="Times New Roman"/>
        </w:rPr>
        <w:t>Czy Zamawiający dopuści ciśnieniomierz w kształcie kwadratu, skala w kształcie koła.</w:t>
      </w:r>
    </w:p>
    <w:p w14:paraId="08D1BB87" w14:textId="2ED62609" w:rsidR="00630C89" w:rsidRDefault="00630C89" w:rsidP="00630C89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1B2EF7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Zamawiający dopuszcza</w:t>
      </w:r>
      <w:r w:rsidR="009407E4">
        <w:rPr>
          <w:rFonts w:ascii="Times New Roman" w:hAnsi="Times New Roman"/>
          <w:b/>
          <w:u w:val="single"/>
        </w:rPr>
        <w:t>.</w:t>
      </w:r>
    </w:p>
    <w:p w14:paraId="47B9529B" w14:textId="77777777" w:rsidR="00D82FF7" w:rsidRDefault="00D82FF7" w:rsidP="00D82FF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4672B3E5" w14:textId="77777777" w:rsidR="00630C89" w:rsidRPr="00630C89" w:rsidRDefault="00D82FF7" w:rsidP="00630C89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>Pytanie nr 1</w:t>
      </w:r>
      <w:r w:rsidR="00630C89">
        <w:rPr>
          <w:rFonts w:ascii="Times New Roman" w:hAnsi="Times New Roman"/>
          <w:b/>
          <w:u w:val="single"/>
        </w:rPr>
        <w:t>3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="00630C89" w:rsidRPr="00630C89">
        <w:rPr>
          <w:rFonts w:ascii="Times New Roman" w:hAnsi="Times New Roman"/>
        </w:rPr>
        <w:t>Dotyczy: Waga medyczna</w:t>
      </w:r>
    </w:p>
    <w:p w14:paraId="2BA2D9F4" w14:textId="3BB7AEA1" w:rsidR="00D82FF7" w:rsidRPr="001B2EF7" w:rsidRDefault="00630C89" w:rsidP="00630C89">
      <w:pPr>
        <w:spacing w:line="276" w:lineRule="auto"/>
        <w:jc w:val="both"/>
        <w:rPr>
          <w:rFonts w:ascii="Times New Roman" w:hAnsi="Times New Roman"/>
        </w:rPr>
      </w:pPr>
      <w:r w:rsidRPr="00630C89">
        <w:rPr>
          <w:rFonts w:ascii="Times New Roman" w:hAnsi="Times New Roman"/>
        </w:rPr>
        <w:t>Czy Zamawiający wymaga, aby waga  w tym pakiecie posiadała świadectwo kompatybilności elektromagnetycznej? Taki dokument gwarantuje, że wagi mogą bezusterkowo pracować w po-mieszczeniu, w którym działają inne urządzenia emitujące fale radiowe: np. telefony komórko-we, kuchenki mikrofalowe, inne urządzenia medyczne. Niektórzy producenci mają w swoich instrukcjach obsługi zapis „ UWAGA! Praca w pobliżu (w odległości do 2.8 m) telefonu komórkowego może powodować niestabilność pracy URZĄDZENIA” co w dzisiejszych czasach, kiedy każdy posiada w kieszeni telefon komórkowy wydaje się być trudne do wyegzekwowania, a telefon może spowodować uszkodzenie wagi lub problemy w uzyskaniem prawidłowego wyniku ważenia.</w:t>
      </w:r>
    </w:p>
    <w:p w14:paraId="33A9DCD5" w14:textId="748D85E3" w:rsidR="00D82FF7" w:rsidRDefault="00630C89" w:rsidP="00D82FF7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630C89">
        <w:rPr>
          <w:rFonts w:ascii="Times New Roman" w:hAnsi="Times New Roman"/>
          <w:b/>
          <w:u w:val="single"/>
        </w:rPr>
        <w:t>Odpowiedź: Zamawiający nie dopuszcza, Zamawiający podtrzymuje opis Przedmiotu Zamówienia zgodnie z treścią SIWZ.</w:t>
      </w:r>
    </w:p>
    <w:p w14:paraId="74563BBD" w14:textId="77777777" w:rsidR="00630C89" w:rsidRDefault="00630C89" w:rsidP="00D82FF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1689B6FE" w14:textId="2E700302" w:rsidR="00D82FF7" w:rsidRPr="001B2E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>Pytanie nr 1</w:t>
      </w:r>
      <w:r w:rsidR="00630C89">
        <w:rPr>
          <w:rFonts w:ascii="Times New Roman" w:hAnsi="Times New Roman"/>
          <w:b/>
          <w:u w:val="single"/>
        </w:rPr>
        <w:t>4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 w:rsidR="00630C89" w:rsidRPr="00630C89">
        <w:rPr>
          <w:rFonts w:ascii="Times New Roman" w:hAnsi="Times New Roman"/>
        </w:rPr>
        <w:t>Czy Zamawiający dopuści wagi zasilane bateriami (ok. 10.000 ważeń na jednym zestawie baterii, ok. 70 h pracy) i dodatkowo w zestawie zasilacz? Rozwiązanie tożsame z wymaganym, nie wpływające na parametry użytkowe wagi. Dodatkowo rozwiązanie takie umożliwia zachowanie ciągłości pracy podczas braku prądu.</w:t>
      </w:r>
    </w:p>
    <w:p w14:paraId="1AB8C0C8" w14:textId="77777777" w:rsidR="00630C89" w:rsidRDefault="00630C89" w:rsidP="00630C89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630C89">
        <w:rPr>
          <w:rFonts w:ascii="Times New Roman" w:hAnsi="Times New Roman"/>
          <w:b/>
          <w:u w:val="single"/>
        </w:rPr>
        <w:t>Odpowiedź: Zamawiający nie dopuszcza, Zamawiający podtrzymuje opis Przedmiotu Zamówienia zgodnie z treścią SIWZ.</w:t>
      </w:r>
    </w:p>
    <w:p w14:paraId="7413960A" w14:textId="77777777" w:rsidR="00630C89" w:rsidRDefault="00630C89" w:rsidP="00D82FF7">
      <w:pPr>
        <w:spacing w:line="276" w:lineRule="auto"/>
        <w:jc w:val="both"/>
        <w:rPr>
          <w:rFonts w:ascii="Times New Roman" w:hAnsi="Times New Roman"/>
          <w:b/>
          <w:u w:val="single"/>
        </w:rPr>
      </w:pPr>
    </w:p>
    <w:p w14:paraId="086D9150" w14:textId="4FE41439" w:rsidR="00D82FF7" w:rsidRPr="001B2E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>Pytanie nr 1</w:t>
      </w:r>
      <w:r w:rsidR="00630C89">
        <w:rPr>
          <w:rFonts w:ascii="Times New Roman" w:hAnsi="Times New Roman"/>
          <w:b/>
          <w:u w:val="single"/>
        </w:rPr>
        <w:t>5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="00630C89" w:rsidRPr="00630C89">
        <w:rPr>
          <w:rFonts w:ascii="Times New Roman" w:hAnsi="Times New Roman"/>
        </w:rPr>
        <w:t xml:space="preserve">Czy Zamawiający dopuści wagi z wyświetlaczem LCD bez podświetlenia. Wagi oferowane z takim wyświetlaczem mają bardzo duży, jasny, nowoczesny wyświetlacz z dużymi </w:t>
      </w:r>
      <w:r w:rsidR="00630C89" w:rsidRPr="00630C89">
        <w:rPr>
          <w:rFonts w:ascii="Times New Roman" w:hAnsi="Times New Roman"/>
        </w:rPr>
        <w:lastRenderedPageBreak/>
        <w:t>cyframi, które widoczne są nawet pod kątem 90 stopni oraz w cieniu i nie potrzebują dodatkowego pod-świetlenia? Ze względu na zasady bezpieczeństwa nie przeprowadza się badań w pomieszczeniach ciemnych, nie oświetlonych.</w:t>
      </w:r>
    </w:p>
    <w:p w14:paraId="4BCC45A5" w14:textId="1F2DDC6C" w:rsidR="00D82FF7" w:rsidRDefault="00630C89" w:rsidP="00D82FF7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630C89">
        <w:rPr>
          <w:rFonts w:ascii="Times New Roman" w:hAnsi="Times New Roman"/>
          <w:b/>
          <w:u w:val="single"/>
        </w:rPr>
        <w:t>Odpowiedź: Zamawiający nie dopuszcza, Zamawiający podtrzymuje opis Przedmiotu Zamówienia zgodnie z treścią SIWZ.</w:t>
      </w:r>
    </w:p>
    <w:p w14:paraId="3D6DEB8F" w14:textId="77777777" w:rsidR="00630C89" w:rsidRDefault="00630C89" w:rsidP="00D82FF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3CC5E7C5" w14:textId="77777777" w:rsidR="00630C89" w:rsidRPr="00630C89" w:rsidRDefault="00D82FF7" w:rsidP="00630C89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>Pytanie nr 1</w:t>
      </w:r>
      <w:r w:rsidR="00630C89">
        <w:rPr>
          <w:rFonts w:ascii="Times New Roman" w:hAnsi="Times New Roman"/>
          <w:b/>
          <w:u w:val="single"/>
        </w:rPr>
        <w:t>6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="00630C89" w:rsidRPr="00630C89">
        <w:rPr>
          <w:rFonts w:ascii="Times New Roman" w:hAnsi="Times New Roman"/>
        </w:rPr>
        <w:t>Dotyczy: Waga niemowlęca</w:t>
      </w:r>
    </w:p>
    <w:p w14:paraId="7698A2AE" w14:textId="7BE89F40" w:rsidR="00D82FF7" w:rsidRPr="001B2EF7" w:rsidRDefault="00630C89" w:rsidP="00630C89">
      <w:pPr>
        <w:spacing w:line="276" w:lineRule="auto"/>
        <w:jc w:val="both"/>
        <w:rPr>
          <w:rFonts w:ascii="Times New Roman" w:hAnsi="Times New Roman"/>
        </w:rPr>
      </w:pPr>
      <w:r w:rsidRPr="00630C89">
        <w:rPr>
          <w:rFonts w:ascii="Times New Roman" w:hAnsi="Times New Roman"/>
        </w:rPr>
        <w:t>Czy Zamawiający wymaga, aby waga  w tym pakiecie posiadała świadectwo kompatybilności elektromagnetycznej? Taki dokument gwarantuje, że wagi mogą bezusterkowo pracować w po-mieszczeniu, w którym działają inne urządzenia emitujące fale radiowe: np. telefony komórko-we, kuchenki mikrofalowe, inne urządzenia medyczne. Niektórzy producenci mają w swoich instrukcjach obsługi zapis „UWAGA! Praca w pobliżu (w odległości do 2.8 m) telefonu komórkowego może powodować niestabilność pracy URZĄDZENIA” co w dzisiejszych czasach, kiedy każdy posiada w kieszeni telefon komórkowy wydaje się być trudne do wyegzekwowania, a telefon może spowodować uszkodzenie wagi lub problemy w uzyskaniem prawidłowego wyniku ważenia.</w:t>
      </w:r>
    </w:p>
    <w:p w14:paraId="6EDA011D" w14:textId="0F8AEEE0" w:rsidR="00D82FF7" w:rsidRDefault="00630C89" w:rsidP="00D82FF7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630C89">
        <w:rPr>
          <w:rFonts w:ascii="Times New Roman" w:hAnsi="Times New Roman"/>
          <w:b/>
          <w:u w:val="single"/>
        </w:rPr>
        <w:t>Odpowiedź: Zamawiający nie dopuszcza, Zamawiający podtrzymuje opis Przedmiotu Zamówienia zgodnie z treścią SIWZ.</w:t>
      </w:r>
    </w:p>
    <w:p w14:paraId="5FFAB3A8" w14:textId="77777777" w:rsidR="00630C89" w:rsidRDefault="00630C89" w:rsidP="00D82FF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3C69AD92" w14:textId="4365E467" w:rsidR="00D82FF7" w:rsidRPr="001B2E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>Pytanie nr 1</w:t>
      </w:r>
      <w:r w:rsidR="00630C89">
        <w:rPr>
          <w:rFonts w:ascii="Times New Roman" w:hAnsi="Times New Roman"/>
          <w:b/>
          <w:u w:val="single"/>
        </w:rPr>
        <w:t>7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="00630C89" w:rsidRPr="00630C89">
        <w:rPr>
          <w:rFonts w:ascii="Times New Roman" w:hAnsi="Times New Roman"/>
        </w:rPr>
        <w:t>Czy Zamawiający wymaga wagi zasilanej bateriami (ok. 10.000 ważeń na jednym zestawie baterii, ok. 70 h pracy) i dodatkowo w zestawie zasilacz? Rozwiązanie tożsame z wymaganym, nie wpływające na parametry użytkowe wagi. Dodatkowo rozwiązanie takie umożliwia zachowanie ciągłości pracy podczas braku prądu.</w:t>
      </w:r>
    </w:p>
    <w:p w14:paraId="250E70EE" w14:textId="09F47932" w:rsidR="00D82FF7" w:rsidRDefault="00630C89" w:rsidP="00D82FF7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630C89">
        <w:rPr>
          <w:rFonts w:ascii="Times New Roman" w:hAnsi="Times New Roman"/>
          <w:b/>
          <w:u w:val="single"/>
        </w:rPr>
        <w:t>Odpowiedź: Zamawiający nie dopuszcza, Zamawiający podtrzymuje opis Przedmiotu Zamówienia zgodnie z treścią SIWZ.</w:t>
      </w:r>
    </w:p>
    <w:p w14:paraId="02DA1B7B" w14:textId="77777777" w:rsidR="00630C89" w:rsidRDefault="00630C89" w:rsidP="00D82FF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4F79F84E" w14:textId="13861C50" w:rsidR="00630C89" w:rsidRPr="00630C89" w:rsidRDefault="00D82FF7" w:rsidP="00630C89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>Pytanie nr 1</w:t>
      </w:r>
      <w:r w:rsidR="00630C89">
        <w:rPr>
          <w:rFonts w:ascii="Times New Roman" w:hAnsi="Times New Roman"/>
          <w:b/>
          <w:u w:val="single"/>
        </w:rPr>
        <w:t>8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="00630C89" w:rsidRPr="00630C89">
        <w:rPr>
          <w:rFonts w:ascii="Times New Roman" w:hAnsi="Times New Roman"/>
        </w:rPr>
        <w:t>Dotyczy: Waga ze wzrostomierzem</w:t>
      </w:r>
    </w:p>
    <w:p w14:paraId="360F1DF9" w14:textId="7EE3D8BE" w:rsidR="00D82FF7" w:rsidRPr="001B2EF7" w:rsidRDefault="00630C89" w:rsidP="00630C89">
      <w:pPr>
        <w:spacing w:line="276" w:lineRule="auto"/>
        <w:jc w:val="both"/>
        <w:rPr>
          <w:rFonts w:ascii="Times New Roman" w:hAnsi="Times New Roman"/>
        </w:rPr>
      </w:pPr>
      <w:r w:rsidRPr="00630C89">
        <w:rPr>
          <w:rFonts w:ascii="Times New Roman" w:hAnsi="Times New Roman"/>
        </w:rPr>
        <w:t>Czy Zamawiający wymaga, aby waga  w tym pakiecie posiadała świadectwo kompatybilności elektromagnetycznej? Taki dokument gwarantuje, że wagi mogą bezusterkowo pracować w po-mieszczeniu, w którym działają inne urządzenia emitujące fale radiowe: np. telefony komórko-we, kuchenki mikrofalowe, inne urządzenia medyczne. Niektórzy producenci mają w swoich instrukcjach obsługi zapis „ UWAGA! Praca w pobliżu (w odległości do 2.8 m) telefonu komórkowego może powodować niestabilność pracy URZĄDZENIA” co w dzisiejszych czasach, kiedy każdy posiada w kieszeni telefon komórkowy wydaje się być trudne do wyegzekwowania, a telefon może spowodować uszkodzenie wagi lub problemy w uzyskaniem prawidłowego wyniku ważenia.</w:t>
      </w:r>
    </w:p>
    <w:p w14:paraId="7CFDA62E" w14:textId="0C2A6B46" w:rsidR="00D82FF7" w:rsidRPr="001B2EF7" w:rsidRDefault="00D82FF7" w:rsidP="00D82FF7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1B2EF7">
        <w:rPr>
          <w:rFonts w:ascii="Times New Roman" w:hAnsi="Times New Roman"/>
          <w:b/>
          <w:u w:val="single"/>
        </w:rPr>
        <w:t xml:space="preserve">Odpowiedź: </w:t>
      </w:r>
      <w:r w:rsidR="00630C89" w:rsidRPr="00630C89">
        <w:rPr>
          <w:rFonts w:ascii="Times New Roman" w:hAnsi="Times New Roman"/>
          <w:b/>
          <w:u w:val="single"/>
        </w:rPr>
        <w:t>Zamawiający nie dopuszcza, Zamawiający podtrzymuje opis Przedmiotu Zamówienia zgodnie z treścią SIWZ.</w:t>
      </w:r>
    </w:p>
    <w:p w14:paraId="29DD32EA" w14:textId="77777777" w:rsidR="00D82FF7" w:rsidRDefault="00D82FF7" w:rsidP="00D82FF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25F70CC2" w14:textId="5B2FA726" w:rsidR="00D82FF7" w:rsidRPr="001B2E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>Pytanie nr 1</w:t>
      </w:r>
      <w:r w:rsidR="00630C89">
        <w:rPr>
          <w:rFonts w:ascii="Times New Roman" w:hAnsi="Times New Roman"/>
          <w:b/>
          <w:u w:val="single"/>
        </w:rPr>
        <w:t>9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="00630C89" w:rsidRPr="00630C89">
        <w:rPr>
          <w:rFonts w:ascii="Times New Roman" w:hAnsi="Times New Roman"/>
        </w:rPr>
        <w:t>Czy Zamawiający wymagać będzie wzrostomierzy mechanicznych o zakresie pomiarowym 60-210 cm i działce elementarnej 1 mm? Rozwiązanie gdzie mamy możliwość zmierzenia zarówno małych dzieci jak i osoby dorosłe.</w:t>
      </w:r>
    </w:p>
    <w:p w14:paraId="546A740F" w14:textId="340CF578" w:rsidR="00D82FF7" w:rsidRDefault="00630C89" w:rsidP="00D82FF7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630C89">
        <w:rPr>
          <w:rFonts w:ascii="Times New Roman" w:hAnsi="Times New Roman"/>
          <w:b/>
          <w:u w:val="single"/>
        </w:rPr>
        <w:t>Odpowiedź: Zamawiający nie dopuszcza, Zamawiający podtrzymuje opis Przedmiotu Zamówienia zgodnie z treścią SIWZ.</w:t>
      </w:r>
    </w:p>
    <w:p w14:paraId="7031C4E6" w14:textId="77777777" w:rsidR="00630C89" w:rsidRDefault="00630C89" w:rsidP="00D82FF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12F355F1" w14:textId="3F1E235D" w:rsidR="00D82FF7" w:rsidRPr="001B2EF7" w:rsidRDefault="00D82FF7" w:rsidP="00630C89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lastRenderedPageBreak/>
        <w:t xml:space="preserve">Pytanie nr </w:t>
      </w:r>
      <w:r w:rsidR="00630C89">
        <w:rPr>
          <w:rFonts w:ascii="Times New Roman" w:hAnsi="Times New Roman"/>
          <w:b/>
          <w:u w:val="single"/>
        </w:rPr>
        <w:t>20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="00630C89" w:rsidRPr="00630C89">
        <w:rPr>
          <w:rFonts w:ascii="Times New Roman" w:hAnsi="Times New Roman"/>
        </w:rPr>
        <w:t>Czy Zamawiający dopuści wagi z wyświetlaczem LCD bez podświetlenia. Wagi oferowane z takim wyświetlaczem mają bardzo duży, jasny, nowoczesny wyświetlacz z dużymi cyframi, które widoczne są nawet pod kątem 90 stopni oraz w cieniu i nie potrzebują dodatkowego pod-świetlenia? Ze względu na zasady bezpieczeństwa nie przeprowadza się badań w pomieszcze-niach ciemnych, nie oświetlonych.</w:t>
      </w:r>
    </w:p>
    <w:p w14:paraId="2FC36401" w14:textId="07E7C960" w:rsidR="00D82FF7" w:rsidRDefault="00630C89" w:rsidP="00D82FF7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630C89">
        <w:rPr>
          <w:rFonts w:ascii="Times New Roman" w:hAnsi="Times New Roman"/>
          <w:b/>
          <w:u w:val="single"/>
        </w:rPr>
        <w:t>Odpowiedź: Zamawiający nie dopuszcza, Zamawiający podtrzymuje opis Przedmiotu Zamówienia zgodnie z treścią SIWZ.</w:t>
      </w:r>
    </w:p>
    <w:p w14:paraId="622513B5" w14:textId="77777777" w:rsidR="00630C89" w:rsidRDefault="00630C89" w:rsidP="00D82FF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75E050C1" w14:textId="0421F0F9" w:rsidR="00D82FF7" w:rsidRPr="001B2E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</w:t>
      </w:r>
      <w:r w:rsidR="00630C89">
        <w:rPr>
          <w:rFonts w:ascii="Times New Roman" w:hAnsi="Times New Roman"/>
          <w:b/>
          <w:u w:val="single"/>
        </w:rPr>
        <w:t>2</w:t>
      </w:r>
      <w:r w:rsidRPr="001B2EF7">
        <w:rPr>
          <w:rFonts w:ascii="Times New Roman" w:hAnsi="Times New Roman"/>
          <w:b/>
          <w:u w:val="single"/>
        </w:rPr>
        <w:t xml:space="preserve">1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="00630C89" w:rsidRPr="00630C89">
        <w:rPr>
          <w:rFonts w:ascii="Times New Roman" w:hAnsi="Times New Roman"/>
        </w:rPr>
        <w:t>Czy Zamawiający wymaga wagi zasilanej bateriami (ok. 10.000 ważeń na jednym zestawie baterii, ok. 70 h pracy) i dodatkowo w zestawie zasilacz? Rozwiązanie tożsame z wymaganym, nie wpływające na parametry użytkowe wagi. Dodatkowo rozwiązanie takie umożliwia zachowanie ciągłości pracy podczas braku prądu.</w:t>
      </w:r>
    </w:p>
    <w:p w14:paraId="074606BC" w14:textId="28DB910C" w:rsidR="00D82FF7" w:rsidRDefault="00630C89" w:rsidP="00D82FF7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630C89">
        <w:rPr>
          <w:rFonts w:ascii="Times New Roman" w:hAnsi="Times New Roman"/>
          <w:b/>
          <w:u w:val="single"/>
        </w:rPr>
        <w:t>Odpowiedź: Zamawiający nie dopuszcza, Zamawiający podtrzymuje opis Przedmiotu Zamówienia zgodnie z treścią SIWZ.</w:t>
      </w:r>
    </w:p>
    <w:p w14:paraId="0A5839F3" w14:textId="77777777" w:rsidR="00630C89" w:rsidRDefault="00630C89" w:rsidP="00D82FF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247D174A" w14:textId="5EF49BCD" w:rsidR="00D82FF7" w:rsidRPr="001B2E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</w:t>
      </w:r>
      <w:r w:rsidR="00630C89">
        <w:rPr>
          <w:rFonts w:ascii="Times New Roman" w:hAnsi="Times New Roman"/>
          <w:b/>
          <w:u w:val="single"/>
        </w:rPr>
        <w:t>22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="00630C89" w:rsidRPr="00630C89">
        <w:rPr>
          <w:rFonts w:ascii="Times New Roman" w:hAnsi="Times New Roman"/>
        </w:rPr>
        <w:t>Czy Zamawiający wyrazi zgodę na wagi z obciążeniem maksymalnym: 300 kg i zakresem Tary 300 kg? Rozwiązanie korzystniejsze od wymaganego.</w:t>
      </w:r>
    </w:p>
    <w:p w14:paraId="28D81373" w14:textId="4CBE105D" w:rsidR="00D82FF7" w:rsidRDefault="00630C89" w:rsidP="00D82FF7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630C89">
        <w:rPr>
          <w:rFonts w:ascii="Times New Roman" w:hAnsi="Times New Roman"/>
          <w:b/>
          <w:u w:val="single"/>
        </w:rPr>
        <w:t>Odpowiedź: Zamawiający nie dopuszcza, Zamawiający podtrzymuje opis Przedmiotu Zamówienia zgodnie z treścią SIWZ.</w:t>
      </w:r>
    </w:p>
    <w:p w14:paraId="3286A8C3" w14:textId="77777777" w:rsidR="00630C89" w:rsidRDefault="00630C89" w:rsidP="00D82FF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16E0D1A3" w14:textId="77777777" w:rsidR="00630C89" w:rsidRPr="00630C89" w:rsidRDefault="00D82FF7" w:rsidP="00630C89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</w:t>
      </w:r>
      <w:r w:rsidR="00630C89">
        <w:rPr>
          <w:rFonts w:ascii="Times New Roman" w:hAnsi="Times New Roman"/>
          <w:b/>
          <w:u w:val="single"/>
        </w:rPr>
        <w:t>23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="00630C89" w:rsidRPr="00630C89">
        <w:rPr>
          <w:rFonts w:ascii="Times New Roman" w:hAnsi="Times New Roman"/>
        </w:rPr>
        <w:t>Dotyczy: Waga z analizatorem składu ciała</w:t>
      </w:r>
    </w:p>
    <w:p w14:paraId="49D711BD" w14:textId="77777777" w:rsidR="00630C89" w:rsidRPr="00630C89" w:rsidRDefault="00630C89" w:rsidP="00630C89">
      <w:pPr>
        <w:spacing w:line="276" w:lineRule="auto"/>
        <w:jc w:val="both"/>
        <w:rPr>
          <w:rFonts w:ascii="Times New Roman" w:hAnsi="Times New Roman"/>
        </w:rPr>
      </w:pPr>
      <w:r w:rsidRPr="00630C89">
        <w:rPr>
          <w:rFonts w:ascii="Times New Roman" w:hAnsi="Times New Roman"/>
        </w:rPr>
        <w:t>Czy Zamawiający dopuści wagę o parametrach jak poniżej</w:t>
      </w:r>
    </w:p>
    <w:p w14:paraId="5AD049FD" w14:textId="77777777" w:rsidR="00630C89" w:rsidRPr="00630C89" w:rsidRDefault="00630C89" w:rsidP="00630C89">
      <w:pPr>
        <w:spacing w:line="276" w:lineRule="auto"/>
        <w:jc w:val="both"/>
        <w:rPr>
          <w:rFonts w:ascii="Times New Roman" w:hAnsi="Times New Roman"/>
        </w:rPr>
      </w:pPr>
      <w:r w:rsidRPr="00630C89">
        <w:rPr>
          <w:rFonts w:ascii="Times New Roman" w:hAnsi="Times New Roman"/>
        </w:rPr>
        <w:t>Analizator składu ciała przeznaczony do użytku w gabinetach lekarskich, dietetycznych, medy-cyny estetycznej i placówkach służby zdrowia.</w:t>
      </w:r>
    </w:p>
    <w:p w14:paraId="03B34FF2" w14:textId="77777777" w:rsidR="00630C89" w:rsidRPr="00630C89" w:rsidRDefault="00630C89" w:rsidP="00630C89">
      <w:pPr>
        <w:spacing w:line="276" w:lineRule="auto"/>
        <w:jc w:val="both"/>
        <w:rPr>
          <w:rFonts w:ascii="Times New Roman" w:hAnsi="Times New Roman"/>
        </w:rPr>
      </w:pPr>
      <w:r w:rsidRPr="00630C89">
        <w:rPr>
          <w:rFonts w:ascii="Times New Roman" w:hAnsi="Times New Roman"/>
        </w:rPr>
        <w:t>Wartości mierzone na analizatorze składu ciała poprzez bioelektryczną analizę impedancji (BIA):</w:t>
      </w:r>
    </w:p>
    <w:p w14:paraId="110EB302" w14:textId="77777777" w:rsidR="00630C89" w:rsidRPr="00630C89" w:rsidRDefault="00630C89" w:rsidP="00630C89">
      <w:pPr>
        <w:spacing w:line="276" w:lineRule="auto"/>
        <w:jc w:val="both"/>
        <w:rPr>
          <w:rFonts w:ascii="Times New Roman" w:hAnsi="Times New Roman"/>
        </w:rPr>
      </w:pPr>
      <w:r w:rsidRPr="00630C89">
        <w:rPr>
          <w:rFonts w:ascii="Times New Roman" w:hAnsi="Times New Roman"/>
        </w:rPr>
        <w:t>•</w:t>
      </w:r>
      <w:r w:rsidRPr="00630C89">
        <w:rPr>
          <w:rFonts w:ascii="Times New Roman" w:hAnsi="Times New Roman"/>
        </w:rPr>
        <w:tab/>
        <w:t>zawartość tkanki tłuszczowej w organizmie</w:t>
      </w:r>
    </w:p>
    <w:p w14:paraId="7BF62120" w14:textId="77777777" w:rsidR="00630C89" w:rsidRPr="00630C89" w:rsidRDefault="00630C89" w:rsidP="00630C89">
      <w:pPr>
        <w:spacing w:line="276" w:lineRule="auto"/>
        <w:jc w:val="both"/>
        <w:rPr>
          <w:rFonts w:ascii="Times New Roman" w:hAnsi="Times New Roman"/>
        </w:rPr>
      </w:pPr>
      <w:r w:rsidRPr="00630C89">
        <w:rPr>
          <w:rFonts w:ascii="Times New Roman" w:hAnsi="Times New Roman"/>
        </w:rPr>
        <w:t>•</w:t>
      </w:r>
      <w:r w:rsidRPr="00630C89">
        <w:rPr>
          <w:rFonts w:ascii="Times New Roman" w:hAnsi="Times New Roman"/>
        </w:rPr>
        <w:tab/>
        <w:t>ocena tkanki tłuszczowej</w:t>
      </w:r>
    </w:p>
    <w:p w14:paraId="2C61BAD1" w14:textId="77777777" w:rsidR="00630C89" w:rsidRPr="00630C89" w:rsidRDefault="00630C89" w:rsidP="00630C89">
      <w:pPr>
        <w:spacing w:line="276" w:lineRule="auto"/>
        <w:jc w:val="both"/>
        <w:rPr>
          <w:rFonts w:ascii="Times New Roman" w:hAnsi="Times New Roman"/>
        </w:rPr>
      </w:pPr>
      <w:r w:rsidRPr="00630C89">
        <w:rPr>
          <w:rFonts w:ascii="Times New Roman" w:hAnsi="Times New Roman"/>
        </w:rPr>
        <w:t>•</w:t>
      </w:r>
      <w:r w:rsidRPr="00630C89">
        <w:rPr>
          <w:rFonts w:ascii="Times New Roman" w:hAnsi="Times New Roman"/>
        </w:rPr>
        <w:tab/>
        <w:t>masa wody w organizmie</w:t>
      </w:r>
    </w:p>
    <w:p w14:paraId="3C48B6DF" w14:textId="77777777" w:rsidR="00630C89" w:rsidRPr="00630C89" w:rsidRDefault="00630C89" w:rsidP="00630C89">
      <w:pPr>
        <w:spacing w:line="276" w:lineRule="auto"/>
        <w:jc w:val="both"/>
        <w:rPr>
          <w:rFonts w:ascii="Times New Roman" w:hAnsi="Times New Roman"/>
        </w:rPr>
      </w:pPr>
      <w:r w:rsidRPr="00630C89">
        <w:rPr>
          <w:rFonts w:ascii="Times New Roman" w:hAnsi="Times New Roman"/>
        </w:rPr>
        <w:t>•</w:t>
      </w:r>
      <w:r w:rsidRPr="00630C89">
        <w:rPr>
          <w:rFonts w:ascii="Times New Roman" w:hAnsi="Times New Roman"/>
        </w:rPr>
        <w:tab/>
        <w:t>masa tkanki mięśniowej</w:t>
      </w:r>
    </w:p>
    <w:p w14:paraId="4C9C65C6" w14:textId="77777777" w:rsidR="00630C89" w:rsidRPr="00630C89" w:rsidRDefault="00630C89" w:rsidP="00630C89">
      <w:pPr>
        <w:spacing w:line="276" w:lineRule="auto"/>
        <w:jc w:val="both"/>
        <w:rPr>
          <w:rFonts w:ascii="Times New Roman" w:hAnsi="Times New Roman"/>
        </w:rPr>
      </w:pPr>
      <w:r w:rsidRPr="00630C89">
        <w:rPr>
          <w:rFonts w:ascii="Times New Roman" w:hAnsi="Times New Roman"/>
        </w:rPr>
        <w:t>•</w:t>
      </w:r>
      <w:r w:rsidRPr="00630C89">
        <w:rPr>
          <w:rFonts w:ascii="Times New Roman" w:hAnsi="Times New Roman"/>
        </w:rPr>
        <w:tab/>
        <w:t>masa ciała</w:t>
      </w:r>
    </w:p>
    <w:p w14:paraId="26F931D3" w14:textId="77777777" w:rsidR="00630C89" w:rsidRPr="00630C89" w:rsidRDefault="00630C89" w:rsidP="00630C89">
      <w:pPr>
        <w:spacing w:line="276" w:lineRule="auto"/>
        <w:jc w:val="both"/>
        <w:rPr>
          <w:rFonts w:ascii="Times New Roman" w:hAnsi="Times New Roman"/>
        </w:rPr>
      </w:pPr>
      <w:r w:rsidRPr="00630C89">
        <w:rPr>
          <w:rFonts w:ascii="Times New Roman" w:hAnsi="Times New Roman"/>
        </w:rPr>
        <w:t>•</w:t>
      </w:r>
      <w:r w:rsidRPr="00630C89">
        <w:rPr>
          <w:rFonts w:ascii="Times New Roman" w:hAnsi="Times New Roman"/>
        </w:rPr>
        <w:tab/>
        <w:t>wskaźnik podstawowej przemiany materii (kcal)</w:t>
      </w:r>
    </w:p>
    <w:p w14:paraId="40F93DC6" w14:textId="77777777" w:rsidR="00630C89" w:rsidRPr="00630C89" w:rsidRDefault="00630C89" w:rsidP="00630C89">
      <w:pPr>
        <w:spacing w:line="276" w:lineRule="auto"/>
        <w:jc w:val="both"/>
        <w:rPr>
          <w:rFonts w:ascii="Times New Roman" w:hAnsi="Times New Roman"/>
        </w:rPr>
      </w:pPr>
      <w:r w:rsidRPr="00630C89">
        <w:rPr>
          <w:rFonts w:ascii="Times New Roman" w:hAnsi="Times New Roman"/>
        </w:rPr>
        <w:t>•</w:t>
      </w:r>
      <w:r w:rsidRPr="00630C89">
        <w:rPr>
          <w:rFonts w:ascii="Times New Roman" w:hAnsi="Times New Roman"/>
        </w:rPr>
        <w:tab/>
        <w:t>wskaźnik BMI</w:t>
      </w:r>
    </w:p>
    <w:p w14:paraId="34C3B1C4" w14:textId="77777777" w:rsidR="00630C89" w:rsidRPr="00630C89" w:rsidRDefault="00630C89" w:rsidP="00630C89">
      <w:pPr>
        <w:spacing w:line="276" w:lineRule="auto"/>
        <w:jc w:val="both"/>
        <w:rPr>
          <w:rFonts w:ascii="Times New Roman" w:hAnsi="Times New Roman"/>
        </w:rPr>
      </w:pPr>
      <w:r w:rsidRPr="00630C89">
        <w:rPr>
          <w:rFonts w:ascii="Times New Roman" w:hAnsi="Times New Roman"/>
        </w:rPr>
        <w:t>•</w:t>
      </w:r>
      <w:r w:rsidRPr="00630C89">
        <w:rPr>
          <w:rFonts w:ascii="Times New Roman" w:hAnsi="Times New Roman"/>
        </w:rPr>
        <w:tab/>
        <w:t>ocena wisceralnej tkanki tłuszczowej</w:t>
      </w:r>
    </w:p>
    <w:p w14:paraId="52878810" w14:textId="77777777" w:rsidR="00630C89" w:rsidRPr="00630C89" w:rsidRDefault="00630C89" w:rsidP="00630C89">
      <w:pPr>
        <w:spacing w:line="276" w:lineRule="auto"/>
        <w:jc w:val="both"/>
        <w:rPr>
          <w:rFonts w:ascii="Times New Roman" w:hAnsi="Times New Roman"/>
        </w:rPr>
      </w:pPr>
      <w:r w:rsidRPr="00630C89">
        <w:rPr>
          <w:rFonts w:ascii="Times New Roman" w:hAnsi="Times New Roman"/>
        </w:rPr>
        <w:t>Parametry:</w:t>
      </w:r>
    </w:p>
    <w:p w14:paraId="347BC22D" w14:textId="77777777" w:rsidR="00630C89" w:rsidRPr="00630C89" w:rsidRDefault="00630C89" w:rsidP="00630C89">
      <w:pPr>
        <w:spacing w:line="276" w:lineRule="auto"/>
        <w:jc w:val="both"/>
        <w:rPr>
          <w:rFonts w:ascii="Times New Roman" w:hAnsi="Times New Roman"/>
        </w:rPr>
      </w:pPr>
      <w:r w:rsidRPr="00630C89">
        <w:rPr>
          <w:rFonts w:ascii="Times New Roman" w:hAnsi="Times New Roman"/>
        </w:rPr>
        <w:t>•</w:t>
      </w:r>
      <w:r w:rsidRPr="00630C89">
        <w:rPr>
          <w:rFonts w:ascii="Times New Roman" w:hAnsi="Times New Roman"/>
        </w:rPr>
        <w:tab/>
        <w:t>Analizator wykonany z kolorowego szkła hartowanego o grubości 6mm</w:t>
      </w:r>
    </w:p>
    <w:p w14:paraId="0AD51590" w14:textId="77777777" w:rsidR="00630C89" w:rsidRPr="00630C89" w:rsidRDefault="00630C89" w:rsidP="00630C89">
      <w:pPr>
        <w:spacing w:line="276" w:lineRule="auto"/>
        <w:jc w:val="both"/>
        <w:rPr>
          <w:rFonts w:ascii="Times New Roman" w:hAnsi="Times New Roman"/>
        </w:rPr>
      </w:pPr>
      <w:r w:rsidRPr="00630C89">
        <w:rPr>
          <w:rFonts w:ascii="Times New Roman" w:hAnsi="Times New Roman"/>
        </w:rPr>
        <w:t>•</w:t>
      </w:r>
      <w:r w:rsidRPr="00630C89">
        <w:rPr>
          <w:rFonts w:ascii="Times New Roman" w:hAnsi="Times New Roman"/>
        </w:rPr>
        <w:tab/>
        <w:t>Pamięć komputerowa dla 4 użytkowników + tryb gościa</w:t>
      </w:r>
    </w:p>
    <w:p w14:paraId="2BA8E74B" w14:textId="77777777" w:rsidR="00630C89" w:rsidRPr="00630C89" w:rsidRDefault="00630C89" w:rsidP="00630C89">
      <w:pPr>
        <w:spacing w:line="276" w:lineRule="auto"/>
        <w:jc w:val="both"/>
        <w:rPr>
          <w:rFonts w:ascii="Times New Roman" w:hAnsi="Times New Roman"/>
        </w:rPr>
      </w:pPr>
      <w:r w:rsidRPr="00630C89">
        <w:rPr>
          <w:rFonts w:ascii="Times New Roman" w:hAnsi="Times New Roman"/>
        </w:rPr>
        <w:t>•</w:t>
      </w:r>
      <w:r w:rsidRPr="00630C89">
        <w:rPr>
          <w:rFonts w:ascii="Times New Roman" w:hAnsi="Times New Roman"/>
        </w:rPr>
        <w:tab/>
        <w:t>Dokładność wagi 0 ~ 40kg: ± 0.4 kg, 40 ~ 150kg: ± 1%</w:t>
      </w:r>
    </w:p>
    <w:p w14:paraId="09BDE1A5" w14:textId="77777777" w:rsidR="00630C89" w:rsidRPr="00630C89" w:rsidRDefault="00630C89" w:rsidP="00630C89">
      <w:pPr>
        <w:spacing w:line="276" w:lineRule="auto"/>
        <w:jc w:val="both"/>
        <w:rPr>
          <w:rFonts w:ascii="Times New Roman" w:hAnsi="Times New Roman"/>
        </w:rPr>
      </w:pPr>
      <w:r w:rsidRPr="00630C89">
        <w:rPr>
          <w:rFonts w:ascii="Times New Roman" w:hAnsi="Times New Roman"/>
        </w:rPr>
        <w:lastRenderedPageBreak/>
        <w:t>•</w:t>
      </w:r>
      <w:r w:rsidRPr="00630C89">
        <w:rPr>
          <w:rFonts w:ascii="Times New Roman" w:hAnsi="Times New Roman"/>
        </w:rPr>
        <w:tab/>
        <w:t>Wymiary 285mm (d) x 285mm (w) x 25mm (h)</w:t>
      </w:r>
    </w:p>
    <w:p w14:paraId="54862FA9" w14:textId="77777777" w:rsidR="00630C89" w:rsidRPr="00630C89" w:rsidRDefault="00630C89" w:rsidP="00630C89">
      <w:pPr>
        <w:spacing w:line="276" w:lineRule="auto"/>
        <w:jc w:val="both"/>
        <w:rPr>
          <w:rFonts w:ascii="Times New Roman" w:hAnsi="Times New Roman"/>
        </w:rPr>
      </w:pPr>
      <w:r w:rsidRPr="00630C89">
        <w:rPr>
          <w:rFonts w:ascii="Times New Roman" w:hAnsi="Times New Roman"/>
        </w:rPr>
        <w:t>•</w:t>
      </w:r>
      <w:r w:rsidRPr="00630C89">
        <w:rPr>
          <w:rFonts w:ascii="Times New Roman" w:hAnsi="Times New Roman"/>
        </w:rPr>
        <w:tab/>
        <w:t>Waga 1600 g</w:t>
      </w:r>
    </w:p>
    <w:p w14:paraId="3ADF537E" w14:textId="77777777" w:rsidR="00630C89" w:rsidRPr="00630C89" w:rsidRDefault="00630C89" w:rsidP="00630C89">
      <w:pPr>
        <w:spacing w:line="276" w:lineRule="auto"/>
        <w:jc w:val="both"/>
        <w:rPr>
          <w:rFonts w:ascii="Times New Roman" w:hAnsi="Times New Roman"/>
        </w:rPr>
      </w:pPr>
      <w:r w:rsidRPr="00630C89">
        <w:rPr>
          <w:rFonts w:ascii="Times New Roman" w:hAnsi="Times New Roman"/>
        </w:rPr>
        <w:t>•</w:t>
      </w:r>
      <w:r w:rsidRPr="00630C89">
        <w:rPr>
          <w:rFonts w:ascii="Times New Roman" w:hAnsi="Times New Roman"/>
        </w:rPr>
        <w:tab/>
        <w:t>Wyświetlacz LCD 93mm (d) x 60mm (w)</w:t>
      </w:r>
    </w:p>
    <w:p w14:paraId="046EFA39" w14:textId="2492CE3C" w:rsidR="00D82FF7" w:rsidRPr="001B2EF7" w:rsidRDefault="00630C89" w:rsidP="00630C89">
      <w:pPr>
        <w:spacing w:line="276" w:lineRule="auto"/>
        <w:jc w:val="both"/>
        <w:rPr>
          <w:rFonts w:ascii="Times New Roman" w:hAnsi="Times New Roman"/>
        </w:rPr>
      </w:pPr>
      <w:r w:rsidRPr="00630C89">
        <w:rPr>
          <w:rFonts w:ascii="Times New Roman" w:hAnsi="Times New Roman"/>
        </w:rPr>
        <w:t>•</w:t>
      </w:r>
      <w:r w:rsidRPr="00630C89">
        <w:rPr>
          <w:rFonts w:ascii="Times New Roman" w:hAnsi="Times New Roman"/>
        </w:rPr>
        <w:tab/>
        <w:t>Zasilanie - 4 baterie AAA</w:t>
      </w:r>
    </w:p>
    <w:p w14:paraId="30820F36" w14:textId="36BE399F" w:rsidR="00D82FF7" w:rsidRPr="001B2EF7" w:rsidRDefault="00D82FF7" w:rsidP="00D82FF7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1B2EF7">
        <w:rPr>
          <w:rFonts w:ascii="Times New Roman" w:hAnsi="Times New Roman"/>
          <w:b/>
          <w:u w:val="single"/>
        </w:rPr>
        <w:t xml:space="preserve">Odpowiedź: </w:t>
      </w:r>
      <w:r w:rsidR="00630C89">
        <w:rPr>
          <w:rFonts w:ascii="Times New Roman" w:hAnsi="Times New Roman"/>
          <w:b/>
          <w:u w:val="single"/>
        </w:rPr>
        <w:t>Zamawiający dopuszcza.</w:t>
      </w:r>
    </w:p>
    <w:p w14:paraId="088E4E6E" w14:textId="77777777" w:rsidR="00D82FF7" w:rsidRDefault="00D82FF7" w:rsidP="00D82FF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03ED5C80" w14:textId="77777777" w:rsidR="00630C89" w:rsidRPr="00630C89" w:rsidRDefault="00D82FF7" w:rsidP="00630C89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</w:t>
      </w:r>
      <w:r w:rsidR="00630C89">
        <w:rPr>
          <w:rFonts w:ascii="Times New Roman" w:hAnsi="Times New Roman"/>
          <w:b/>
          <w:u w:val="single"/>
        </w:rPr>
        <w:t>24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="00630C89" w:rsidRPr="00630C89">
        <w:rPr>
          <w:rFonts w:ascii="Times New Roman" w:hAnsi="Times New Roman"/>
        </w:rPr>
        <w:t>Dotyczy: Latarka diagnostyczna</w:t>
      </w:r>
    </w:p>
    <w:p w14:paraId="56639432" w14:textId="44023A45" w:rsidR="00D82FF7" w:rsidRPr="001B2EF7" w:rsidRDefault="00630C89" w:rsidP="00630C89">
      <w:pPr>
        <w:spacing w:line="276" w:lineRule="auto"/>
        <w:jc w:val="both"/>
        <w:rPr>
          <w:rFonts w:ascii="Times New Roman" w:hAnsi="Times New Roman"/>
        </w:rPr>
      </w:pPr>
      <w:r w:rsidRPr="00630C89">
        <w:rPr>
          <w:rFonts w:ascii="Times New Roman" w:hAnsi="Times New Roman"/>
        </w:rPr>
        <w:t>Czy Zamawiający dopuści latarki z oświetleniem LED o naturalnej barwie światła zasilane bak-teryjnie -  2 baterie AAA?</w:t>
      </w:r>
    </w:p>
    <w:p w14:paraId="3E3B7E46" w14:textId="24824382" w:rsidR="00D82FF7" w:rsidRDefault="00630C89" w:rsidP="00D82FF7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1B2EF7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Zamawiający dopuszcza.</w:t>
      </w:r>
    </w:p>
    <w:p w14:paraId="34648EEB" w14:textId="77777777" w:rsidR="00630C89" w:rsidRDefault="00630C89" w:rsidP="00D82FF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2C6A5E1A" w14:textId="77777777" w:rsidR="00630C89" w:rsidRPr="00630C89" w:rsidRDefault="00D82FF7" w:rsidP="00630C89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</w:t>
      </w:r>
      <w:r w:rsidR="00630C89">
        <w:rPr>
          <w:rFonts w:ascii="Times New Roman" w:hAnsi="Times New Roman"/>
          <w:b/>
          <w:u w:val="single"/>
        </w:rPr>
        <w:t>25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="00630C89" w:rsidRPr="00630C89">
        <w:rPr>
          <w:rFonts w:ascii="Times New Roman" w:hAnsi="Times New Roman"/>
        </w:rPr>
        <w:t>Dotyczy: Młotek neurologiczny</w:t>
      </w:r>
    </w:p>
    <w:p w14:paraId="0B680EBC" w14:textId="07A8C9F0" w:rsidR="00D82FF7" w:rsidRPr="001B2EF7" w:rsidRDefault="00630C89" w:rsidP="00630C89">
      <w:pPr>
        <w:spacing w:line="276" w:lineRule="auto"/>
        <w:jc w:val="both"/>
        <w:rPr>
          <w:rFonts w:ascii="Times New Roman" w:hAnsi="Times New Roman"/>
        </w:rPr>
      </w:pPr>
      <w:r w:rsidRPr="00630C89">
        <w:rPr>
          <w:rFonts w:ascii="Times New Roman" w:hAnsi="Times New Roman"/>
        </w:rPr>
        <w:t>Czy Zamawiający dopuści młotek neurologiczny o długości ok. 20 cm? ODPOWIEDŹ: TAK</w:t>
      </w:r>
    </w:p>
    <w:p w14:paraId="2F72250E" w14:textId="77777777" w:rsidR="00630C89" w:rsidRDefault="00630C89" w:rsidP="00630C89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1B2EF7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Zamawiający dopuszcza.</w:t>
      </w:r>
    </w:p>
    <w:p w14:paraId="464E3A43" w14:textId="77777777" w:rsidR="00D82FF7" w:rsidRDefault="00D82FF7" w:rsidP="00D82FF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2EF6236E" w14:textId="6DF03C61" w:rsidR="00630C89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</w:t>
      </w:r>
      <w:r w:rsidR="00630C89">
        <w:rPr>
          <w:rFonts w:ascii="Times New Roman" w:hAnsi="Times New Roman"/>
          <w:b/>
          <w:u w:val="single"/>
        </w:rPr>
        <w:t>26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="00630C89" w:rsidRPr="00630C89">
        <w:rPr>
          <w:rFonts w:ascii="Times New Roman" w:hAnsi="Times New Roman"/>
        </w:rPr>
        <w:t>Dotyczy: Młotek neurologiczny</w:t>
      </w:r>
    </w:p>
    <w:p w14:paraId="421DEE9C" w14:textId="253CF7AB" w:rsidR="00D82FF7" w:rsidRPr="001B2EF7" w:rsidRDefault="00630C89" w:rsidP="00D82FF7">
      <w:pPr>
        <w:spacing w:line="276" w:lineRule="auto"/>
        <w:jc w:val="both"/>
        <w:rPr>
          <w:rFonts w:ascii="Times New Roman" w:hAnsi="Times New Roman"/>
        </w:rPr>
      </w:pPr>
      <w:r w:rsidRPr="00630C89">
        <w:rPr>
          <w:rFonts w:ascii="Times New Roman" w:hAnsi="Times New Roman"/>
        </w:rPr>
        <w:t>Czy Zamawiający dopuści młotek neurologiczny o długości ok. 23 cm? ODPOWIEDŹ: TAK</w:t>
      </w:r>
    </w:p>
    <w:p w14:paraId="49044940" w14:textId="77777777" w:rsidR="00630C89" w:rsidRDefault="00630C89" w:rsidP="00630C89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1B2EF7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Zamawiający dopuszcza.</w:t>
      </w:r>
    </w:p>
    <w:p w14:paraId="6EA50608" w14:textId="77777777" w:rsidR="00D82FF7" w:rsidRDefault="00D82FF7" w:rsidP="00D82FF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4819B765" w14:textId="77777777" w:rsidR="00630C89" w:rsidRPr="00630C89" w:rsidRDefault="00D82FF7" w:rsidP="00630C89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</w:t>
      </w:r>
      <w:r w:rsidR="00630C89">
        <w:rPr>
          <w:rFonts w:ascii="Times New Roman" w:hAnsi="Times New Roman"/>
          <w:b/>
          <w:u w:val="single"/>
        </w:rPr>
        <w:t>27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="00630C89" w:rsidRPr="00630C89">
        <w:rPr>
          <w:rFonts w:ascii="Times New Roman" w:hAnsi="Times New Roman"/>
        </w:rPr>
        <w:t>dot. SIWZ rozdział 3, pkt. 3.1. Termin wykonania zamówienia</w:t>
      </w:r>
    </w:p>
    <w:p w14:paraId="3B4D619B" w14:textId="351B9403" w:rsidR="00630C89" w:rsidRPr="00630C89" w:rsidRDefault="00630C89" w:rsidP="00630C89">
      <w:pPr>
        <w:spacing w:line="276" w:lineRule="auto"/>
        <w:jc w:val="both"/>
        <w:rPr>
          <w:rFonts w:ascii="Times New Roman" w:hAnsi="Times New Roman"/>
        </w:rPr>
      </w:pPr>
      <w:r w:rsidRPr="00630C89">
        <w:rPr>
          <w:rFonts w:ascii="Times New Roman" w:hAnsi="Times New Roman"/>
        </w:rPr>
        <w:t xml:space="preserve">Zwracamy się z uprzejmą prośbą o wydłużenie terminu realizacji zamówienia do 7 tygodni od daty podpisania umowy. Prośbę swą motywujemy faktem, iż wielu naszych kontrahentów i producentów sprzętu z uwagi na okres urlopowy prowadzi produkcję i sprzedaż w ograniczonym zakresie, </w:t>
      </w:r>
      <w:r>
        <w:rPr>
          <w:rFonts w:ascii="Times New Roman" w:hAnsi="Times New Roman"/>
        </w:rPr>
        <w:br/>
      </w:r>
      <w:r w:rsidRPr="00630C89">
        <w:rPr>
          <w:rFonts w:ascii="Times New Roman" w:hAnsi="Times New Roman"/>
        </w:rPr>
        <w:t xml:space="preserve">a w zakładach produkcyjnych okres wakacyjny wykorzystywany jest do przerw technologicznych. </w:t>
      </w:r>
    </w:p>
    <w:p w14:paraId="4BE55605" w14:textId="22A6592B" w:rsidR="00D82FF7" w:rsidRPr="001B2EF7" w:rsidRDefault="00630C89" w:rsidP="00630C89">
      <w:pPr>
        <w:spacing w:line="276" w:lineRule="auto"/>
        <w:jc w:val="both"/>
        <w:rPr>
          <w:rFonts w:ascii="Times New Roman" w:hAnsi="Times New Roman"/>
        </w:rPr>
      </w:pPr>
      <w:r w:rsidRPr="00630C89">
        <w:rPr>
          <w:rFonts w:ascii="Times New Roman" w:hAnsi="Times New Roman"/>
        </w:rPr>
        <w:t>Mając na uwadze powyższe oraz różnorodność asortymentu ujętego w ogłoszeniu, wskazany przez Zamawiającego termin realizacji jest za krótki dla właściwego wykonania kontraktu.</w:t>
      </w:r>
    </w:p>
    <w:p w14:paraId="4D734D06" w14:textId="77777777" w:rsidR="00794FA6" w:rsidRDefault="00794FA6" w:rsidP="00794FA6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550822">
        <w:rPr>
          <w:rFonts w:ascii="Times New Roman" w:hAnsi="Times New Roman"/>
          <w:b/>
          <w:u w:val="single"/>
        </w:rPr>
        <w:t>Odpowiedź: Zamawiający wyraża zgodę na wydłużenie terminu realizacji zamówienia</w:t>
      </w:r>
      <w:r>
        <w:rPr>
          <w:rFonts w:ascii="Times New Roman" w:hAnsi="Times New Roman"/>
          <w:b/>
          <w:u w:val="single"/>
        </w:rPr>
        <w:t xml:space="preserve"> – dostawy przedmiotu zamówienia -</w:t>
      </w:r>
      <w:r w:rsidRPr="00550822">
        <w:rPr>
          <w:rFonts w:ascii="Times New Roman" w:hAnsi="Times New Roman"/>
          <w:b/>
          <w:u w:val="single"/>
        </w:rPr>
        <w:t xml:space="preserve"> do dnia 31 października 2019 r.</w:t>
      </w:r>
    </w:p>
    <w:p w14:paraId="04D11FEA" w14:textId="77777777" w:rsidR="00D82FF7" w:rsidRDefault="00D82FF7" w:rsidP="00D82FF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1DA6EDBF" w14:textId="77777777" w:rsidR="00550822" w:rsidRPr="00550822" w:rsidRDefault="00D82FF7" w:rsidP="00550822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</w:t>
      </w:r>
      <w:r w:rsidR="00630C89">
        <w:rPr>
          <w:rFonts w:ascii="Times New Roman" w:hAnsi="Times New Roman"/>
          <w:b/>
          <w:u w:val="single"/>
        </w:rPr>
        <w:t>28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="00550822" w:rsidRPr="00550822">
        <w:rPr>
          <w:rFonts w:ascii="Times New Roman" w:hAnsi="Times New Roman"/>
        </w:rPr>
        <w:t xml:space="preserve">Pakiet nr 9, Kardiomonitor – 2 szt. </w:t>
      </w:r>
    </w:p>
    <w:p w14:paraId="65C20D07" w14:textId="6D8677B5" w:rsidR="00D82FF7" w:rsidRPr="001B2EF7" w:rsidRDefault="00550822" w:rsidP="00550822">
      <w:pPr>
        <w:spacing w:line="276" w:lineRule="auto"/>
        <w:jc w:val="both"/>
        <w:rPr>
          <w:rFonts w:ascii="Times New Roman" w:hAnsi="Times New Roman"/>
        </w:rPr>
      </w:pPr>
      <w:r w:rsidRPr="00550822">
        <w:rPr>
          <w:rFonts w:ascii="Times New Roman" w:hAnsi="Times New Roman"/>
        </w:rPr>
        <w:t>Prosimy o doprecyzowanie czy kardiomonitor powinien być wyposażony w statyw jezdny z koszykiem na akcesoria lub wieszak ścienny ?</w:t>
      </w:r>
    </w:p>
    <w:p w14:paraId="607AA826" w14:textId="04E0F93E" w:rsidR="00D82FF7" w:rsidRPr="001B2EF7" w:rsidRDefault="00D82FF7" w:rsidP="00D82FF7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1B2EF7">
        <w:rPr>
          <w:rFonts w:ascii="Times New Roman" w:hAnsi="Times New Roman"/>
          <w:b/>
          <w:u w:val="single"/>
        </w:rPr>
        <w:t xml:space="preserve">Odpowiedź: </w:t>
      </w:r>
      <w:r w:rsidR="00550822" w:rsidRPr="00550822">
        <w:rPr>
          <w:rFonts w:ascii="Times New Roman" w:hAnsi="Times New Roman"/>
          <w:b/>
          <w:u w:val="single"/>
        </w:rPr>
        <w:t>STATYW JEZDNY</w:t>
      </w:r>
    </w:p>
    <w:p w14:paraId="5C919524" w14:textId="77777777" w:rsidR="00D82FF7" w:rsidRDefault="00D82FF7" w:rsidP="00D82FF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4BA06BB4" w14:textId="77777777" w:rsidR="00550822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</w:t>
      </w:r>
      <w:r w:rsidR="00630C89">
        <w:rPr>
          <w:rFonts w:ascii="Times New Roman" w:hAnsi="Times New Roman"/>
          <w:b/>
          <w:u w:val="single"/>
        </w:rPr>
        <w:t>29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="00550822" w:rsidRPr="00550822">
        <w:rPr>
          <w:rFonts w:ascii="Times New Roman" w:hAnsi="Times New Roman"/>
        </w:rPr>
        <w:t xml:space="preserve">Pakiet nr 9, Kardiomonitor – 2 szt. </w:t>
      </w:r>
    </w:p>
    <w:p w14:paraId="58137007" w14:textId="776A7F3E" w:rsidR="00D82FF7" w:rsidRPr="001B2EF7" w:rsidRDefault="00550822" w:rsidP="00D82FF7">
      <w:pPr>
        <w:spacing w:line="276" w:lineRule="auto"/>
        <w:jc w:val="both"/>
        <w:rPr>
          <w:rFonts w:ascii="Times New Roman" w:hAnsi="Times New Roman"/>
        </w:rPr>
      </w:pPr>
      <w:r w:rsidRPr="00550822">
        <w:rPr>
          <w:rFonts w:ascii="Times New Roman" w:hAnsi="Times New Roman"/>
        </w:rPr>
        <w:t>Prosimy o doprecyzowanie czy Zamawiający oczekuje dostawy wraz z kardiomonitorami czujników SpO2, kabli wraz czujnikami temperatury powierzchniowej, kabli wraz z czujnikami temperatury centralnej –  w ilości 1 kpl. do jednego kardiomonitora?</w:t>
      </w:r>
    </w:p>
    <w:p w14:paraId="7CBD903C" w14:textId="2E56D077" w:rsidR="00D82FF7" w:rsidRDefault="00D82FF7" w:rsidP="00D82FF7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1B2EF7">
        <w:rPr>
          <w:rFonts w:ascii="Times New Roman" w:hAnsi="Times New Roman"/>
          <w:b/>
          <w:u w:val="single"/>
        </w:rPr>
        <w:lastRenderedPageBreak/>
        <w:t xml:space="preserve">Odpowiedź: </w:t>
      </w:r>
      <w:r w:rsidR="00550822">
        <w:rPr>
          <w:rFonts w:ascii="Times New Roman" w:hAnsi="Times New Roman"/>
          <w:b/>
          <w:u w:val="single"/>
        </w:rPr>
        <w:t>Zamawiający wymaga</w:t>
      </w:r>
      <w:r w:rsidR="00550822" w:rsidRPr="00550822">
        <w:rPr>
          <w:rFonts w:ascii="Times New Roman" w:hAnsi="Times New Roman"/>
          <w:b/>
          <w:u w:val="single"/>
        </w:rPr>
        <w:t xml:space="preserve"> dostawy wraz z kardiomonitorami czujników, kabl</w:t>
      </w:r>
      <w:r w:rsidR="00550822">
        <w:rPr>
          <w:rFonts w:ascii="Times New Roman" w:hAnsi="Times New Roman"/>
          <w:b/>
          <w:u w:val="single"/>
        </w:rPr>
        <w:t>i</w:t>
      </w:r>
      <w:r w:rsidR="00550822" w:rsidRPr="00550822">
        <w:rPr>
          <w:rFonts w:ascii="Times New Roman" w:hAnsi="Times New Roman"/>
          <w:b/>
          <w:u w:val="single"/>
        </w:rPr>
        <w:t xml:space="preserve"> wraz  czujnikami temperatury powierzchniowej oraz centralnej w ilości 1 kpl. </w:t>
      </w:r>
      <w:r w:rsidR="00550822">
        <w:rPr>
          <w:rFonts w:ascii="Times New Roman" w:hAnsi="Times New Roman"/>
          <w:b/>
          <w:u w:val="single"/>
        </w:rPr>
        <w:t>d</w:t>
      </w:r>
      <w:r w:rsidR="00550822" w:rsidRPr="00550822">
        <w:rPr>
          <w:rFonts w:ascii="Times New Roman" w:hAnsi="Times New Roman"/>
          <w:b/>
          <w:u w:val="single"/>
        </w:rPr>
        <w:t>o je</w:t>
      </w:r>
      <w:r w:rsidR="00550822">
        <w:rPr>
          <w:rFonts w:ascii="Times New Roman" w:hAnsi="Times New Roman"/>
          <w:b/>
          <w:u w:val="single"/>
        </w:rPr>
        <w:t>dn</w:t>
      </w:r>
      <w:r w:rsidR="00550822" w:rsidRPr="00550822">
        <w:rPr>
          <w:rFonts w:ascii="Times New Roman" w:hAnsi="Times New Roman"/>
          <w:b/>
          <w:u w:val="single"/>
        </w:rPr>
        <w:t>ego kardiomonitora.</w:t>
      </w:r>
    </w:p>
    <w:p w14:paraId="53882F2F" w14:textId="77777777" w:rsidR="00550822" w:rsidRPr="001B2EF7" w:rsidRDefault="00550822" w:rsidP="00D82FF7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</w:p>
    <w:p w14:paraId="7B8DFAF9" w14:textId="77777777" w:rsidR="00550822" w:rsidRPr="00550822" w:rsidRDefault="00550822" w:rsidP="00550822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</w:t>
      </w:r>
      <w:r>
        <w:rPr>
          <w:rFonts w:ascii="Times New Roman" w:hAnsi="Times New Roman"/>
          <w:b/>
          <w:u w:val="single"/>
        </w:rPr>
        <w:t>30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Pr="00550822">
        <w:rPr>
          <w:rFonts w:ascii="Times New Roman" w:hAnsi="Times New Roman"/>
        </w:rPr>
        <w:t xml:space="preserve">Pakiet nr 9, Kardiomonitor – 2 szt. </w:t>
      </w:r>
    </w:p>
    <w:p w14:paraId="3C0CA70B" w14:textId="50246A73" w:rsidR="00550822" w:rsidRPr="001B2EF7" w:rsidRDefault="00550822" w:rsidP="00550822">
      <w:pPr>
        <w:spacing w:line="276" w:lineRule="auto"/>
        <w:jc w:val="both"/>
        <w:rPr>
          <w:rFonts w:ascii="Times New Roman" w:hAnsi="Times New Roman"/>
        </w:rPr>
      </w:pPr>
      <w:r w:rsidRPr="00550822">
        <w:rPr>
          <w:rFonts w:ascii="Times New Roman" w:hAnsi="Times New Roman"/>
        </w:rPr>
        <w:t>Prosimy o doprecyzowanie czy Zamawiający oczekuje dostawy kardiomonitorów wyposażonych w zasilanie akumulatorowe umożliwiające transport pacjenta lub bezprzewodowe badanie w czasie nie krótszym niż 4 godziny?</w:t>
      </w:r>
    </w:p>
    <w:p w14:paraId="4C7136F9" w14:textId="6F9FB4F0" w:rsidR="00550822" w:rsidRPr="001B2EF7" w:rsidRDefault="00550822" w:rsidP="00550822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1B2EF7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P</w:t>
      </w:r>
      <w:r w:rsidRPr="00550822">
        <w:rPr>
          <w:rFonts w:ascii="Times New Roman" w:hAnsi="Times New Roman"/>
          <w:b/>
          <w:u w:val="single"/>
        </w:rPr>
        <w:t>owinien posiada</w:t>
      </w:r>
      <w:r>
        <w:rPr>
          <w:rFonts w:ascii="Times New Roman" w:hAnsi="Times New Roman"/>
          <w:b/>
          <w:u w:val="single"/>
        </w:rPr>
        <w:t>ć</w:t>
      </w:r>
      <w:r w:rsidRPr="00550822">
        <w:rPr>
          <w:rFonts w:ascii="Times New Roman" w:hAnsi="Times New Roman"/>
          <w:b/>
          <w:u w:val="single"/>
        </w:rPr>
        <w:t xml:space="preserve"> zasilanie akumulatorowe</w:t>
      </w:r>
      <w:r>
        <w:rPr>
          <w:rFonts w:ascii="Times New Roman" w:hAnsi="Times New Roman"/>
          <w:b/>
          <w:u w:val="single"/>
        </w:rPr>
        <w:t>.</w:t>
      </w:r>
    </w:p>
    <w:p w14:paraId="0F5349E2" w14:textId="77777777" w:rsidR="00D82FF7" w:rsidRDefault="00D82FF7" w:rsidP="00D82FF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1437387E" w14:textId="77777777" w:rsidR="00550822" w:rsidRPr="00550822" w:rsidRDefault="00550822" w:rsidP="00550822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</w:t>
      </w:r>
      <w:r>
        <w:rPr>
          <w:rFonts w:ascii="Times New Roman" w:hAnsi="Times New Roman"/>
          <w:b/>
          <w:u w:val="single"/>
        </w:rPr>
        <w:t>31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Pr="00550822">
        <w:rPr>
          <w:rFonts w:ascii="Times New Roman" w:hAnsi="Times New Roman"/>
        </w:rPr>
        <w:t xml:space="preserve">Pakiet nr 9, Kardiomonitor – 2 szt. </w:t>
      </w:r>
    </w:p>
    <w:p w14:paraId="368AC743" w14:textId="257EE635" w:rsidR="00550822" w:rsidRPr="001B2EF7" w:rsidRDefault="00550822" w:rsidP="00550822">
      <w:pPr>
        <w:spacing w:line="276" w:lineRule="auto"/>
        <w:jc w:val="both"/>
        <w:rPr>
          <w:rFonts w:ascii="Times New Roman" w:hAnsi="Times New Roman"/>
        </w:rPr>
      </w:pPr>
      <w:r w:rsidRPr="00550822">
        <w:rPr>
          <w:rFonts w:ascii="Times New Roman" w:hAnsi="Times New Roman"/>
        </w:rPr>
        <w:t>Prosimy o doprecyzowanie czy Zamawiający oczekuje dostawy kardiomonitorów umożliwiających automatyczną analizę zaburzeń rytmu z rozpoznawaniem co najmniej następujących zaburzeń: Bradykardia; Tachykardia; Asystolia; Tachykardia komorowa Migotanie komór; Migotanie przedsionków; Stymulator nie przechwytuje; Stymulator nie generuje impulsów; Salwa komorowa; PVC/min wysokie?</w:t>
      </w:r>
    </w:p>
    <w:p w14:paraId="050B2C7C" w14:textId="4F9CEDA4" w:rsidR="00550822" w:rsidRPr="001B2EF7" w:rsidRDefault="00550822" w:rsidP="00550822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1B2EF7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Tak.</w:t>
      </w:r>
    </w:p>
    <w:p w14:paraId="18B64E0B" w14:textId="77777777" w:rsidR="00550822" w:rsidRDefault="00550822" w:rsidP="0055082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4B37C77D" w14:textId="2F0E0628" w:rsidR="00550822" w:rsidRPr="00550822" w:rsidRDefault="00550822" w:rsidP="00550822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</w:t>
      </w:r>
      <w:r>
        <w:rPr>
          <w:rFonts w:ascii="Times New Roman" w:hAnsi="Times New Roman"/>
          <w:b/>
          <w:u w:val="single"/>
        </w:rPr>
        <w:t>32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Pr="00550822">
        <w:rPr>
          <w:rFonts w:ascii="Times New Roman" w:hAnsi="Times New Roman"/>
        </w:rPr>
        <w:t xml:space="preserve">Pakiet nr 9, Kardiomonitor – 2 szt. </w:t>
      </w:r>
    </w:p>
    <w:p w14:paraId="24DCA9EE" w14:textId="4DCED977" w:rsidR="00550822" w:rsidRPr="001B2EF7" w:rsidRDefault="00550822" w:rsidP="00550822">
      <w:pPr>
        <w:spacing w:line="276" w:lineRule="auto"/>
        <w:jc w:val="both"/>
        <w:rPr>
          <w:rFonts w:ascii="Times New Roman" w:hAnsi="Times New Roman"/>
        </w:rPr>
      </w:pPr>
      <w:r w:rsidRPr="00550822">
        <w:rPr>
          <w:rFonts w:ascii="Times New Roman" w:hAnsi="Times New Roman"/>
        </w:rPr>
        <w:t xml:space="preserve">Prosimy o doprecyzowanie czy Zamawiający oczekuje dostawy kardiomonitorów wyposażonych </w:t>
      </w:r>
      <w:r>
        <w:rPr>
          <w:rFonts w:ascii="Times New Roman" w:hAnsi="Times New Roman"/>
        </w:rPr>
        <w:br/>
      </w:r>
      <w:r w:rsidRPr="00550822">
        <w:rPr>
          <w:rFonts w:ascii="Times New Roman" w:hAnsi="Times New Roman"/>
        </w:rPr>
        <w:t xml:space="preserve">w akcesoria kompatybilne z posiadanymi przez Zamawiającego kardiomonitorami serii umec </w:t>
      </w:r>
      <w:r>
        <w:rPr>
          <w:rFonts w:ascii="Times New Roman" w:hAnsi="Times New Roman"/>
        </w:rPr>
        <w:br/>
      </w:r>
      <w:r w:rsidRPr="00550822">
        <w:rPr>
          <w:rFonts w:ascii="Times New Roman" w:hAnsi="Times New Roman"/>
        </w:rPr>
        <w:t>i benevision oraz umożliwiającymi powielenie podglądu danych?</w:t>
      </w:r>
    </w:p>
    <w:p w14:paraId="406FD033" w14:textId="383F730A" w:rsidR="00550822" w:rsidRPr="001B2EF7" w:rsidRDefault="00550822" w:rsidP="00550822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1B2EF7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Tak.</w:t>
      </w:r>
    </w:p>
    <w:p w14:paraId="1C930BF9" w14:textId="77777777" w:rsidR="00550822" w:rsidRDefault="00550822" w:rsidP="0055082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154E5D30" w14:textId="77777777" w:rsidR="00550822" w:rsidRPr="00550822" w:rsidRDefault="00550822" w:rsidP="00550822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>Pytanie nr</w:t>
      </w:r>
      <w:r>
        <w:rPr>
          <w:rFonts w:ascii="Times New Roman" w:hAnsi="Times New Roman"/>
          <w:b/>
          <w:u w:val="single"/>
        </w:rPr>
        <w:t xml:space="preserve"> 33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Pr="00550822">
        <w:rPr>
          <w:rFonts w:ascii="Times New Roman" w:hAnsi="Times New Roman"/>
        </w:rPr>
        <w:t xml:space="preserve">CZĘŚĆ NR 4, </w:t>
      </w:r>
    </w:p>
    <w:p w14:paraId="1E166034" w14:textId="77777777" w:rsidR="00550822" w:rsidRPr="00550822" w:rsidRDefault="00550822" w:rsidP="00550822">
      <w:pPr>
        <w:spacing w:line="276" w:lineRule="auto"/>
        <w:jc w:val="both"/>
        <w:rPr>
          <w:rFonts w:ascii="Times New Roman" w:hAnsi="Times New Roman"/>
        </w:rPr>
      </w:pPr>
      <w:r w:rsidRPr="00550822">
        <w:rPr>
          <w:rFonts w:ascii="Times New Roman" w:hAnsi="Times New Roman"/>
        </w:rPr>
        <w:t xml:space="preserve">Taśma do ćwiczeń : </w:t>
      </w:r>
    </w:p>
    <w:p w14:paraId="503F01F5" w14:textId="5B757C90" w:rsidR="00550822" w:rsidRPr="001B2EF7" w:rsidRDefault="00550822" w:rsidP="00550822">
      <w:pPr>
        <w:spacing w:line="276" w:lineRule="auto"/>
        <w:jc w:val="both"/>
        <w:rPr>
          <w:rFonts w:ascii="Times New Roman" w:hAnsi="Times New Roman"/>
        </w:rPr>
      </w:pPr>
      <w:r w:rsidRPr="00550822">
        <w:rPr>
          <w:rFonts w:ascii="Times New Roman" w:hAnsi="Times New Roman"/>
        </w:rPr>
        <w:t>Proszę o wskazanie oporu oraz długości taśm, co pozwoli na ustalenie cen sprzętu.</w:t>
      </w:r>
    </w:p>
    <w:p w14:paraId="3C021C51" w14:textId="7C98287C" w:rsidR="00550822" w:rsidRPr="00550822" w:rsidRDefault="00550822" w:rsidP="00550822">
      <w:pPr>
        <w:rPr>
          <w:rFonts w:ascii="Times New Roman" w:hAnsi="Times New Roman"/>
          <w:b/>
          <w:u w:val="single"/>
        </w:rPr>
      </w:pPr>
      <w:r w:rsidRPr="001B2EF7">
        <w:rPr>
          <w:rFonts w:ascii="Times New Roman" w:hAnsi="Times New Roman"/>
          <w:b/>
          <w:u w:val="single"/>
        </w:rPr>
        <w:t xml:space="preserve">Odpowiedź: </w:t>
      </w:r>
      <w:r w:rsidRPr="00550822">
        <w:rPr>
          <w:rFonts w:ascii="Times New Roman" w:hAnsi="Times New Roman"/>
          <w:b/>
          <w:u w:val="single"/>
        </w:rPr>
        <w:t>OKOŁO 1,5 M , OPÓR: ŚREDNI, ŚREDNIO MOCNY, MOCNY.</w:t>
      </w:r>
    </w:p>
    <w:p w14:paraId="1E35ECF3" w14:textId="77777777" w:rsidR="00550822" w:rsidRDefault="00550822" w:rsidP="0055082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028B1525" w14:textId="77777777" w:rsidR="00550822" w:rsidRPr="00550822" w:rsidRDefault="00550822" w:rsidP="00550822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</w:t>
      </w:r>
      <w:r>
        <w:rPr>
          <w:rFonts w:ascii="Times New Roman" w:hAnsi="Times New Roman"/>
          <w:b/>
          <w:u w:val="single"/>
        </w:rPr>
        <w:t>34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Pr="00550822">
        <w:rPr>
          <w:rFonts w:ascii="Times New Roman" w:hAnsi="Times New Roman"/>
        </w:rPr>
        <w:t xml:space="preserve">Pokrowiec do transportu stołu : </w:t>
      </w:r>
    </w:p>
    <w:p w14:paraId="15CFEFA3" w14:textId="2CB6D188" w:rsidR="00550822" w:rsidRPr="001B2EF7" w:rsidRDefault="00550822" w:rsidP="00550822">
      <w:pPr>
        <w:spacing w:line="276" w:lineRule="auto"/>
        <w:jc w:val="both"/>
        <w:rPr>
          <w:rFonts w:ascii="Times New Roman" w:hAnsi="Times New Roman"/>
        </w:rPr>
      </w:pPr>
      <w:r w:rsidRPr="00550822">
        <w:rPr>
          <w:rFonts w:ascii="Times New Roman" w:hAnsi="Times New Roman"/>
        </w:rPr>
        <w:t>Prosimy Zamawiającego o podanie stołu, do którego ma być zastosowany pokrowiec do transportu.</w:t>
      </w:r>
    </w:p>
    <w:p w14:paraId="6528ED05" w14:textId="6A2B5F57" w:rsidR="00550822" w:rsidRPr="001B2EF7" w:rsidRDefault="00550822" w:rsidP="00550822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1B2EF7">
        <w:rPr>
          <w:rFonts w:ascii="Times New Roman" w:hAnsi="Times New Roman"/>
          <w:b/>
          <w:u w:val="single"/>
        </w:rPr>
        <w:t xml:space="preserve">Odpowiedź: </w:t>
      </w:r>
      <w:r w:rsidRPr="00550822">
        <w:rPr>
          <w:rFonts w:ascii="Times New Roman" w:hAnsi="Times New Roman"/>
          <w:b/>
          <w:u w:val="single"/>
        </w:rPr>
        <w:t>POKROWIEC DO PRZENOŚNEGO STOŁU DO MASAŻU</w:t>
      </w:r>
    </w:p>
    <w:p w14:paraId="6E19CA7B" w14:textId="77777777" w:rsidR="00550822" w:rsidRDefault="00550822" w:rsidP="0055082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0F77E50F" w14:textId="77777777" w:rsidR="00550822" w:rsidRPr="00550822" w:rsidRDefault="00550822" w:rsidP="00550822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</w:t>
      </w:r>
      <w:r>
        <w:rPr>
          <w:rFonts w:ascii="Times New Roman" w:hAnsi="Times New Roman"/>
          <w:b/>
          <w:u w:val="single"/>
        </w:rPr>
        <w:t>28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Pr="00550822">
        <w:rPr>
          <w:rFonts w:ascii="Times New Roman" w:hAnsi="Times New Roman"/>
        </w:rPr>
        <w:t>Przenośny zestaw do elektroterapii i laseroterapii</w:t>
      </w:r>
    </w:p>
    <w:p w14:paraId="6E79BF93" w14:textId="70564CBB" w:rsidR="00550822" w:rsidRPr="001B2EF7" w:rsidRDefault="00550822" w:rsidP="00550822">
      <w:pPr>
        <w:spacing w:line="276" w:lineRule="auto"/>
        <w:jc w:val="both"/>
        <w:rPr>
          <w:rFonts w:ascii="Times New Roman" w:hAnsi="Times New Roman"/>
        </w:rPr>
      </w:pPr>
      <w:r w:rsidRPr="00550822">
        <w:rPr>
          <w:rFonts w:ascii="Times New Roman" w:hAnsi="Times New Roman"/>
        </w:rPr>
        <w:t xml:space="preserve">Czy Wykonawca może zaproponować aparat, który na swoim wyposażeniu nie posiada funkcji sterowania pracą wentylatora ponieważ urządzenie posiada wbudowany fabrycznie cichy wentylator </w:t>
      </w:r>
      <w:r>
        <w:rPr>
          <w:rFonts w:ascii="Times New Roman" w:hAnsi="Times New Roman"/>
        </w:rPr>
        <w:br/>
      </w:r>
      <w:r w:rsidRPr="00550822">
        <w:rPr>
          <w:rFonts w:ascii="Times New Roman" w:hAnsi="Times New Roman"/>
        </w:rPr>
        <w:t>o niskim zużyciu energii</w:t>
      </w:r>
    </w:p>
    <w:p w14:paraId="4FB76403" w14:textId="4D0C6A49" w:rsidR="00550822" w:rsidRPr="001B2EF7" w:rsidRDefault="00550822" w:rsidP="00550822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1B2EF7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Tak, Zamawiający dopuszcza.</w:t>
      </w:r>
    </w:p>
    <w:p w14:paraId="49849970" w14:textId="77777777" w:rsidR="00550822" w:rsidRDefault="00550822" w:rsidP="0055082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79A16B13" w14:textId="3B97F493" w:rsidR="00550822" w:rsidRPr="00550822" w:rsidRDefault="00550822" w:rsidP="00550822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</w:t>
      </w:r>
      <w:r>
        <w:rPr>
          <w:rFonts w:ascii="Times New Roman" w:hAnsi="Times New Roman"/>
          <w:b/>
          <w:u w:val="single"/>
        </w:rPr>
        <w:t>29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Pr="00550822">
        <w:rPr>
          <w:rFonts w:ascii="Times New Roman" w:hAnsi="Times New Roman"/>
        </w:rPr>
        <w:t xml:space="preserve">do Pakietu nr 8 </w:t>
      </w:r>
    </w:p>
    <w:p w14:paraId="4095B9D4" w14:textId="0292CEAD" w:rsidR="00550822" w:rsidRPr="00550822" w:rsidRDefault="00550822" w:rsidP="00550822">
      <w:pPr>
        <w:spacing w:line="276" w:lineRule="auto"/>
        <w:jc w:val="both"/>
        <w:rPr>
          <w:rFonts w:ascii="Times New Roman" w:hAnsi="Times New Roman"/>
        </w:rPr>
      </w:pPr>
      <w:r w:rsidRPr="00550822">
        <w:rPr>
          <w:rFonts w:ascii="Times New Roman" w:hAnsi="Times New Roman"/>
        </w:rPr>
        <w:lastRenderedPageBreak/>
        <w:t xml:space="preserve">Zwracamy się z prośbą o wydzielenie z w/w pakietu pozycji  -SPIROMETR </w:t>
      </w:r>
    </w:p>
    <w:p w14:paraId="7EFF2910" w14:textId="4B06D2A8" w:rsidR="00550822" w:rsidRPr="001B2EF7" w:rsidRDefault="00550822" w:rsidP="00550822">
      <w:pPr>
        <w:spacing w:line="276" w:lineRule="auto"/>
        <w:jc w:val="both"/>
        <w:rPr>
          <w:rFonts w:ascii="Times New Roman" w:hAnsi="Times New Roman"/>
        </w:rPr>
      </w:pPr>
      <w:r w:rsidRPr="00550822">
        <w:rPr>
          <w:rFonts w:ascii="Times New Roman" w:hAnsi="Times New Roman"/>
        </w:rPr>
        <w:t>Wydzielenie pozwoli na wystartowanie większej ilości wykonawców ,tym samym zwiększając wachlarz wyboru dla Zamawiającego.</w:t>
      </w:r>
    </w:p>
    <w:p w14:paraId="1DD740AD" w14:textId="7AF05065" w:rsidR="00550822" w:rsidRPr="001B2EF7" w:rsidRDefault="00550822" w:rsidP="00550822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1B2EF7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Zamawiający nie wyraża zgody na wydzielenie pozycji 8 z pakietu, Zamawiający podtrzymuje opis Przedmiotu Zamówienia zgodnie z treścią SIWZ.</w:t>
      </w:r>
    </w:p>
    <w:p w14:paraId="65D8FC0B" w14:textId="77777777" w:rsidR="00550822" w:rsidRDefault="00550822" w:rsidP="0055082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504A31F9" w14:textId="70CA8C29" w:rsidR="00550822" w:rsidRPr="001B2EF7" w:rsidRDefault="00550822" w:rsidP="00550822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</w:t>
      </w:r>
      <w:r>
        <w:rPr>
          <w:rFonts w:ascii="Times New Roman" w:hAnsi="Times New Roman"/>
          <w:b/>
          <w:u w:val="single"/>
        </w:rPr>
        <w:t>30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Pr="00550822">
        <w:rPr>
          <w:rFonts w:ascii="Times New Roman" w:hAnsi="Times New Roman"/>
        </w:rPr>
        <w:t>Czy Zamawiający wydłuży termin dostawy do 7 tygodni?</w:t>
      </w:r>
    </w:p>
    <w:p w14:paraId="033ABF2D" w14:textId="77777777" w:rsidR="00D17201" w:rsidRDefault="00D17201" w:rsidP="00D17201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550822">
        <w:rPr>
          <w:rFonts w:ascii="Times New Roman" w:hAnsi="Times New Roman"/>
          <w:b/>
          <w:u w:val="single"/>
        </w:rPr>
        <w:t>Odpowiedź: Zamawiający wyraża zgodę na wydłużenie terminu realizacji zamówienia</w:t>
      </w:r>
      <w:r>
        <w:rPr>
          <w:rFonts w:ascii="Times New Roman" w:hAnsi="Times New Roman"/>
          <w:b/>
          <w:u w:val="single"/>
        </w:rPr>
        <w:t xml:space="preserve"> – dostawy przedmiotu zamówienia -</w:t>
      </w:r>
      <w:r w:rsidRPr="00550822">
        <w:rPr>
          <w:rFonts w:ascii="Times New Roman" w:hAnsi="Times New Roman"/>
          <w:b/>
          <w:u w:val="single"/>
        </w:rPr>
        <w:t xml:space="preserve"> do dnia 31 października 2019 r.</w:t>
      </w:r>
    </w:p>
    <w:p w14:paraId="4B3E4DE2" w14:textId="77777777" w:rsidR="00550822" w:rsidRDefault="00550822" w:rsidP="0055082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18FC1DFE" w14:textId="53E89F6E" w:rsidR="00550822" w:rsidRPr="001B2EF7" w:rsidRDefault="00550822" w:rsidP="00550822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</w:t>
      </w:r>
      <w:r>
        <w:rPr>
          <w:rFonts w:ascii="Times New Roman" w:hAnsi="Times New Roman"/>
          <w:b/>
          <w:u w:val="single"/>
        </w:rPr>
        <w:t>31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Pr="00550822">
        <w:rPr>
          <w:rFonts w:ascii="Times New Roman" w:hAnsi="Times New Roman"/>
        </w:rPr>
        <w:t>Czy Zamawiający zgodzi się na wydłużenie terminu dostawy do 30 dni roboczych?</w:t>
      </w:r>
    </w:p>
    <w:p w14:paraId="67611980" w14:textId="2AE59F5D" w:rsidR="00550822" w:rsidRDefault="00550822" w:rsidP="00550822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550822">
        <w:rPr>
          <w:rFonts w:ascii="Times New Roman" w:hAnsi="Times New Roman"/>
          <w:b/>
          <w:u w:val="single"/>
        </w:rPr>
        <w:t>Odpowiedź: Zamawiający wyraża zgodę na wydłużenie terminu realizacji zamówienia</w:t>
      </w:r>
      <w:r w:rsidR="00754191">
        <w:rPr>
          <w:rFonts w:ascii="Times New Roman" w:hAnsi="Times New Roman"/>
          <w:b/>
          <w:u w:val="single"/>
        </w:rPr>
        <w:t xml:space="preserve"> – dostawy przedmiotu zamówienia -</w:t>
      </w:r>
      <w:r w:rsidRPr="00550822">
        <w:rPr>
          <w:rFonts w:ascii="Times New Roman" w:hAnsi="Times New Roman"/>
          <w:b/>
          <w:u w:val="single"/>
        </w:rPr>
        <w:t xml:space="preserve"> do dnia 31 października 2019 r.</w:t>
      </w:r>
    </w:p>
    <w:p w14:paraId="3D554822" w14:textId="77777777" w:rsidR="00550822" w:rsidRDefault="00550822" w:rsidP="0055082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186ECC01" w14:textId="235A558D" w:rsidR="00550822" w:rsidRPr="00550822" w:rsidRDefault="00550822" w:rsidP="00550822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</w:t>
      </w:r>
      <w:r>
        <w:rPr>
          <w:rFonts w:ascii="Times New Roman" w:hAnsi="Times New Roman"/>
          <w:b/>
          <w:u w:val="single"/>
        </w:rPr>
        <w:t>32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Pr="00550822">
        <w:rPr>
          <w:rFonts w:ascii="Times New Roman" w:hAnsi="Times New Roman"/>
        </w:rPr>
        <w:t>Pakiet nr 3</w:t>
      </w:r>
      <w:r>
        <w:rPr>
          <w:rFonts w:ascii="Times New Roman" w:hAnsi="Times New Roman"/>
        </w:rPr>
        <w:t xml:space="preserve"> </w:t>
      </w:r>
      <w:r w:rsidRPr="00550822">
        <w:rPr>
          <w:rFonts w:ascii="Times New Roman" w:hAnsi="Times New Roman"/>
        </w:rPr>
        <w:t>dotyczy  umowy</w:t>
      </w:r>
    </w:p>
    <w:p w14:paraId="6D951409" w14:textId="77777777" w:rsidR="00550822" w:rsidRPr="00550822" w:rsidRDefault="00550822" w:rsidP="00550822">
      <w:pPr>
        <w:spacing w:line="276" w:lineRule="auto"/>
        <w:jc w:val="both"/>
        <w:rPr>
          <w:rFonts w:ascii="Times New Roman" w:hAnsi="Times New Roman"/>
        </w:rPr>
      </w:pPr>
      <w:r w:rsidRPr="00550822">
        <w:rPr>
          <w:rFonts w:ascii="Times New Roman" w:hAnsi="Times New Roman"/>
        </w:rPr>
        <w:t>Czy zamawiający zmieni zapis w umowie</w:t>
      </w:r>
    </w:p>
    <w:p w14:paraId="0B2E8DAA" w14:textId="77777777" w:rsidR="00550822" w:rsidRPr="00550822" w:rsidRDefault="00550822" w:rsidP="00550822">
      <w:pPr>
        <w:spacing w:line="276" w:lineRule="auto"/>
        <w:jc w:val="both"/>
        <w:rPr>
          <w:rFonts w:ascii="Times New Roman" w:hAnsi="Times New Roman"/>
        </w:rPr>
      </w:pPr>
      <w:r w:rsidRPr="00550822">
        <w:rPr>
          <w:rFonts w:ascii="Times New Roman" w:hAnsi="Times New Roman"/>
        </w:rPr>
        <w:t>Wykonawca jest zobowiązany zrealizować zamówienie na oferowany przez niego przedmiot zamówienia w terminie 7 dni roboczych od dnia zawarcia umowy</w:t>
      </w:r>
    </w:p>
    <w:p w14:paraId="13FD77EB" w14:textId="77777777" w:rsidR="00550822" w:rsidRPr="00550822" w:rsidRDefault="00550822" w:rsidP="00550822">
      <w:pPr>
        <w:spacing w:line="276" w:lineRule="auto"/>
        <w:jc w:val="both"/>
        <w:rPr>
          <w:rFonts w:ascii="Times New Roman" w:hAnsi="Times New Roman"/>
        </w:rPr>
      </w:pPr>
      <w:r w:rsidRPr="00550822">
        <w:rPr>
          <w:rFonts w:ascii="Times New Roman" w:hAnsi="Times New Roman"/>
        </w:rPr>
        <w:t xml:space="preserve">na </w:t>
      </w:r>
    </w:p>
    <w:p w14:paraId="7DEE3EF2" w14:textId="77777777" w:rsidR="00550822" w:rsidRPr="00550822" w:rsidRDefault="00550822" w:rsidP="00550822">
      <w:pPr>
        <w:spacing w:line="276" w:lineRule="auto"/>
        <w:jc w:val="both"/>
        <w:rPr>
          <w:rFonts w:ascii="Times New Roman" w:hAnsi="Times New Roman"/>
        </w:rPr>
      </w:pPr>
      <w:r w:rsidRPr="00550822">
        <w:rPr>
          <w:rFonts w:ascii="Times New Roman" w:hAnsi="Times New Roman"/>
        </w:rPr>
        <w:t>Wykonawca jest zobowiązany zrealizować zamówienie na oferowany przez niego przedmiot zamówienia w terminie 7 tygodni od dnia zawarcia umowy</w:t>
      </w:r>
    </w:p>
    <w:p w14:paraId="131C1EC4" w14:textId="37F1BC2E" w:rsidR="00550822" w:rsidRPr="001B2EF7" w:rsidRDefault="00550822" w:rsidP="00550822">
      <w:pPr>
        <w:spacing w:line="276" w:lineRule="auto"/>
        <w:jc w:val="both"/>
        <w:rPr>
          <w:rFonts w:ascii="Times New Roman" w:hAnsi="Times New Roman"/>
        </w:rPr>
      </w:pPr>
      <w:r w:rsidRPr="00550822">
        <w:rPr>
          <w:rFonts w:ascii="Times New Roman" w:hAnsi="Times New Roman"/>
        </w:rPr>
        <w:t>Ponieważ termin 7 dni dostawy od momentu zawarcia jest terminem zbyt krótkim. Ultrasonograf jest zamawiany w fabryce u producenta pod danego klienta i czas rozpoczęcia produkcji do czasu dostawy do szpitala to minimum 7 tygodni.</w:t>
      </w:r>
    </w:p>
    <w:p w14:paraId="233721AD" w14:textId="77777777" w:rsidR="00980151" w:rsidRDefault="00980151" w:rsidP="00980151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550822">
        <w:rPr>
          <w:rFonts w:ascii="Times New Roman" w:hAnsi="Times New Roman"/>
          <w:b/>
          <w:u w:val="single"/>
        </w:rPr>
        <w:t>Odpowiedź: Zamawiający wyraża zgodę na wydłużenie terminu realizacji zamówienia</w:t>
      </w:r>
      <w:r>
        <w:rPr>
          <w:rFonts w:ascii="Times New Roman" w:hAnsi="Times New Roman"/>
          <w:b/>
          <w:u w:val="single"/>
        </w:rPr>
        <w:t xml:space="preserve"> – dostawy przedmiotu zamówienia -</w:t>
      </w:r>
      <w:r w:rsidRPr="00550822">
        <w:rPr>
          <w:rFonts w:ascii="Times New Roman" w:hAnsi="Times New Roman"/>
          <w:b/>
          <w:u w:val="single"/>
        </w:rPr>
        <w:t xml:space="preserve"> do dnia 31 października 2019 r.</w:t>
      </w:r>
    </w:p>
    <w:p w14:paraId="1C95BE6C" w14:textId="61C6CF2A" w:rsidR="00550822" w:rsidRDefault="00550822" w:rsidP="0055082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230664FD" w14:textId="5E205EBA" w:rsidR="00404B72" w:rsidRDefault="00404B72" w:rsidP="0055082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</w:t>
      </w:r>
      <w:r>
        <w:rPr>
          <w:rFonts w:ascii="Times New Roman" w:hAnsi="Times New Roman"/>
          <w:b/>
          <w:u w:val="single"/>
        </w:rPr>
        <w:t>33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="00D17201">
        <w:rPr>
          <w:rFonts w:ascii="Times New Roman" w:hAnsi="Times New Roman"/>
        </w:rPr>
        <w:t xml:space="preserve">Pakiet nr 3 część nr 3 - </w:t>
      </w:r>
      <w:r w:rsidRPr="00404B72">
        <w:rPr>
          <w:rFonts w:ascii="Times New Roman" w:hAnsi="Times New Roman"/>
        </w:rPr>
        <w:t>Czy zamawiający będzie wymagał głowicy liniowej (pkt. 48) oraz głowicy convex( pkt.51), które mają głowicę wielowarstwową posiadającą 960 elementów. Taka głowica  pozwala na lepszą jakość obrazu diagnostycznego?</w:t>
      </w:r>
    </w:p>
    <w:p w14:paraId="493F8086" w14:textId="6B9EFD81" w:rsidR="00397BA3" w:rsidRDefault="00404B72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404B72">
        <w:rPr>
          <w:rFonts w:ascii="Times New Roman" w:hAnsi="Times New Roman"/>
          <w:b/>
          <w:u w:val="single"/>
        </w:rPr>
        <w:t>Odpowiedź: Zamawiający nie dopuszcza, Zamawiający podtrzymuje opis Przedmiotu Zamówienia zgodnie z treścią SIWZ.</w:t>
      </w:r>
    </w:p>
    <w:p w14:paraId="4D703C31" w14:textId="77777777" w:rsidR="00404B72" w:rsidRDefault="00404B7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17A76A06" w14:textId="76EAC5BF" w:rsidR="00404B72" w:rsidRDefault="00404B72" w:rsidP="00404B7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</w:t>
      </w:r>
      <w:r>
        <w:rPr>
          <w:rFonts w:ascii="Times New Roman" w:hAnsi="Times New Roman"/>
          <w:b/>
          <w:u w:val="single"/>
        </w:rPr>
        <w:t>34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="00D17201">
        <w:rPr>
          <w:rFonts w:ascii="Times New Roman" w:hAnsi="Times New Roman"/>
        </w:rPr>
        <w:t xml:space="preserve">Pakiet nr 3 część nr 3 - </w:t>
      </w:r>
      <w:r w:rsidRPr="00404B72">
        <w:rPr>
          <w:rFonts w:ascii="Times New Roman" w:hAnsi="Times New Roman"/>
        </w:rPr>
        <w:t>Czy zamawiający będzie wymagał aby aparat posiadał podwójną bramkę dopplerowską PW (pkt.12) w czasie rzeczywistym? Taka technika umożliwia otrzymanie obrazu spektrum z dwóch niezależnych bramek. Daje to nowe możliwości diagnostyczne (np. w przypadku zwężenia tętnic, badania E do E’).</w:t>
      </w:r>
    </w:p>
    <w:p w14:paraId="39C23CB0" w14:textId="30116278" w:rsidR="00404B72" w:rsidRDefault="00404B72" w:rsidP="00404B72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404B72">
        <w:rPr>
          <w:rFonts w:ascii="Times New Roman" w:hAnsi="Times New Roman"/>
          <w:b/>
          <w:u w:val="single"/>
        </w:rPr>
        <w:t>Odpowiedź: Zamawiający nie dopuszcza, Zamawiający podtrzymuje opis Przedmiotu Zamówienia zgodnie z treścią SIWZ.</w:t>
      </w:r>
    </w:p>
    <w:p w14:paraId="25FB6B04" w14:textId="77777777" w:rsidR="00404B72" w:rsidRDefault="00404B72" w:rsidP="00404B7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3E6F4BA2" w14:textId="27B138E8" w:rsidR="00404B72" w:rsidRPr="00404B72" w:rsidRDefault="00404B72" w:rsidP="00404B72">
      <w:pPr>
        <w:spacing w:before="120" w:after="0" w:line="240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lastRenderedPageBreak/>
        <w:t xml:space="preserve">Pytanie nr </w:t>
      </w:r>
      <w:r>
        <w:rPr>
          <w:rFonts w:ascii="Times New Roman" w:hAnsi="Times New Roman"/>
          <w:b/>
          <w:u w:val="single"/>
        </w:rPr>
        <w:t>35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="00D17201">
        <w:rPr>
          <w:rFonts w:ascii="Times New Roman" w:hAnsi="Times New Roman"/>
        </w:rPr>
        <w:t xml:space="preserve">Pakiet nr 3 część nr 3 - </w:t>
      </w:r>
      <w:r w:rsidRPr="00404B72">
        <w:rPr>
          <w:rFonts w:ascii="Times New Roman" w:hAnsi="Times New Roman"/>
        </w:rPr>
        <w:t xml:space="preserve">Czy zamawiający będzie wymagał aby aparat posiadał częstotliwość pracy (okt.5) od 1 do 20 MHz? Takie szerokie wartości częstotliwości dają możliwości wykorzystania całego spektrum głowic szerokopasmowych. </w:t>
      </w:r>
    </w:p>
    <w:p w14:paraId="6B9F1057" w14:textId="4EB55BDE" w:rsidR="00404B72" w:rsidRDefault="00404B72" w:rsidP="00404B7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404B72">
        <w:rPr>
          <w:rFonts w:ascii="Times New Roman" w:hAnsi="Times New Roman"/>
        </w:rPr>
        <w:t>Mogą być niezbędne do badań ortopedycznych jak i badań małych dzieci.</w:t>
      </w:r>
    </w:p>
    <w:p w14:paraId="29BD16A8" w14:textId="546A85D3" w:rsidR="00404B72" w:rsidRDefault="00404B72" w:rsidP="00404B72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404B72">
        <w:rPr>
          <w:rFonts w:ascii="Times New Roman" w:hAnsi="Times New Roman"/>
          <w:b/>
          <w:u w:val="single"/>
        </w:rPr>
        <w:t>Odpowiedź: Zamawiający nie dopuszcza, Zamawiający podtrzymuje opis Przedmiotu Zamówienia zgodnie z treścią SIWZ.</w:t>
      </w:r>
    </w:p>
    <w:p w14:paraId="159CD901" w14:textId="77777777" w:rsidR="00404B72" w:rsidRDefault="00404B72" w:rsidP="00404B72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</w:p>
    <w:p w14:paraId="606F4C0B" w14:textId="54E0F452" w:rsidR="00404B72" w:rsidRDefault="00404B72" w:rsidP="00404B7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</w:t>
      </w:r>
      <w:r>
        <w:rPr>
          <w:rFonts w:ascii="Times New Roman" w:hAnsi="Times New Roman"/>
          <w:b/>
          <w:u w:val="single"/>
        </w:rPr>
        <w:t>36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="00D17201">
        <w:rPr>
          <w:rFonts w:ascii="Times New Roman" w:hAnsi="Times New Roman"/>
        </w:rPr>
        <w:t xml:space="preserve">Pakiet nr 3 część nr 3 - </w:t>
      </w:r>
      <w:bookmarkStart w:id="0" w:name="_GoBack"/>
      <w:bookmarkEnd w:id="0"/>
      <w:r w:rsidRPr="00404B72">
        <w:rPr>
          <w:rFonts w:ascii="Times New Roman" w:eastAsia="Times New Roman" w:hAnsi="Times New Roman"/>
        </w:rPr>
        <w:t>Czy zamawiający będzie wymagał aby aparat posiadał powiększenie obrazu zamrożonego w czasie rzeczywistym (pkt31) 20x i powiększenie bez straty rozdzielczości obrazu w czasie rzeczywistym i po zamrożeniu (pkt.32) 20x? Pozwoli to na dokładniejszą analizę obrazu diagnostycznego.</w:t>
      </w:r>
    </w:p>
    <w:p w14:paraId="2C3553C8" w14:textId="188697B5" w:rsidR="00404B72" w:rsidRDefault="00404B72" w:rsidP="00404B72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404B72">
        <w:rPr>
          <w:rFonts w:ascii="Times New Roman" w:hAnsi="Times New Roman"/>
          <w:b/>
          <w:u w:val="single"/>
        </w:rPr>
        <w:t>Odpowiedź: Zamawiający nie dopuszcza, Zamawiający podtrzymuje opis Przedmiotu Zamówienia zgodnie z treścią SIWZ.</w:t>
      </w:r>
    </w:p>
    <w:p w14:paraId="7E76A95B" w14:textId="77777777" w:rsidR="00404B72" w:rsidRDefault="00404B72" w:rsidP="00404B7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243263F5" w14:textId="294C0783" w:rsidR="00397BA3" w:rsidRDefault="00397BA3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64C90561" w14:textId="77777777" w:rsidR="00404B72" w:rsidRDefault="00404B7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58B91BE9" w14:textId="77777777" w:rsidR="00404B72" w:rsidRPr="00404B72" w:rsidRDefault="00404B72" w:rsidP="00404B72">
      <w:pPr>
        <w:jc w:val="center"/>
        <w:rPr>
          <w:b/>
        </w:rPr>
      </w:pPr>
      <w:r w:rsidRPr="00404B72">
        <w:rPr>
          <w:b/>
        </w:rPr>
        <w:t>Z-ca Dyrektora ds. Lecznictwa</w:t>
      </w:r>
    </w:p>
    <w:p w14:paraId="4B3CCD32" w14:textId="5070ACA9" w:rsidR="00397BA3" w:rsidRDefault="00404B72" w:rsidP="00404B72">
      <w:pPr>
        <w:jc w:val="center"/>
      </w:pPr>
      <w:r w:rsidRPr="00404B72">
        <w:rPr>
          <w:b/>
        </w:rPr>
        <w:t>Grzegorz Roszkowski</w:t>
      </w:r>
    </w:p>
    <w:sectPr w:rsidR="00397BA3">
      <w:head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92338" w14:textId="77777777" w:rsidR="00DA45EC" w:rsidRDefault="00DA45EC" w:rsidP="00D82FF7">
      <w:pPr>
        <w:spacing w:after="0" w:line="240" w:lineRule="auto"/>
      </w:pPr>
      <w:r>
        <w:separator/>
      </w:r>
    </w:p>
  </w:endnote>
  <w:endnote w:type="continuationSeparator" w:id="0">
    <w:p w14:paraId="6BA08067" w14:textId="77777777" w:rsidR="00DA45EC" w:rsidRDefault="00DA45EC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zcionka tekstu podstawowego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FB8CC" w14:textId="77777777" w:rsidR="00DA45EC" w:rsidRDefault="00DA45EC" w:rsidP="00D82FF7">
      <w:pPr>
        <w:spacing w:after="0" w:line="240" w:lineRule="auto"/>
      </w:pPr>
      <w:r>
        <w:separator/>
      </w:r>
    </w:p>
  </w:footnote>
  <w:footnote w:type="continuationSeparator" w:id="0">
    <w:p w14:paraId="6712BE67" w14:textId="77777777" w:rsidR="00DA45EC" w:rsidRDefault="00DA45EC" w:rsidP="00D8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5123B" w14:textId="7705A647" w:rsidR="00D82FF7" w:rsidRDefault="00D82FF7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6C532B2E" wp14:editId="4DAC6830">
          <wp:extent cx="5743575" cy="495300"/>
          <wp:effectExtent l="0" t="0" r="9525" b="0"/>
          <wp:docPr id="2" name="Obraz 2" descr="C:\Users\ikowalewska\Desktop\PRZETARGI NIEOGRANICZONE 2018 i 2019\sprzęty medyczne\6_b_logotypy_EFRR_kolor_07_08_201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ikowalewska\Desktop\PRZETARGI NIEOGRANICZONE 2018 i 2019\sprzęty medyczne\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A3"/>
    <w:rsid w:val="00047B9D"/>
    <w:rsid w:val="000B724C"/>
    <w:rsid w:val="001452E3"/>
    <w:rsid w:val="001B2EF7"/>
    <w:rsid w:val="002960A3"/>
    <w:rsid w:val="00397BA3"/>
    <w:rsid w:val="00404B72"/>
    <w:rsid w:val="00467378"/>
    <w:rsid w:val="004E09F2"/>
    <w:rsid w:val="00510FB7"/>
    <w:rsid w:val="00547491"/>
    <w:rsid w:val="00550822"/>
    <w:rsid w:val="00630C89"/>
    <w:rsid w:val="00644768"/>
    <w:rsid w:val="006D7CE8"/>
    <w:rsid w:val="00754191"/>
    <w:rsid w:val="00783CCE"/>
    <w:rsid w:val="00794FA6"/>
    <w:rsid w:val="008A2A91"/>
    <w:rsid w:val="00924655"/>
    <w:rsid w:val="009407E4"/>
    <w:rsid w:val="00980151"/>
    <w:rsid w:val="00A13540"/>
    <w:rsid w:val="00B33299"/>
    <w:rsid w:val="00B605C5"/>
    <w:rsid w:val="00B9360E"/>
    <w:rsid w:val="00C07252"/>
    <w:rsid w:val="00C40721"/>
    <w:rsid w:val="00C443D3"/>
    <w:rsid w:val="00C86B1C"/>
    <w:rsid w:val="00CD378D"/>
    <w:rsid w:val="00D17201"/>
    <w:rsid w:val="00D55F42"/>
    <w:rsid w:val="00D82FF7"/>
    <w:rsid w:val="00DA45EC"/>
    <w:rsid w:val="00DD228F"/>
    <w:rsid w:val="00ED73C1"/>
    <w:rsid w:val="00F5034D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8EB1"/>
  <w15:docId w15:val="{81EA506B-9505-4C36-ABE8-E88FCF80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  <w:color w:val="00000A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FF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11</Pages>
  <Words>3155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dc:description/>
  <cp:lastModifiedBy>Anna Saczyńska</cp:lastModifiedBy>
  <cp:revision>16</cp:revision>
  <cp:lastPrinted>2019-04-19T07:06:00Z</cp:lastPrinted>
  <dcterms:created xsi:type="dcterms:W3CDTF">2019-04-19T07:49:00Z</dcterms:created>
  <dcterms:modified xsi:type="dcterms:W3CDTF">2019-08-02T11:29:00Z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