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009C" w14:textId="77777777"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39EF40BB" w14:textId="77777777"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2A931A87" w14:textId="77777777"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86D89A7" w14:textId="77777777"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4D46B8FD" w14:textId="77777777" w:rsidR="00FC30F4" w:rsidRPr="00040ED7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040ED7">
        <w:rPr>
          <w:rFonts w:ascii="Times New Roman" w:eastAsia="Times New Roman" w:hAnsi="Times New Roman"/>
          <w:b/>
          <w:bCs/>
        </w:rPr>
        <w:t>NIP: 966-13-19-909</w:t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  <w:t>REGON:050644804</w:t>
      </w:r>
    </w:p>
    <w:p w14:paraId="2D339C46" w14:textId="77777777" w:rsidR="00FC30F4" w:rsidRPr="00040ED7" w:rsidRDefault="00FC30F4" w:rsidP="00990953">
      <w:pPr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="005B326D"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>Łapy</w:t>
      </w:r>
      <w:r w:rsidR="00040ED7" w:rsidRPr="00040ED7">
        <w:rPr>
          <w:rFonts w:ascii="Times New Roman" w:hAnsi="Times New Roman"/>
        </w:rPr>
        <w:t>,</w:t>
      </w:r>
      <w:r w:rsidRPr="00040ED7">
        <w:rPr>
          <w:rFonts w:ascii="Times New Roman" w:hAnsi="Times New Roman"/>
        </w:rPr>
        <w:t xml:space="preserve"> </w:t>
      </w:r>
      <w:r w:rsidR="00040ED7" w:rsidRPr="00040ED7">
        <w:rPr>
          <w:rFonts w:ascii="Times New Roman" w:hAnsi="Times New Roman"/>
        </w:rPr>
        <w:t>25.03</w:t>
      </w:r>
      <w:r w:rsidR="005B326D" w:rsidRPr="00040ED7">
        <w:rPr>
          <w:rFonts w:ascii="Times New Roman" w:hAnsi="Times New Roman"/>
        </w:rPr>
        <w:t>.2019</w:t>
      </w:r>
      <w:r w:rsidRPr="00040ED7">
        <w:rPr>
          <w:rFonts w:ascii="Times New Roman" w:hAnsi="Times New Roman"/>
        </w:rPr>
        <w:t xml:space="preserve"> r.</w:t>
      </w:r>
    </w:p>
    <w:p w14:paraId="2FFF0585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65837BDB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>DAO.261.</w:t>
      </w:r>
      <w:r w:rsidR="0010398C" w:rsidRPr="00040ED7">
        <w:rPr>
          <w:rFonts w:ascii="Times New Roman" w:hAnsi="Times New Roman"/>
        </w:rPr>
        <w:t>2</w:t>
      </w:r>
      <w:r w:rsidRPr="00040ED7">
        <w:rPr>
          <w:rFonts w:ascii="Times New Roman" w:hAnsi="Times New Roman"/>
        </w:rPr>
        <w:t>.ZP/</w:t>
      </w:r>
      <w:r w:rsidR="0010398C" w:rsidRPr="00040ED7">
        <w:rPr>
          <w:rFonts w:ascii="Times New Roman" w:hAnsi="Times New Roman"/>
        </w:rPr>
        <w:t>6</w:t>
      </w:r>
      <w:r w:rsidRPr="00040ED7">
        <w:rPr>
          <w:rFonts w:ascii="Times New Roman" w:hAnsi="Times New Roman"/>
        </w:rPr>
        <w:t>/201</w:t>
      </w:r>
      <w:r w:rsidR="00CC15D9" w:rsidRPr="00040ED7">
        <w:rPr>
          <w:rFonts w:ascii="Times New Roman" w:hAnsi="Times New Roman"/>
        </w:rPr>
        <w:t>9</w:t>
      </w:r>
      <w:r w:rsidRPr="00040ED7">
        <w:rPr>
          <w:rFonts w:ascii="Times New Roman" w:hAnsi="Times New Roman"/>
        </w:rPr>
        <w:t>/PN</w:t>
      </w:r>
    </w:p>
    <w:p w14:paraId="003377C6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Wszyscy wykonawcy / </w:t>
      </w:r>
      <w:r w:rsidR="005B326D" w:rsidRPr="00040ED7">
        <w:rPr>
          <w:rFonts w:ascii="Times New Roman" w:hAnsi="Times New Roman"/>
          <w:b/>
        </w:rPr>
        <w:t>U</w:t>
      </w:r>
      <w:r w:rsidRPr="00040ED7">
        <w:rPr>
          <w:rFonts w:ascii="Times New Roman" w:hAnsi="Times New Roman"/>
          <w:b/>
        </w:rPr>
        <w:t>czestnicy</w:t>
      </w:r>
    </w:p>
    <w:p w14:paraId="51869A08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postępowania </w:t>
      </w:r>
    </w:p>
    <w:p w14:paraId="33CFFA1A" w14:textId="77777777" w:rsidR="00FC30F4" w:rsidRPr="00040ED7" w:rsidRDefault="00FC30F4" w:rsidP="00990953">
      <w:pPr>
        <w:jc w:val="both"/>
        <w:rPr>
          <w:rFonts w:ascii="Times New Roman" w:hAnsi="Times New Roman"/>
        </w:rPr>
      </w:pPr>
    </w:p>
    <w:p w14:paraId="4CBA8D76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2BD1D5CA" w14:textId="77777777" w:rsidR="00FC30F4" w:rsidRPr="00040ED7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TREŚĆ PYTAŃ Z UDZIELONYMI ODPOWIEDZIAMI </w:t>
      </w:r>
      <w:r w:rsidRPr="00040ED7">
        <w:rPr>
          <w:rFonts w:ascii="Times New Roman" w:hAnsi="Times New Roman"/>
          <w:b/>
        </w:rPr>
        <w:br/>
      </w:r>
      <w:r w:rsidR="00F1588C" w:rsidRPr="00040ED7">
        <w:rPr>
          <w:rFonts w:ascii="Times New Roman" w:hAnsi="Times New Roman"/>
          <w:b/>
        </w:rPr>
        <w:t>Dotyczy: postępowania nr</w:t>
      </w:r>
      <w:r w:rsidR="00FC30F4" w:rsidRPr="00040ED7">
        <w:rPr>
          <w:rFonts w:ascii="Times New Roman" w:hAnsi="Times New Roman"/>
          <w:b/>
        </w:rPr>
        <w:t xml:space="preserve"> ZP/</w:t>
      </w:r>
      <w:r w:rsidR="0010398C" w:rsidRPr="00040ED7">
        <w:rPr>
          <w:rFonts w:ascii="Times New Roman" w:hAnsi="Times New Roman"/>
          <w:b/>
        </w:rPr>
        <w:t>6</w:t>
      </w:r>
      <w:r w:rsidR="00FC30F4" w:rsidRPr="00040ED7">
        <w:rPr>
          <w:rFonts w:ascii="Times New Roman" w:hAnsi="Times New Roman"/>
          <w:b/>
        </w:rPr>
        <w:t>/201</w:t>
      </w:r>
      <w:r w:rsidR="00CC15D9" w:rsidRPr="00040ED7">
        <w:rPr>
          <w:rFonts w:ascii="Times New Roman" w:hAnsi="Times New Roman"/>
          <w:b/>
        </w:rPr>
        <w:t>9</w:t>
      </w:r>
      <w:r w:rsidR="00FC30F4" w:rsidRPr="00040ED7">
        <w:rPr>
          <w:rFonts w:ascii="Times New Roman" w:hAnsi="Times New Roman"/>
          <w:b/>
        </w:rPr>
        <w:t>/PN</w:t>
      </w:r>
    </w:p>
    <w:p w14:paraId="2C036BC5" w14:textId="77777777" w:rsidR="0031382F" w:rsidRPr="00040ED7" w:rsidRDefault="0031382F" w:rsidP="00990953">
      <w:pPr>
        <w:jc w:val="both"/>
        <w:rPr>
          <w:rFonts w:ascii="Times New Roman" w:hAnsi="Times New Roman"/>
        </w:rPr>
      </w:pPr>
    </w:p>
    <w:p w14:paraId="1A4A1FB0" w14:textId="77777777" w:rsidR="007B4935" w:rsidRPr="00040ED7" w:rsidRDefault="007B4935" w:rsidP="003C4AAF">
      <w:pPr>
        <w:ind w:firstLine="708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Zamawiający, </w:t>
      </w:r>
      <w:r w:rsidRPr="00040ED7">
        <w:rPr>
          <w:rFonts w:ascii="Times New Roman" w:hAnsi="Times New Roman"/>
          <w:bCs/>
        </w:rPr>
        <w:t>Samodzielny Publiczny Zakład Opieki Zdrowotnej w Łapach</w:t>
      </w:r>
      <w:r w:rsidRPr="00040ED7">
        <w:rPr>
          <w:rFonts w:ascii="Times New Roman" w:hAnsi="Times New Roman"/>
        </w:rPr>
        <w:t xml:space="preserve">, działając </w:t>
      </w:r>
      <w:r w:rsid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na podstawie art. 38 ust. 2 ustawy z dnia 29 stycznia 2004 r. ustawy Prawo zamówień Publicznych </w:t>
      </w:r>
      <w:r w:rsidRPr="00040ED7">
        <w:rPr>
          <w:rFonts w:ascii="Times New Roman" w:hAnsi="Times New Roman"/>
        </w:rPr>
        <w:br/>
        <w:t>(</w:t>
      </w:r>
      <w:r w:rsidR="009A3477" w:rsidRPr="00040ED7">
        <w:rPr>
          <w:rFonts w:ascii="Times New Roman" w:hAnsi="Times New Roman"/>
        </w:rPr>
        <w:t>tj. Dz. U. z  2018 r. poz. 1986</w:t>
      </w:r>
      <w:r w:rsidRPr="00040ED7">
        <w:rPr>
          <w:rFonts w:ascii="Times New Roman" w:hAnsi="Times New Roman"/>
        </w:rPr>
        <w:t>) w odpowiedzi na wniosek Wykonawc</w:t>
      </w:r>
      <w:r w:rsidR="00F55A6E" w:rsidRPr="00040ED7">
        <w:rPr>
          <w:rFonts w:ascii="Times New Roman" w:hAnsi="Times New Roman"/>
        </w:rPr>
        <w:t>ów</w:t>
      </w:r>
      <w:r w:rsidRPr="00040ED7">
        <w:rPr>
          <w:rFonts w:ascii="Times New Roman" w:hAnsi="Times New Roman"/>
        </w:rPr>
        <w:t xml:space="preserve"> o wyjaśnienie treści SIWZ </w:t>
      </w:r>
      <w:r w:rsidR="00C15554" w:rsidRP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w Przetargu nieograniczonym dotyczącym dostawy </w:t>
      </w:r>
      <w:r w:rsidR="0010398C" w:rsidRPr="00040ED7">
        <w:rPr>
          <w:rFonts w:ascii="Times New Roman" w:hAnsi="Times New Roman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</w:t>
      </w:r>
      <w:r w:rsidR="00040ED7">
        <w:rPr>
          <w:rFonts w:ascii="Times New Roman" w:hAnsi="Times New Roman"/>
        </w:rPr>
        <w:br/>
      </w:r>
      <w:r w:rsidR="0010398C" w:rsidRPr="00040ED7">
        <w:rPr>
          <w:rFonts w:ascii="Times New Roman" w:hAnsi="Times New Roman"/>
        </w:rPr>
        <w:t>i Diabetologii”</w:t>
      </w:r>
      <w:r w:rsidR="00C057C7">
        <w:rPr>
          <w:rFonts w:ascii="Times New Roman" w:hAnsi="Times New Roman"/>
        </w:rPr>
        <w:t xml:space="preserve">, </w:t>
      </w:r>
      <w:r w:rsidR="00CC15D9" w:rsidRPr="00040ED7">
        <w:rPr>
          <w:rFonts w:ascii="Times New Roman" w:hAnsi="Times New Roman"/>
        </w:rPr>
        <w:t>(Znak postępowania: ZP/</w:t>
      </w:r>
      <w:r w:rsidR="0010398C" w:rsidRPr="00040ED7">
        <w:rPr>
          <w:rFonts w:ascii="Times New Roman" w:hAnsi="Times New Roman"/>
        </w:rPr>
        <w:t>6/</w:t>
      </w:r>
      <w:r w:rsidR="00CC15D9" w:rsidRPr="00040ED7">
        <w:rPr>
          <w:rFonts w:ascii="Times New Roman" w:hAnsi="Times New Roman"/>
        </w:rPr>
        <w:t xml:space="preserve">2019/PN), </w:t>
      </w:r>
      <w:r w:rsidRPr="00040ED7">
        <w:rPr>
          <w:rFonts w:ascii="Times New Roman" w:hAnsi="Times New Roman"/>
        </w:rPr>
        <w:t xml:space="preserve">przekazuje poniżej treść pytań </w:t>
      </w:r>
      <w:r w:rsidR="00CA7DA1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>wraz z odpowiedziami:</w:t>
      </w:r>
    </w:p>
    <w:p w14:paraId="28AE627A" w14:textId="77777777" w:rsidR="007B4935" w:rsidRPr="00040ED7" w:rsidRDefault="007B4935" w:rsidP="00990953">
      <w:pPr>
        <w:jc w:val="both"/>
        <w:rPr>
          <w:rFonts w:ascii="Times New Roman" w:hAnsi="Times New Roman"/>
        </w:rPr>
      </w:pPr>
    </w:p>
    <w:p w14:paraId="4504BD5C" w14:textId="77777777" w:rsidR="00D14799" w:rsidRPr="00040ED7" w:rsidRDefault="00E34380" w:rsidP="003C4AAF">
      <w:pPr>
        <w:spacing w:line="276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>Pytanie nr 1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0C6980" w:rsidRPr="00040ED7">
        <w:rPr>
          <w:rFonts w:ascii="Times New Roman" w:hAnsi="Times New Roman"/>
        </w:rPr>
        <w:t>–</w:t>
      </w:r>
      <w:r w:rsidR="00C261DC" w:rsidRPr="00040ED7">
        <w:rPr>
          <w:rFonts w:ascii="Times New Roman" w:hAnsi="Times New Roman"/>
        </w:rPr>
        <w:t xml:space="preserve"> </w:t>
      </w:r>
      <w:r w:rsidR="00040ED7" w:rsidRPr="00040ED7">
        <w:rPr>
          <w:rFonts w:ascii="Times New Roman" w:hAnsi="Times New Roman"/>
        </w:rPr>
        <w:t>Z</w:t>
      </w:r>
      <w:r w:rsidR="00040ED7" w:rsidRPr="00040ED7">
        <w:rPr>
          <w:rFonts w:ascii="Times New Roman" w:hAnsi="Times New Roman"/>
        </w:rPr>
        <w:t>wracam się z prośbą o udostępnienie projektu wykonawczego instalacji elektrycznych Sali Intensywnej Opieki Kardiologicznej. Do dokumentacji dołączony jest wyłącznie przedmiar, na podstawie którego nie jesteśmy w stanie wykonać dokładnej wyceny.</w:t>
      </w:r>
    </w:p>
    <w:p w14:paraId="61E1407F" w14:textId="77777777" w:rsidR="000D61E0" w:rsidRPr="00040ED7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040ED7" w:rsidRPr="00040ED7">
        <w:rPr>
          <w:rFonts w:ascii="Times New Roman" w:hAnsi="Times New Roman"/>
          <w:b/>
          <w:u w:val="single"/>
        </w:rPr>
        <w:t>Zakres robót elektrycznych dla Sali Intensywnej Opieki Kardiologicznej został dokładnie opisany w przedmiarze robót i jest adekwatny do tego co faktycznie należy wykonać. Wycena w oparciu o przedmiar jest najbardziej wiarygodną wyceną prac do wykonania.</w:t>
      </w:r>
      <w:r w:rsidR="00040ED7" w:rsidRPr="00040ED7">
        <w:rPr>
          <w:rFonts w:ascii="Times New Roman" w:hAnsi="Times New Roman"/>
          <w:b/>
          <w:u w:val="single"/>
        </w:rPr>
        <w:t xml:space="preserve"> </w:t>
      </w:r>
      <w:r w:rsidR="00040ED7" w:rsidRPr="00040ED7">
        <w:rPr>
          <w:rFonts w:ascii="Times New Roman" w:hAnsi="Times New Roman"/>
          <w:b/>
          <w:u w:val="single"/>
        </w:rPr>
        <w:t>Jednocześnie należy pamiętać, że roboty w sali intensywnej opieki kardiologicznej mają charakter prac remontowych i nie ma potrzeby wykonywania dokumentacji projektowej na ten zakres prac.</w:t>
      </w:r>
    </w:p>
    <w:p w14:paraId="19742C52" w14:textId="77777777" w:rsidR="00093408" w:rsidRPr="00040ED7" w:rsidRDefault="00093408" w:rsidP="00990953">
      <w:pPr>
        <w:jc w:val="both"/>
        <w:rPr>
          <w:rFonts w:ascii="Times New Roman" w:hAnsi="Times New Roman"/>
        </w:rPr>
      </w:pPr>
    </w:p>
    <w:p w14:paraId="18D4F3A6" w14:textId="77777777" w:rsidR="00E34380" w:rsidRPr="00040ED7" w:rsidRDefault="00E34380" w:rsidP="00990953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5C36BF" w:rsidRPr="00040ED7">
        <w:rPr>
          <w:rFonts w:ascii="Times New Roman" w:hAnsi="Times New Roman"/>
          <w:b/>
          <w:u w:val="single"/>
        </w:rPr>
        <w:t>2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0C6980" w:rsidRPr="00040ED7">
        <w:rPr>
          <w:rFonts w:ascii="Times New Roman" w:hAnsi="Times New Roman"/>
        </w:rPr>
        <w:t xml:space="preserve">- </w:t>
      </w:r>
      <w:r w:rsidR="00040ED7" w:rsidRPr="00040ED7">
        <w:rPr>
          <w:rFonts w:ascii="Times New Roman" w:hAnsi="Times New Roman"/>
        </w:rPr>
        <w:t>P</w:t>
      </w:r>
      <w:r w:rsidR="00040ED7" w:rsidRPr="00040ED7">
        <w:rPr>
          <w:rFonts w:ascii="Times New Roman" w:hAnsi="Times New Roman"/>
        </w:rPr>
        <w:t>roszę o przedstawienie dokumentacji podstawowej (IZOTERM S.C.) branży elektrycznej i teletechnicznej, udostępniono tylko aktualizację dokumentacji (Studio Architektury GAMMA)</w:t>
      </w:r>
      <w:r w:rsidR="00040ED7">
        <w:rPr>
          <w:rFonts w:ascii="Times New Roman" w:hAnsi="Times New Roman"/>
        </w:rPr>
        <w:t>.</w:t>
      </w:r>
    </w:p>
    <w:p w14:paraId="3C93E113" w14:textId="77777777" w:rsidR="005C36BF" w:rsidRPr="00040ED7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040ED7">
        <w:rPr>
          <w:rFonts w:ascii="Times New Roman" w:hAnsi="Times New Roman"/>
          <w:b/>
          <w:u w:val="single"/>
        </w:rPr>
        <w:t xml:space="preserve">Zamawiający informuje, iż niekompletna dokumentacja projektowa została uzupełniona w dniu 14.03.2019 r. </w:t>
      </w:r>
    </w:p>
    <w:p w14:paraId="102E7178" w14:textId="77777777" w:rsidR="00E34380" w:rsidRPr="00040ED7" w:rsidRDefault="00E34380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0C3BAB8" w14:textId="77777777" w:rsidR="003C4AAF" w:rsidRPr="00040ED7" w:rsidRDefault="003C4AAF" w:rsidP="003C4AAF">
      <w:pPr>
        <w:spacing w:after="0"/>
        <w:jc w:val="center"/>
        <w:rPr>
          <w:rFonts w:ascii="Times New Roman" w:hAnsi="Times New Roman"/>
          <w:b/>
        </w:rPr>
      </w:pPr>
      <w:bookmarkStart w:id="0" w:name="_Hlk496000937"/>
      <w:r w:rsidRPr="00040ED7">
        <w:rPr>
          <w:rFonts w:ascii="Times New Roman" w:hAnsi="Times New Roman"/>
          <w:b/>
        </w:rPr>
        <w:t>DYREKTOR</w:t>
      </w:r>
    </w:p>
    <w:p w14:paraId="4FDF128A" w14:textId="77777777" w:rsidR="003C4AAF" w:rsidRPr="00040ED7" w:rsidRDefault="003C4AAF" w:rsidP="003C4AAF">
      <w:pPr>
        <w:spacing w:after="0"/>
        <w:jc w:val="center"/>
        <w:rPr>
          <w:rFonts w:ascii="Times New Roman" w:hAnsi="Times New Roman"/>
        </w:rPr>
      </w:pPr>
      <w:r w:rsidRPr="00040ED7">
        <w:rPr>
          <w:rFonts w:ascii="Times New Roman" w:hAnsi="Times New Roman"/>
        </w:rPr>
        <w:t>Samodzielnego Publicznego</w:t>
      </w:r>
    </w:p>
    <w:p w14:paraId="3BD70EFA" w14:textId="77777777" w:rsidR="003C4AAF" w:rsidRPr="00040ED7" w:rsidRDefault="003C4AAF" w:rsidP="003C4AAF">
      <w:pPr>
        <w:spacing w:after="0"/>
        <w:jc w:val="center"/>
        <w:rPr>
          <w:rFonts w:ascii="Times New Roman" w:hAnsi="Times New Roman"/>
        </w:rPr>
      </w:pPr>
      <w:r w:rsidRPr="00040ED7">
        <w:rPr>
          <w:rFonts w:ascii="Times New Roman" w:hAnsi="Times New Roman"/>
        </w:rPr>
        <w:t>Zakładu Opieki Zdrowotnej w Łapach</w:t>
      </w:r>
    </w:p>
    <w:p w14:paraId="4466544D" w14:textId="77777777" w:rsidR="003C4AAF" w:rsidRPr="00040ED7" w:rsidRDefault="003C4AAF" w:rsidP="003C4AAF">
      <w:pPr>
        <w:spacing w:after="0"/>
        <w:rPr>
          <w:rFonts w:ascii="Times New Roman" w:hAnsi="Times New Roman"/>
        </w:rPr>
      </w:pPr>
    </w:p>
    <w:p w14:paraId="24BCF2C1" w14:textId="77777777" w:rsidR="003C4AAF" w:rsidRPr="00040ED7" w:rsidRDefault="003C4AAF" w:rsidP="003C4AAF">
      <w:pPr>
        <w:spacing w:after="0"/>
        <w:ind w:left="2832" w:firstLine="708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      </w:t>
      </w:r>
      <w:r w:rsidRPr="00040ED7">
        <w:rPr>
          <w:rFonts w:ascii="Times New Roman" w:hAnsi="Times New Roman"/>
          <w:b/>
        </w:rPr>
        <w:t>Urszula Łapińska</w:t>
      </w:r>
    </w:p>
    <w:bookmarkEnd w:id="0"/>
    <w:p w14:paraId="7FB99559" w14:textId="77777777" w:rsidR="00A87571" w:rsidRPr="00040ED7" w:rsidRDefault="00A87571" w:rsidP="00990953">
      <w:pPr>
        <w:jc w:val="both"/>
        <w:rPr>
          <w:rFonts w:ascii="Times New Roman" w:hAnsi="Times New Roman"/>
        </w:rPr>
      </w:pPr>
    </w:p>
    <w:sectPr w:rsidR="00A87571" w:rsidRPr="00040ED7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090F"/>
    <w:rsid w:val="00003A64"/>
    <w:rsid w:val="00006365"/>
    <w:rsid w:val="00040ED7"/>
    <w:rsid w:val="00065988"/>
    <w:rsid w:val="00080E6C"/>
    <w:rsid w:val="00093408"/>
    <w:rsid w:val="000948D0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A3142"/>
    <w:rsid w:val="001C6FA6"/>
    <w:rsid w:val="00224C9A"/>
    <w:rsid w:val="002343E2"/>
    <w:rsid w:val="002554E7"/>
    <w:rsid w:val="0026080B"/>
    <w:rsid w:val="002978AF"/>
    <w:rsid w:val="002B0203"/>
    <w:rsid w:val="002C1640"/>
    <w:rsid w:val="002C5D02"/>
    <w:rsid w:val="002E358B"/>
    <w:rsid w:val="0031382F"/>
    <w:rsid w:val="003344A3"/>
    <w:rsid w:val="00345CD1"/>
    <w:rsid w:val="003463B9"/>
    <w:rsid w:val="003705AA"/>
    <w:rsid w:val="003C4AAF"/>
    <w:rsid w:val="003E2F9E"/>
    <w:rsid w:val="003E3529"/>
    <w:rsid w:val="0041676C"/>
    <w:rsid w:val="004367EB"/>
    <w:rsid w:val="004C3833"/>
    <w:rsid w:val="0050551B"/>
    <w:rsid w:val="00536525"/>
    <w:rsid w:val="0056491F"/>
    <w:rsid w:val="005B326D"/>
    <w:rsid w:val="005C36BF"/>
    <w:rsid w:val="00642C46"/>
    <w:rsid w:val="006D1AC4"/>
    <w:rsid w:val="006F05FE"/>
    <w:rsid w:val="006F1B30"/>
    <w:rsid w:val="007346AC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906EBD"/>
    <w:rsid w:val="00990953"/>
    <w:rsid w:val="009A3477"/>
    <w:rsid w:val="009B2850"/>
    <w:rsid w:val="009F7221"/>
    <w:rsid w:val="00A02DF7"/>
    <w:rsid w:val="00A362A6"/>
    <w:rsid w:val="00A502F8"/>
    <w:rsid w:val="00A87571"/>
    <w:rsid w:val="00B00779"/>
    <w:rsid w:val="00B0734F"/>
    <w:rsid w:val="00B32FB1"/>
    <w:rsid w:val="00B4136A"/>
    <w:rsid w:val="00B532BB"/>
    <w:rsid w:val="00BD7FA0"/>
    <w:rsid w:val="00BE66B9"/>
    <w:rsid w:val="00BF744F"/>
    <w:rsid w:val="00C057C7"/>
    <w:rsid w:val="00C15554"/>
    <w:rsid w:val="00C261DC"/>
    <w:rsid w:val="00C347CD"/>
    <w:rsid w:val="00C3703B"/>
    <w:rsid w:val="00C40741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D14799"/>
    <w:rsid w:val="00D42ACF"/>
    <w:rsid w:val="00D6780A"/>
    <w:rsid w:val="00D73FDA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86F9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100</cp:revision>
  <cp:lastPrinted>2019-01-03T12:55:00Z</cp:lastPrinted>
  <dcterms:created xsi:type="dcterms:W3CDTF">2018-12-19T09:39:00Z</dcterms:created>
  <dcterms:modified xsi:type="dcterms:W3CDTF">2019-03-25T07:07:00Z</dcterms:modified>
</cp:coreProperties>
</file>