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E36" w:rsidRPr="00DF4588" w:rsidRDefault="00E05DDD" w:rsidP="003812B1">
      <w:pPr>
        <w:widowControl w:val="0"/>
        <w:autoSpaceDE w:val="0"/>
        <w:jc w:val="center"/>
        <w:rPr>
          <w:rFonts w:ascii="Times New Roman" w:hAnsi="Times New Roman"/>
          <w:b/>
          <w:bCs/>
          <w:sz w:val="40"/>
          <w:szCs w:val="40"/>
          <w:lang w:eastAsia="ar-SA"/>
        </w:rPr>
      </w:pPr>
      <w:r>
        <w:rPr>
          <w:rFonts w:ascii="Times New Roman" w:hAnsi="Times New Roman"/>
          <w:b/>
          <w:bCs/>
          <w:sz w:val="40"/>
          <w:szCs w:val="40"/>
          <w:lang w:eastAsia="ar-SA"/>
        </w:rPr>
        <w:t xml:space="preserve"> </w:t>
      </w:r>
      <w:r w:rsidR="00134E36" w:rsidRPr="00DF4588">
        <w:rPr>
          <w:rFonts w:ascii="Times New Roman" w:hAnsi="Times New Roman"/>
          <w:b/>
          <w:bCs/>
          <w:sz w:val="40"/>
          <w:szCs w:val="40"/>
          <w:lang w:eastAsia="ar-SA"/>
        </w:rPr>
        <w:t>Specyfikacja Istotnych Warunków Zamówienia</w:t>
      </w:r>
    </w:p>
    <w:p w:rsidR="00DF4588" w:rsidRDefault="00DF4588" w:rsidP="003812B1">
      <w:pPr>
        <w:rPr>
          <w:rFonts w:ascii="Times New Roman" w:hAnsi="Times New Roman"/>
          <w:b/>
          <w:bCs/>
          <w:sz w:val="28"/>
          <w:szCs w:val="28"/>
          <w:lang w:eastAsia="ar-SA"/>
        </w:rPr>
      </w:pPr>
    </w:p>
    <w:p w:rsidR="00134E36" w:rsidRPr="00C22EC7" w:rsidRDefault="00134E36" w:rsidP="003812B1">
      <w:pPr>
        <w:rPr>
          <w:rFonts w:ascii="Times New Roman" w:hAnsi="Times New Roman"/>
          <w:sz w:val="28"/>
          <w:szCs w:val="28"/>
        </w:rPr>
      </w:pPr>
      <w:r w:rsidRPr="00C22EC7">
        <w:rPr>
          <w:rFonts w:ascii="Times New Roman" w:hAnsi="Times New Roman"/>
          <w:b/>
          <w:bCs/>
          <w:sz w:val="28"/>
          <w:szCs w:val="28"/>
          <w:lang w:eastAsia="ar-SA"/>
        </w:rPr>
        <w:t xml:space="preserve">Nr sprawy </w:t>
      </w:r>
      <w:r w:rsidR="00345C97">
        <w:rPr>
          <w:rFonts w:ascii="Times New Roman" w:hAnsi="Times New Roman"/>
          <w:b/>
          <w:bCs/>
          <w:sz w:val="28"/>
          <w:szCs w:val="28"/>
          <w:lang w:eastAsia="ar-SA"/>
        </w:rPr>
        <w:t>–</w:t>
      </w:r>
      <w:r w:rsidRPr="00C22EC7">
        <w:rPr>
          <w:rFonts w:ascii="Times New Roman" w:hAnsi="Times New Roman"/>
          <w:b/>
          <w:bCs/>
          <w:sz w:val="28"/>
          <w:szCs w:val="28"/>
          <w:lang w:eastAsia="ar-SA"/>
        </w:rPr>
        <w:t xml:space="preserve"> </w:t>
      </w:r>
      <w:r w:rsidR="00F66997">
        <w:rPr>
          <w:rFonts w:ascii="Times New Roman" w:hAnsi="Times New Roman"/>
          <w:b/>
          <w:color w:val="000000"/>
          <w:sz w:val="28"/>
          <w:szCs w:val="28"/>
        </w:rPr>
        <w:t>ZP/9</w:t>
      </w:r>
      <w:r w:rsidRPr="00C22EC7">
        <w:rPr>
          <w:rFonts w:ascii="Times New Roman" w:hAnsi="Times New Roman"/>
          <w:b/>
          <w:color w:val="000000"/>
          <w:sz w:val="28"/>
          <w:szCs w:val="28"/>
        </w:rPr>
        <w:t xml:space="preserve">/2017/PN </w:t>
      </w:r>
    </w:p>
    <w:p w:rsidR="00134E36" w:rsidRPr="00466FC9" w:rsidRDefault="00134E36" w:rsidP="003812B1">
      <w:pPr>
        <w:jc w:val="center"/>
        <w:rPr>
          <w:rFonts w:ascii="Times New Roman" w:hAnsi="Times New Roman"/>
          <w:b/>
          <w:color w:val="000000"/>
          <w:sz w:val="28"/>
          <w:szCs w:val="28"/>
        </w:rPr>
      </w:pPr>
      <w:r w:rsidRPr="00466FC9">
        <w:rPr>
          <w:rFonts w:ascii="Times New Roman" w:hAnsi="Times New Roman"/>
          <w:b/>
          <w:color w:val="000000"/>
          <w:sz w:val="28"/>
          <w:szCs w:val="28"/>
        </w:rPr>
        <w:t>„</w:t>
      </w:r>
      <w:r w:rsidR="0004386B">
        <w:rPr>
          <w:rFonts w:ascii="Times New Roman" w:hAnsi="Times New Roman"/>
          <w:b/>
          <w:color w:val="000000"/>
          <w:sz w:val="28"/>
          <w:szCs w:val="28"/>
        </w:rPr>
        <w:t xml:space="preserve">Dostawa szwów, </w:t>
      </w:r>
      <w:proofErr w:type="spellStart"/>
      <w:r w:rsidR="0004386B">
        <w:rPr>
          <w:rFonts w:ascii="Times New Roman" w:hAnsi="Times New Roman"/>
          <w:b/>
          <w:color w:val="000000"/>
          <w:sz w:val="28"/>
          <w:szCs w:val="28"/>
        </w:rPr>
        <w:t>staplerów</w:t>
      </w:r>
      <w:proofErr w:type="spellEnd"/>
      <w:r w:rsidR="0004386B">
        <w:rPr>
          <w:rFonts w:ascii="Times New Roman" w:hAnsi="Times New Roman"/>
          <w:b/>
          <w:color w:val="000000"/>
          <w:sz w:val="28"/>
          <w:szCs w:val="28"/>
        </w:rPr>
        <w:t xml:space="preserve">, siatek, i innych  materiałów medycznych </w:t>
      </w:r>
      <w:r w:rsidR="00F30980">
        <w:rPr>
          <w:rFonts w:ascii="Times New Roman" w:hAnsi="Times New Roman"/>
          <w:b/>
          <w:color w:val="000000"/>
          <w:sz w:val="28"/>
          <w:szCs w:val="28"/>
        </w:rPr>
        <w:t>na potrzeby</w:t>
      </w:r>
      <w:r w:rsidR="00534B4F" w:rsidRPr="00466FC9">
        <w:rPr>
          <w:rFonts w:ascii="Times New Roman" w:hAnsi="Times New Roman"/>
          <w:b/>
          <w:color w:val="000000"/>
          <w:sz w:val="28"/>
          <w:szCs w:val="28"/>
        </w:rPr>
        <w:t xml:space="preserve"> SP ZOZ w Łapach”</w:t>
      </w:r>
    </w:p>
    <w:p w:rsidR="00B53C30" w:rsidRDefault="00B53C30" w:rsidP="003812B1">
      <w:pPr>
        <w:jc w:val="both"/>
        <w:rPr>
          <w:rFonts w:ascii="Times New Roman" w:hAnsi="Times New Roman"/>
          <w:b/>
          <w:bCs/>
          <w:lang w:eastAsia="ar-SA"/>
        </w:rPr>
      </w:pPr>
    </w:p>
    <w:p w:rsidR="00134E36" w:rsidRPr="00A12D97" w:rsidRDefault="00134E36" w:rsidP="003812B1">
      <w:pPr>
        <w:jc w:val="both"/>
        <w:rPr>
          <w:rFonts w:ascii="Times New Roman" w:hAnsi="Times New Roman"/>
          <w:b/>
          <w:bCs/>
          <w:lang w:eastAsia="ar-SA"/>
        </w:rPr>
      </w:pPr>
      <w:r w:rsidRPr="00A12D97">
        <w:rPr>
          <w:rFonts w:ascii="Times New Roman" w:hAnsi="Times New Roman"/>
          <w:b/>
          <w:bCs/>
          <w:lang w:eastAsia="ar-SA"/>
        </w:rPr>
        <w:t>Zamawiający:</w:t>
      </w:r>
    </w:p>
    <w:p w:rsidR="00134E36" w:rsidRPr="00A12D97" w:rsidRDefault="00134E36" w:rsidP="003812B1">
      <w:pPr>
        <w:widowControl w:val="0"/>
        <w:autoSpaceDE w:val="0"/>
        <w:spacing w:after="0"/>
        <w:jc w:val="both"/>
        <w:rPr>
          <w:rFonts w:ascii="Times New Roman" w:hAnsi="Times New Roman"/>
        </w:rPr>
      </w:pPr>
      <w:r w:rsidRPr="00A12D97">
        <w:rPr>
          <w:rFonts w:ascii="Times New Roman" w:hAnsi="Times New Roman"/>
          <w:b/>
          <w:bCs/>
        </w:rPr>
        <w:t>Samodzielny Publiczny Zakład Opieki Zdrowotnej</w:t>
      </w:r>
    </w:p>
    <w:p w:rsidR="00134E36" w:rsidRPr="00A12D97" w:rsidRDefault="00134E36" w:rsidP="003812B1">
      <w:pPr>
        <w:autoSpaceDE w:val="0"/>
        <w:spacing w:after="0"/>
        <w:rPr>
          <w:rFonts w:ascii="Times New Roman" w:eastAsia="Calibri" w:hAnsi="Times New Roman"/>
        </w:rPr>
      </w:pPr>
      <w:r w:rsidRPr="00A12D97">
        <w:rPr>
          <w:rFonts w:ascii="Times New Roman" w:eastAsia="Calibri" w:hAnsi="Times New Roman"/>
        </w:rPr>
        <w:t xml:space="preserve">Adres Zamawiającego: </w:t>
      </w:r>
    </w:p>
    <w:p w:rsidR="00134E36" w:rsidRPr="00A12D97" w:rsidRDefault="00134E36" w:rsidP="003812B1">
      <w:pPr>
        <w:autoSpaceDE w:val="0"/>
        <w:spacing w:after="0"/>
        <w:rPr>
          <w:rFonts w:ascii="Times New Roman" w:hAnsi="Times New Roman"/>
        </w:rPr>
      </w:pPr>
      <w:r w:rsidRPr="00A12D97">
        <w:rPr>
          <w:rFonts w:ascii="Times New Roman" w:hAnsi="Times New Roman"/>
        </w:rPr>
        <w:t>ul. Korczaka 23</w:t>
      </w:r>
    </w:p>
    <w:p w:rsidR="00134E36" w:rsidRPr="00A12D97" w:rsidRDefault="00134E36" w:rsidP="003812B1">
      <w:pPr>
        <w:pStyle w:val="Default"/>
        <w:spacing w:after="45" w:line="276" w:lineRule="auto"/>
        <w:rPr>
          <w:sz w:val="22"/>
          <w:szCs w:val="22"/>
        </w:rPr>
      </w:pPr>
      <w:r w:rsidRPr="00A12D97">
        <w:rPr>
          <w:sz w:val="22"/>
          <w:szCs w:val="22"/>
        </w:rPr>
        <w:t>18-100 Łapy</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REGON: 050644804</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NIP: 966-13-19-909</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Tel. centrala (85) 814 24 38, faks (85) 814 24 82 lub (85) 814 24 54</w:t>
      </w:r>
    </w:p>
    <w:p w:rsidR="00134E36" w:rsidRPr="00A12D97" w:rsidRDefault="00134E36" w:rsidP="003812B1">
      <w:pPr>
        <w:autoSpaceDE w:val="0"/>
        <w:spacing w:after="0"/>
        <w:rPr>
          <w:rFonts w:ascii="Times New Roman" w:hAnsi="Times New Roman"/>
          <w:lang w:val="en-US"/>
        </w:rPr>
      </w:pPr>
      <w:r w:rsidRPr="00A12D97">
        <w:rPr>
          <w:rFonts w:ascii="Times New Roman" w:hAnsi="Times New Roman"/>
          <w:color w:val="000000"/>
        </w:rPr>
        <w:t xml:space="preserve">Tel. Dział Zam. </w:t>
      </w:r>
      <w:r w:rsidRPr="00A12D97">
        <w:rPr>
          <w:rFonts w:ascii="Times New Roman" w:hAnsi="Times New Roman"/>
          <w:color w:val="000000"/>
          <w:lang w:val="en-US"/>
        </w:rPr>
        <w:t>Publ. (85) 814 24 51</w:t>
      </w:r>
    </w:p>
    <w:p w:rsidR="00134E36" w:rsidRPr="0004386B" w:rsidRDefault="00F03CCE" w:rsidP="003812B1">
      <w:pPr>
        <w:autoSpaceDE w:val="0"/>
        <w:spacing w:after="0"/>
        <w:rPr>
          <w:rFonts w:ascii="Times New Roman" w:hAnsi="Times New Roman"/>
          <w:b/>
          <w:color w:val="000000"/>
          <w:lang w:val="en-US"/>
        </w:rPr>
      </w:pPr>
      <w:r w:rsidRPr="0004386B">
        <w:rPr>
          <w:rFonts w:ascii="Times New Roman" w:hAnsi="Times New Roman"/>
          <w:b/>
          <w:color w:val="000000"/>
          <w:lang w:val="en-US"/>
        </w:rPr>
        <w:t xml:space="preserve">Email: </w:t>
      </w:r>
      <w:r w:rsidR="00134E36" w:rsidRPr="0004386B">
        <w:rPr>
          <w:rFonts w:ascii="Times New Roman" w:hAnsi="Times New Roman"/>
          <w:b/>
          <w:color w:val="000000"/>
          <w:lang w:val="en-US"/>
        </w:rPr>
        <w:t>przetargi@szpitallapy.pl</w:t>
      </w:r>
    </w:p>
    <w:p w:rsidR="00134E36" w:rsidRPr="00F0534D" w:rsidRDefault="00134E36" w:rsidP="003812B1">
      <w:pPr>
        <w:pStyle w:val="Default"/>
        <w:spacing w:after="45" w:line="276" w:lineRule="auto"/>
        <w:rPr>
          <w:sz w:val="22"/>
          <w:szCs w:val="22"/>
          <w:lang w:val="en-US"/>
        </w:rPr>
      </w:pPr>
      <w:r w:rsidRPr="00F0534D">
        <w:rPr>
          <w:bCs/>
          <w:color w:val="0000FF"/>
          <w:sz w:val="22"/>
          <w:szCs w:val="22"/>
          <w:lang w:val="en-US"/>
        </w:rPr>
        <w:t>w</w:t>
      </w:r>
      <w:r w:rsidRPr="00F0534D">
        <w:rPr>
          <w:color w:val="0000FF"/>
          <w:sz w:val="22"/>
          <w:szCs w:val="22"/>
          <w:lang w:val="en-US"/>
        </w:rPr>
        <w:t>ww.szpitallapy.pl</w:t>
      </w:r>
    </w:p>
    <w:p w:rsidR="00893910" w:rsidRPr="00893910" w:rsidRDefault="00893910" w:rsidP="003812B1">
      <w:pPr>
        <w:jc w:val="both"/>
        <w:rPr>
          <w:rFonts w:ascii="Times New Roman" w:hAnsi="Times New Roman"/>
          <w:lang w:eastAsia="ar-SA"/>
        </w:rPr>
      </w:pPr>
      <w:r w:rsidRPr="00080947">
        <w:rPr>
          <w:rFonts w:ascii="Times New Roman" w:hAnsi="Times New Roman"/>
          <w:b/>
          <w:lang w:eastAsia="ar-SA"/>
        </w:rPr>
        <w:t>Rodzaj zamawiającego</w:t>
      </w:r>
      <w:r w:rsidRPr="00893910">
        <w:rPr>
          <w:rFonts w:ascii="Times New Roman" w:hAnsi="Times New Roman"/>
          <w:lang w:eastAsia="ar-SA"/>
        </w:rPr>
        <w:t>: Samodzielny Publiczny Zakład Opieki Zdrowotnej</w:t>
      </w:r>
    </w:p>
    <w:p w:rsidR="00134E36" w:rsidRPr="00A12D97" w:rsidRDefault="00134E36" w:rsidP="003812B1">
      <w:pPr>
        <w:jc w:val="both"/>
        <w:rPr>
          <w:rFonts w:ascii="Times New Roman" w:hAnsi="Times New Roman"/>
        </w:rPr>
      </w:pPr>
      <w:r w:rsidRPr="00A12D97">
        <w:rPr>
          <w:rFonts w:ascii="Times New Roman" w:hAnsi="Times New Roman"/>
          <w:lang w:eastAsia="ar-SA"/>
        </w:rPr>
        <w:t>zwany dalej ZAMAWIAJĄCYM, zaprasza do udziału w postępowaniu o zamówienie publiczne w trybie przetargu nieograniczonego o wartości szacunkowej nie przekraczającej wyrażonej w złotych równowartości kwoty 209.000 EURO.</w:t>
      </w:r>
    </w:p>
    <w:p w:rsidR="00134E36" w:rsidRPr="00A12D97" w:rsidRDefault="00134E36" w:rsidP="003812B1">
      <w:pPr>
        <w:widowControl w:val="0"/>
        <w:numPr>
          <w:ilvl w:val="0"/>
          <w:numId w:val="2"/>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Przedmiot zamówienia:</w:t>
      </w:r>
    </w:p>
    <w:p w:rsidR="00A41588" w:rsidRPr="00A41588" w:rsidRDefault="00134E36" w:rsidP="000E5484">
      <w:pPr>
        <w:widowControl w:val="0"/>
        <w:autoSpaceDE w:val="0"/>
        <w:ind w:left="360"/>
        <w:jc w:val="both"/>
        <w:rPr>
          <w:rFonts w:ascii="Times New Roman" w:eastAsia="Calibri" w:hAnsi="Times New Roman"/>
          <w:bCs/>
          <w:lang w:eastAsia="en-US"/>
        </w:rPr>
      </w:pPr>
      <w:r w:rsidRPr="00A41588">
        <w:rPr>
          <w:rFonts w:ascii="Times New Roman" w:eastAsia="SimSun" w:hAnsi="Times New Roman"/>
          <w:b/>
        </w:rPr>
        <w:t>Główny Kod CPV:</w:t>
      </w:r>
      <w:r w:rsidRPr="00A12D97">
        <w:rPr>
          <w:rFonts w:ascii="Times New Roman" w:eastAsia="Calibri" w:hAnsi="Times New Roman"/>
          <w:b/>
          <w:bCs/>
          <w:lang w:eastAsia="en-US"/>
        </w:rPr>
        <w:t xml:space="preserve"> </w:t>
      </w:r>
      <w:r w:rsidR="00C142E6">
        <w:rPr>
          <w:rFonts w:ascii="Times New Roman" w:eastAsia="Calibri" w:hAnsi="Times New Roman"/>
          <w:b/>
          <w:bCs/>
          <w:lang w:eastAsia="en-US"/>
        </w:rPr>
        <w:t xml:space="preserve"> </w:t>
      </w:r>
      <w:r w:rsidR="00A41588">
        <w:rPr>
          <w:rFonts w:ascii="Times New Roman" w:eastAsia="Calibri" w:hAnsi="Times New Roman"/>
          <w:b/>
          <w:bCs/>
          <w:lang w:eastAsia="en-US"/>
        </w:rPr>
        <w:tab/>
      </w:r>
      <w:r w:rsidR="00A41588" w:rsidRPr="00A41588">
        <w:rPr>
          <w:rFonts w:ascii="Times New Roman" w:eastAsia="Calibri" w:hAnsi="Times New Roman"/>
          <w:b/>
          <w:bCs/>
          <w:lang w:eastAsia="en-US"/>
        </w:rPr>
        <w:t xml:space="preserve">33.14.11.20-7 - </w:t>
      </w:r>
      <w:r w:rsidR="00A41588" w:rsidRPr="00A41588">
        <w:rPr>
          <w:rFonts w:ascii="Times New Roman" w:eastAsia="Calibri" w:hAnsi="Times New Roman"/>
          <w:bCs/>
          <w:lang w:eastAsia="en-US"/>
        </w:rPr>
        <w:t>Zaciski, szwy, podwiązki naczyniowe</w:t>
      </w:r>
    </w:p>
    <w:p w:rsidR="00E55EC8" w:rsidRDefault="00A41588" w:rsidP="00A41588">
      <w:pPr>
        <w:widowControl w:val="0"/>
        <w:autoSpaceDE w:val="0"/>
        <w:ind w:left="2136" w:firstLine="696"/>
        <w:jc w:val="both"/>
        <w:rPr>
          <w:rFonts w:ascii="Times New Roman" w:eastAsia="Calibri" w:hAnsi="Times New Roman"/>
          <w:bCs/>
          <w:lang w:eastAsia="en-US"/>
        </w:rPr>
      </w:pPr>
      <w:r w:rsidRPr="00A41588">
        <w:rPr>
          <w:rFonts w:ascii="Times New Roman" w:eastAsia="Calibri" w:hAnsi="Times New Roman"/>
          <w:b/>
          <w:bCs/>
          <w:lang w:eastAsia="en-US"/>
        </w:rPr>
        <w:t xml:space="preserve">33.14.11.21-4  –  </w:t>
      </w:r>
      <w:r w:rsidRPr="00A41588">
        <w:rPr>
          <w:rFonts w:ascii="Times New Roman" w:eastAsia="Calibri" w:hAnsi="Times New Roman"/>
          <w:bCs/>
          <w:lang w:eastAsia="en-US"/>
        </w:rPr>
        <w:t>Szwy chirurgiczne</w:t>
      </w:r>
    </w:p>
    <w:p w:rsidR="000E5484" w:rsidRPr="003C3DCE" w:rsidRDefault="000E5484" w:rsidP="00A41588">
      <w:pPr>
        <w:widowControl w:val="0"/>
        <w:autoSpaceDE w:val="0"/>
        <w:ind w:left="2136" w:firstLine="696"/>
        <w:jc w:val="both"/>
        <w:rPr>
          <w:rFonts w:ascii="Times New Roman" w:hAnsi="Times New Roman"/>
        </w:rPr>
      </w:pPr>
      <w:r w:rsidRPr="00A41588">
        <w:rPr>
          <w:rFonts w:ascii="Times New Roman" w:eastAsia="Calibri" w:hAnsi="Times New Roman"/>
          <w:b/>
          <w:bCs/>
          <w:lang w:eastAsia="en-US"/>
        </w:rPr>
        <w:t xml:space="preserve">33.14.00.00-3 - </w:t>
      </w:r>
      <w:r w:rsidRPr="00A41588">
        <w:rPr>
          <w:rFonts w:ascii="Times New Roman" w:eastAsia="Calibri" w:hAnsi="Times New Roman"/>
          <w:bCs/>
          <w:lang w:eastAsia="en-US"/>
        </w:rPr>
        <w:t>Materiały medyczne</w:t>
      </w:r>
    </w:p>
    <w:p w:rsidR="00906B6E" w:rsidRDefault="00080947" w:rsidP="00BD1486">
      <w:pPr>
        <w:widowControl w:val="0"/>
        <w:autoSpaceDE w:val="0"/>
        <w:spacing w:line="240" w:lineRule="auto"/>
        <w:ind w:left="360"/>
        <w:jc w:val="both"/>
        <w:rPr>
          <w:rFonts w:ascii="Times New Roman" w:hAnsi="Times New Roman"/>
          <w:b/>
        </w:rPr>
      </w:pPr>
      <w:r w:rsidRPr="00080947">
        <w:rPr>
          <w:rFonts w:ascii="Times New Roman" w:hAnsi="Times New Roman"/>
          <w:b/>
        </w:rPr>
        <w:t xml:space="preserve">OPIS: </w:t>
      </w:r>
      <w:r w:rsidR="00134E36" w:rsidRPr="00080947">
        <w:rPr>
          <w:rFonts w:ascii="Times New Roman" w:hAnsi="Times New Roman"/>
          <w:b/>
        </w:rPr>
        <w:t xml:space="preserve">     </w:t>
      </w:r>
    </w:p>
    <w:p w:rsidR="005D52B4" w:rsidRDefault="00906B6E" w:rsidP="005D52B4">
      <w:pPr>
        <w:keepNext/>
        <w:widowControl w:val="0"/>
        <w:numPr>
          <w:ilvl w:val="0"/>
          <w:numId w:val="46"/>
        </w:numPr>
        <w:shd w:val="clear" w:color="auto" w:fill="FFFFFF"/>
        <w:autoSpaceDE w:val="0"/>
        <w:autoSpaceDN/>
        <w:spacing w:after="0" w:line="240" w:lineRule="auto"/>
        <w:jc w:val="both"/>
        <w:rPr>
          <w:sz w:val="24"/>
          <w:szCs w:val="24"/>
        </w:rPr>
      </w:pPr>
      <w:r w:rsidRPr="00AD2C94">
        <w:rPr>
          <w:rFonts w:ascii="Times New Roman" w:hAnsi="Times New Roman"/>
          <w:color w:val="000000"/>
          <w:sz w:val="24"/>
          <w:szCs w:val="24"/>
        </w:rPr>
        <w:t>Przedmiotem zamówienia</w:t>
      </w:r>
      <w:r w:rsidR="00ED3014">
        <w:rPr>
          <w:rFonts w:ascii="Times New Roman" w:hAnsi="Times New Roman"/>
          <w:color w:val="000000"/>
          <w:sz w:val="24"/>
          <w:szCs w:val="24"/>
        </w:rPr>
        <w:t xml:space="preserve"> jest dostawa </w:t>
      </w:r>
      <w:r w:rsidRPr="00AD2C94">
        <w:rPr>
          <w:rFonts w:ascii="Times New Roman" w:hAnsi="Times New Roman"/>
          <w:color w:val="000000"/>
          <w:sz w:val="24"/>
          <w:szCs w:val="24"/>
        </w:rPr>
        <w:t>wyrobów medycznych</w:t>
      </w:r>
      <w:r w:rsidR="00ED3014">
        <w:rPr>
          <w:rFonts w:ascii="Times New Roman" w:hAnsi="Times New Roman"/>
          <w:color w:val="000000"/>
          <w:sz w:val="24"/>
          <w:szCs w:val="24"/>
        </w:rPr>
        <w:t xml:space="preserve"> min. materiałów </w:t>
      </w:r>
      <w:proofErr w:type="spellStart"/>
      <w:r w:rsidR="00ED3014">
        <w:rPr>
          <w:rFonts w:ascii="Times New Roman" w:hAnsi="Times New Roman"/>
          <w:color w:val="000000"/>
          <w:sz w:val="24"/>
          <w:szCs w:val="24"/>
        </w:rPr>
        <w:t>szewnych</w:t>
      </w:r>
      <w:proofErr w:type="spellEnd"/>
      <w:r w:rsidR="00ED3014">
        <w:rPr>
          <w:rFonts w:ascii="Times New Roman" w:hAnsi="Times New Roman"/>
          <w:color w:val="000000"/>
          <w:sz w:val="24"/>
          <w:szCs w:val="24"/>
        </w:rPr>
        <w:t xml:space="preserve">, siatek przepuklinowych, klipsy, </w:t>
      </w:r>
      <w:proofErr w:type="spellStart"/>
      <w:r w:rsidR="00ED3014">
        <w:rPr>
          <w:rFonts w:ascii="Times New Roman" w:hAnsi="Times New Roman"/>
          <w:color w:val="000000"/>
          <w:sz w:val="24"/>
          <w:szCs w:val="24"/>
        </w:rPr>
        <w:t>staplery</w:t>
      </w:r>
      <w:proofErr w:type="spellEnd"/>
      <w:r w:rsidR="00ED3014">
        <w:rPr>
          <w:rFonts w:ascii="Times New Roman" w:hAnsi="Times New Roman"/>
          <w:color w:val="000000"/>
          <w:sz w:val="24"/>
          <w:szCs w:val="24"/>
        </w:rPr>
        <w:t xml:space="preserve">, </w:t>
      </w:r>
      <w:r w:rsidRPr="00AD2C94">
        <w:rPr>
          <w:rFonts w:ascii="Times New Roman" w:hAnsi="Times New Roman"/>
          <w:color w:val="000000"/>
          <w:sz w:val="24"/>
          <w:szCs w:val="24"/>
        </w:rPr>
        <w:t xml:space="preserve"> zgodnie ze szczegółową specyfikacją asortymentową stanowiącą szczegółowy opis przedmiotu zamówienia. Szczegółowy opis p</w:t>
      </w:r>
      <w:r w:rsidR="00BD1486">
        <w:rPr>
          <w:rFonts w:ascii="Times New Roman" w:hAnsi="Times New Roman"/>
          <w:color w:val="000000"/>
          <w:sz w:val="24"/>
          <w:szCs w:val="24"/>
        </w:rPr>
        <w:t>rzedmiotu zamówienia - Zał. nr 1</w:t>
      </w:r>
      <w:r w:rsidRPr="00AD2C94">
        <w:rPr>
          <w:rFonts w:ascii="Times New Roman" w:hAnsi="Times New Roman"/>
          <w:color w:val="000000"/>
          <w:sz w:val="24"/>
          <w:szCs w:val="24"/>
        </w:rPr>
        <w:t xml:space="preserve"> do SIWZ - uwzględnia podział na </w:t>
      </w:r>
      <w:r w:rsidR="00A41588">
        <w:rPr>
          <w:rFonts w:ascii="Times New Roman" w:hAnsi="Times New Roman"/>
          <w:b/>
          <w:color w:val="000000"/>
          <w:sz w:val="24"/>
          <w:szCs w:val="24"/>
        </w:rPr>
        <w:t>8</w:t>
      </w:r>
      <w:r w:rsidRPr="00AD2C94">
        <w:rPr>
          <w:rFonts w:ascii="Times New Roman" w:hAnsi="Times New Roman"/>
          <w:b/>
          <w:color w:val="000000"/>
          <w:sz w:val="24"/>
          <w:szCs w:val="24"/>
        </w:rPr>
        <w:t xml:space="preserve"> Części</w:t>
      </w:r>
      <w:r w:rsidRPr="00AD2C94">
        <w:rPr>
          <w:rFonts w:ascii="Times New Roman" w:hAnsi="Times New Roman"/>
          <w:color w:val="000000"/>
          <w:sz w:val="24"/>
          <w:szCs w:val="24"/>
        </w:rPr>
        <w:t xml:space="preserve"> i stanowi zbiór arkuszy wyceny do oferty </w:t>
      </w:r>
      <w:r w:rsidR="00A41588">
        <w:rPr>
          <w:rFonts w:ascii="Times New Roman" w:hAnsi="Times New Roman"/>
          <w:sz w:val="24"/>
          <w:szCs w:val="24"/>
        </w:rPr>
        <w:t>od arkusza nr 1 do 8</w:t>
      </w:r>
      <w:r w:rsidRPr="00AD2C94">
        <w:rPr>
          <w:rFonts w:ascii="Times New Roman" w:hAnsi="Times New Roman"/>
          <w:sz w:val="24"/>
          <w:szCs w:val="24"/>
        </w:rPr>
        <w:t>.</w:t>
      </w:r>
    </w:p>
    <w:p w:rsidR="006077C6" w:rsidRPr="006C5E7C" w:rsidRDefault="006077C6" w:rsidP="006C5E7C">
      <w:pPr>
        <w:widowControl w:val="0"/>
        <w:numPr>
          <w:ilvl w:val="0"/>
          <w:numId w:val="46"/>
        </w:numPr>
        <w:suppressAutoHyphens w:val="0"/>
        <w:autoSpaceDE w:val="0"/>
        <w:autoSpaceDN/>
        <w:spacing w:after="0" w:line="240" w:lineRule="auto"/>
        <w:jc w:val="both"/>
        <w:textAlignment w:val="auto"/>
        <w:rPr>
          <w:rFonts w:ascii="Times New Roman" w:hAnsi="Times New Roman" w:cs="Arial"/>
          <w:b/>
          <w:sz w:val="24"/>
          <w:szCs w:val="24"/>
        </w:rPr>
      </w:pPr>
      <w:r w:rsidRPr="00AD2C94">
        <w:rPr>
          <w:rFonts w:ascii="Times New Roman" w:hAnsi="Times New Roman"/>
          <w:sz w:val="24"/>
          <w:szCs w:val="24"/>
        </w:rPr>
        <w:t xml:space="preserve">Wykonawca zobowiązany jest zrealizować zamówienie liczone w jednostkach miary podanych w załączniku asortymentowo-cenowym bez względu na oferowane przez siebie wielkości opakowań. Zamawiający nie dopuszcza, aby Wykonawca </w:t>
      </w:r>
      <w:r w:rsidRPr="00AD2C94">
        <w:rPr>
          <w:rFonts w:ascii="Times New Roman" w:hAnsi="Times New Roman"/>
          <w:sz w:val="24"/>
          <w:szCs w:val="24"/>
          <w:u w:val="single"/>
        </w:rPr>
        <w:t>bez uprzedniej pisemnej zgody Zamawiającego</w:t>
      </w:r>
      <w:r w:rsidRPr="00AD2C94">
        <w:rPr>
          <w:rFonts w:ascii="Times New Roman" w:hAnsi="Times New Roman"/>
          <w:sz w:val="24"/>
          <w:szCs w:val="24"/>
        </w:rPr>
        <w:t xml:space="preserve"> zaoferował inne ilości sztuk/ opakowań.</w:t>
      </w:r>
    </w:p>
    <w:p w:rsidR="00263726" w:rsidRPr="006C5E7C" w:rsidRDefault="00263726" w:rsidP="00764CC4">
      <w:pPr>
        <w:widowControl w:val="0"/>
        <w:numPr>
          <w:ilvl w:val="0"/>
          <w:numId w:val="46"/>
        </w:numPr>
        <w:suppressAutoHyphens w:val="0"/>
        <w:autoSpaceDE w:val="0"/>
        <w:autoSpaceDN/>
        <w:spacing w:after="0" w:line="240" w:lineRule="auto"/>
        <w:jc w:val="both"/>
        <w:textAlignment w:val="auto"/>
        <w:rPr>
          <w:rFonts w:ascii="Times New Roman" w:hAnsi="Times New Roman"/>
          <w:b/>
          <w:sz w:val="24"/>
          <w:szCs w:val="24"/>
        </w:rPr>
      </w:pPr>
      <w:r>
        <w:rPr>
          <w:rFonts w:ascii="Times New Roman" w:hAnsi="Times New Roman"/>
          <w:sz w:val="24"/>
          <w:szCs w:val="24"/>
        </w:rPr>
        <w:t>Wykonawca zobowiąże się do udzielenia gwaran</w:t>
      </w:r>
      <w:r w:rsidR="00BD1486">
        <w:rPr>
          <w:rFonts w:ascii="Times New Roman" w:hAnsi="Times New Roman"/>
          <w:sz w:val="24"/>
          <w:szCs w:val="24"/>
        </w:rPr>
        <w:t>c</w:t>
      </w:r>
      <w:r w:rsidR="00A41588">
        <w:rPr>
          <w:rFonts w:ascii="Times New Roman" w:hAnsi="Times New Roman"/>
          <w:sz w:val="24"/>
          <w:szCs w:val="24"/>
        </w:rPr>
        <w:t>ji na cały okres trwania umowy.</w:t>
      </w:r>
    </w:p>
    <w:p w:rsidR="00906B6E" w:rsidRDefault="00906B6E" w:rsidP="006C5E7C">
      <w:pPr>
        <w:keepNext/>
        <w:numPr>
          <w:ilvl w:val="0"/>
          <w:numId w:val="46"/>
        </w:numPr>
        <w:shd w:val="clear" w:color="auto" w:fill="FFFFFF"/>
        <w:autoSpaceDN/>
        <w:spacing w:after="0" w:line="240" w:lineRule="auto"/>
        <w:jc w:val="both"/>
        <w:rPr>
          <w:rFonts w:ascii="Times" w:hAnsi="Times"/>
          <w:sz w:val="24"/>
          <w:szCs w:val="24"/>
        </w:rPr>
      </w:pPr>
      <w:r w:rsidRPr="00AD2C94">
        <w:rPr>
          <w:rFonts w:ascii="Times" w:hAnsi="Times"/>
          <w:sz w:val="24"/>
          <w:szCs w:val="24"/>
        </w:rPr>
        <w:t>Zamawiający zastrzega sobie prawo odstąpienia od u</w:t>
      </w:r>
      <w:r w:rsidR="006077C6" w:rsidRPr="00AD2C94">
        <w:rPr>
          <w:rFonts w:ascii="Times" w:hAnsi="Times"/>
          <w:sz w:val="24"/>
          <w:szCs w:val="24"/>
        </w:rPr>
        <w:t>mowy w przypadku</w:t>
      </w:r>
      <w:r w:rsidR="006077C6">
        <w:rPr>
          <w:rFonts w:ascii="Times" w:hAnsi="Times"/>
          <w:sz w:val="24"/>
          <w:szCs w:val="24"/>
        </w:rPr>
        <w:t xml:space="preserve"> zrealizowania </w:t>
      </w:r>
      <w:r>
        <w:rPr>
          <w:rFonts w:ascii="Times" w:hAnsi="Times"/>
          <w:sz w:val="24"/>
          <w:szCs w:val="24"/>
        </w:rPr>
        <w:t xml:space="preserve">zamówienia pod względem wartościowym w terminie wcześniejszym niż okres, na jaki została zawarta. </w:t>
      </w:r>
    </w:p>
    <w:p w:rsidR="00906B6E" w:rsidRDefault="00906B6E" w:rsidP="006C5E7C">
      <w:pPr>
        <w:keepNext/>
        <w:widowControl w:val="0"/>
        <w:numPr>
          <w:ilvl w:val="0"/>
          <w:numId w:val="46"/>
        </w:numPr>
        <w:shd w:val="clear" w:color="auto" w:fill="FFFFFF"/>
        <w:autoSpaceDE w:val="0"/>
        <w:autoSpaceDN/>
        <w:spacing w:after="0" w:line="240" w:lineRule="auto"/>
        <w:jc w:val="both"/>
      </w:pPr>
      <w:r>
        <w:rPr>
          <w:rFonts w:ascii="Times New Roman" w:hAnsi="Times New Roman"/>
          <w:sz w:val="24"/>
          <w:szCs w:val="24"/>
        </w:rPr>
        <w:t xml:space="preserve">Wykonawca zobowiązany jest do bezwzględnego zagwarantowania spełnienia warunków jakościowych określonych w zezwoleniu na produkcję lub innych </w:t>
      </w:r>
      <w:r>
        <w:rPr>
          <w:rFonts w:ascii="Times New Roman" w:hAnsi="Times New Roman"/>
          <w:sz w:val="24"/>
          <w:szCs w:val="24"/>
        </w:rPr>
        <w:lastRenderedPageBreak/>
        <w:t>ustalonych przez Ministerstwo Zdrowia w oparciu o które zostały dopuszczone do obrotu oraz przestrzegania terminów ważności na dostarczony towar.</w:t>
      </w:r>
    </w:p>
    <w:p w:rsidR="00906B6E" w:rsidRDefault="00B53C30" w:rsidP="006C5E7C">
      <w:pPr>
        <w:keepNext/>
        <w:widowControl w:val="0"/>
        <w:numPr>
          <w:ilvl w:val="0"/>
          <w:numId w:val="46"/>
        </w:numPr>
        <w:shd w:val="clear" w:color="auto" w:fill="FFFFFF"/>
        <w:autoSpaceDE w:val="0"/>
        <w:autoSpaceDN/>
        <w:spacing w:after="4" w:line="240" w:lineRule="auto"/>
        <w:jc w:val="both"/>
      </w:pPr>
      <w:r>
        <w:rPr>
          <w:rFonts w:ascii="Times New Roman" w:hAnsi="Times New Roman"/>
          <w:sz w:val="24"/>
          <w:szCs w:val="24"/>
        </w:rPr>
        <w:t>Okres przydatności towaru</w:t>
      </w:r>
      <w:r w:rsidR="00906B6E">
        <w:rPr>
          <w:rFonts w:ascii="Times New Roman" w:hAnsi="Times New Roman"/>
          <w:sz w:val="24"/>
          <w:szCs w:val="24"/>
        </w:rPr>
        <w:t xml:space="preserve"> użytku nie może być krótszy niż 12 miesięcy licząc </w:t>
      </w:r>
      <w:r>
        <w:rPr>
          <w:rFonts w:ascii="Times New Roman" w:hAnsi="Times New Roman"/>
          <w:sz w:val="24"/>
          <w:szCs w:val="24"/>
        </w:rPr>
        <w:br/>
      </w:r>
      <w:r w:rsidR="00906B6E">
        <w:rPr>
          <w:rFonts w:ascii="Times New Roman" w:hAnsi="Times New Roman"/>
          <w:sz w:val="24"/>
          <w:szCs w:val="24"/>
        </w:rPr>
        <w:t>od daty danej dostawy. Za jakość odpowiedzialny jest wykonawca przez wskazany na produkcie okres</w:t>
      </w:r>
      <w:r w:rsidR="00F0534D">
        <w:rPr>
          <w:rFonts w:ascii="Times New Roman" w:hAnsi="Times New Roman"/>
          <w:sz w:val="24"/>
          <w:szCs w:val="24"/>
        </w:rPr>
        <w:t>u</w:t>
      </w:r>
      <w:r w:rsidR="00906B6E">
        <w:rPr>
          <w:rFonts w:ascii="Times New Roman" w:hAnsi="Times New Roman"/>
          <w:sz w:val="24"/>
          <w:szCs w:val="24"/>
        </w:rPr>
        <w:t xml:space="preserve"> ważności</w:t>
      </w:r>
    </w:p>
    <w:p w:rsidR="006077C6" w:rsidRPr="006077C6" w:rsidRDefault="00906B6E" w:rsidP="00D652CE">
      <w:pPr>
        <w:keepNext/>
        <w:widowControl w:val="0"/>
        <w:numPr>
          <w:ilvl w:val="0"/>
          <w:numId w:val="46"/>
        </w:numPr>
        <w:shd w:val="clear" w:color="auto" w:fill="FFFFFF"/>
        <w:autoSpaceDE w:val="0"/>
        <w:autoSpaceDN/>
        <w:spacing w:after="0" w:line="240" w:lineRule="auto"/>
        <w:jc w:val="both"/>
      </w:pPr>
      <w:r>
        <w:rPr>
          <w:rFonts w:ascii="Times New Roman" w:hAnsi="Times New Roman"/>
          <w:sz w:val="24"/>
          <w:szCs w:val="24"/>
        </w:rPr>
        <w:t>Oferowany przez Wykonawcę przedmiot zamówienia musi odpowiadać wymogom ustawy o wyrobach medycznych (Ustawa o wyrobach medycznych z dnia 20 maja 2010 r.</w:t>
      </w:r>
      <w:r>
        <w:t xml:space="preserve"> </w:t>
      </w:r>
      <w:r w:rsidR="006077C6">
        <w:t>(</w:t>
      </w:r>
      <w:r>
        <w:t xml:space="preserve">Dz. U. z 2017 r. poz. 211, z </w:t>
      </w:r>
      <w:proofErr w:type="spellStart"/>
      <w:r>
        <w:t>późn</w:t>
      </w:r>
      <w:proofErr w:type="spellEnd"/>
      <w:r>
        <w:t xml:space="preserve">. </w:t>
      </w:r>
      <w:proofErr w:type="spellStart"/>
      <w:r>
        <w:t>Zm</w:t>
      </w:r>
      <w:proofErr w:type="spellEnd"/>
      <w:r>
        <w:t>)</w:t>
      </w:r>
      <w:r>
        <w:rPr>
          <w:rFonts w:ascii="Times New Roman" w:hAnsi="Times New Roman"/>
          <w:sz w:val="24"/>
          <w:szCs w:val="24"/>
        </w:rPr>
        <w:t>,</w:t>
      </w:r>
    </w:p>
    <w:p w:rsidR="006077C6" w:rsidRPr="00AD2C94" w:rsidRDefault="006077C6" w:rsidP="006C5E7C">
      <w:pPr>
        <w:widowControl w:val="0"/>
        <w:numPr>
          <w:ilvl w:val="0"/>
          <w:numId w:val="46"/>
        </w:numPr>
        <w:autoSpaceDE w:val="0"/>
        <w:autoSpaceDN/>
        <w:spacing w:after="0" w:line="240" w:lineRule="auto"/>
        <w:jc w:val="both"/>
        <w:textAlignment w:val="auto"/>
        <w:rPr>
          <w:rFonts w:ascii="Times New Roman" w:hAnsi="Times New Roman"/>
          <w:kern w:val="1"/>
          <w:sz w:val="24"/>
          <w:szCs w:val="24"/>
        </w:rPr>
      </w:pPr>
      <w:r w:rsidRPr="00AD2C94">
        <w:rPr>
          <w:rFonts w:ascii="Times New Roman" w:hAnsi="Times New Roman"/>
          <w:sz w:val="24"/>
          <w:szCs w:val="24"/>
        </w:rPr>
        <w:t xml:space="preserve">Wykonawcy zaoferują produkty bezpieczne w użyciu spełniające wymagania w/w ustawy,  zawierające niezbędne certyfikaty wymagane w Unii Europejskiej. </w:t>
      </w:r>
      <w:r w:rsidR="00B53C30">
        <w:rPr>
          <w:rFonts w:ascii="Times New Roman" w:hAnsi="Times New Roman"/>
          <w:sz w:val="24"/>
          <w:szCs w:val="24"/>
        </w:rPr>
        <w:br/>
      </w:r>
      <w:r w:rsidRPr="00AD2C94">
        <w:rPr>
          <w:rFonts w:ascii="Times New Roman" w:hAnsi="Times New Roman"/>
          <w:sz w:val="24"/>
          <w:szCs w:val="24"/>
        </w:rPr>
        <w:t xml:space="preserve">W przypadku podmiotów wprowadzających na teren Rzeczypospolitej Polskiej wyroby medyczne przeznaczone do używania na tym terytorium wymaga się powiadomienia Prezesa Urzędu o tym fakcie zgodnie z art. 58 ust. 3 ustawy </w:t>
      </w:r>
      <w:r w:rsidR="00B53C30">
        <w:rPr>
          <w:rFonts w:ascii="Times New Roman" w:hAnsi="Times New Roman"/>
          <w:sz w:val="24"/>
          <w:szCs w:val="24"/>
        </w:rPr>
        <w:br/>
      </w:r>
      <w:r w:rsidRPr="00AD2C94">
        <w:rPr>
          <w:rFonts w:ascii="Times New Roman" w:hAnsi="Times New Roman"/>
          <w:sz w:val="24"/>
          <w:szCs w:val="24"/>
        </w:rPr>
        <w:t>o wyrobach medycznych.</w:t>
      </w:r>
    </w:p>
    <w:p w:rsidR="006077C6" w:rsidRPr="00AD2C94" w:rsidRDefault="006077C6" w:rsidP="006C5E7C">
      <w:pPr>
        <w:widowControl w:val="0"/>
        <w:numPr>
          <w:ilvl w:val="0"/>
          <w:numId w:val="46"/>
        </w:numPr>
        <w:autoSpaceDE w:val="0"/>
        <w:autoSpaceDN/>
        <w:spacing w:after="0" w:line="240" w:lineRule="auto"/>
        <w:jc w:val="both"/>
        <w:textAlignment w:val="auto"/>
        <w:rPr>
          <w:rFonts w:ascii="Times New Roman" w:hAnsi="Times New Roman"/>
          <w:sz w:val="24"/>
          <w:szCs w:val="24"/>
        </w:rPr>
      </w:pPr>
      <w:r w:rsidRPr="00AD2C94">
        <w:rPr>
          <w:rFonts w:ascii="Times New Roman" w:hAnsi="Times New Roman"/>
          <w:sz w:val="24"/>
          <w:szCs w:val="24"/>
        </w:rPr>
        <w:t xml:space="preserve">Wykonawcy dostarczą </w:t>
      </w:r>
      <w:r w:rsidRPr="00AD2C94">
        <w:rPr>
          <w:rFonts w:ascii="Times New Roman" w:hAnsi="Times New Roman"/>
          <w:sz w:val="24"/>
          <w:szCs w:val="24"/>
          <w:u w:val="single"/>
        </w:rPr>
        <w:t>na każde żądanie</w:t>
      </w:r>
      <w:r w:rsidRPr="00AD2C94">
        <w:rPr>
          <w:rFonts w:ascii="Times New Roman" w:hAnsi="Times New Roman"/>
          <w:sz w:val="24"/>
          <w:szCs w:val="24"/>
        </w:rPr>
        <w:t xml:space="preserve"> dokumenty potwierdzające posiadanie przez sprzęt świadectw dopuszczenia do stosowania na terenie </w:t>
      </w:r>
      <w:r w:rsidRPr="00AD2C94">
        <w:rPr>
          <w:rFonts w:ascii="Times New Roman" w:hAnsi="Times New Roman"/>
          <w:bCs/>
          <w:sz w:val="24"/>
          <w:szCs w:val="24"/>
        </w:rPr>
        <w:t>Rzeczypospolitej Polskiej</w:t>
      </w:r>
      <w:r w:rsidRPr="00AD2C94">
        <w:rPr>
          <w:rFonts w:ascii="Times New Roman" w:hAnsi="Times New Roman"/>
          <w:sz w:val="24"/>
          <w:szCs w:val="24"/>
        </w:rPr>
        <w:t xml:space="preserve">, spełniające wymagania ustawy z dnia 20.05.2010 r. o wyrobach medycznych (Dz. U. z. 2017r., 211, </w:t>
      </w:r>
      <w:proofErr w:type="spellStart"/>
      <w:r w:rsidRPr="00AD2C94">
        <w:rPr>
          <w:rFonts w:ascii="Times New Roman" w:hAnsi="Times New Roman"/>
          <w:sz w:val="24"/>
          <w:szCs w:val="24"/>
        </w:rPr>
        <w:t>póź</w:t>
      </w:r>
      <w:proofErr w:type="spellEnd"/>
      <w:r w:rsidRPr="00AD2C94">
        <w:rPr>
          <w:rFonts w:ascii="Times New Roman" w:hAnsi="Times New Roman"/>
          <w:sz w:val="24"/>
          <w:szCs w:val="24"/>
        </w:rPr>
        <w:t xml:space="preserve">. </w:t>
      </w:r>
      <w:proofErr w:type="spellStart"/>
      <w:r w:rsidRPr="00AD2C94">
        <w:rPr>
          <w:rFonts w:ascii="Times New Roman" w:hAnsi="Times New Roman"/>
          <w:sz w:val="24"/>
          <w:szCs w:val="24"/>
        </w:rPr>
        <w:t>zm</w:t>
      </w:r>
      <w:proofErr w:type="spellEnd"/>
      <w:r w:rsidRPr="00AD2C94">
        <w:rPr>
          <w:rFonts w:ascii="Times New Roman" w:hAnsi="Times New Roman"/>
          <w:sz w:val="24"/>
          <w:szCs w:val="24"/>
        </w:rPr>
        <w:t xml:space="preserve">) obowiązujących w Polsce jak i w Unii Europejskiej, a więc posiadające wszelkie wymagane prawem dopuszczenia do obrotu, atesty i świadectwa ich stosowania np. Deklarację Zgodności CE, </w:t>
      </w:r>
    </w:p>
    <w:p w:rsidR="006077C6" w:rsidRPr="00AD2C94" w:rsidRDefault="006077C6" w:rsidP="006C5E7C">
      <w:pPr>
        <w:widowControl w:val="0"/>
        <w:numPr>
          <w:ilvl w:val="0"/>
          <w:numId w:val="46"/>
        </w:numPr>
        <w:suppressAutoHyphens w:val="0"/>
        <w:autoSpaceDE w:val="0"/>
        <w:autoSpaceDN/>
        <w:spacing w:after="0" w:line="240" w:lineRule="auto"/>
        <w:jc w:val="both"/>
        <w:textAlignment w:val="auto"/>
        <w:rPr>
          <w:rFonts w:ascii="Times New Roman" w:hAnsi="Times New Roman"/>
          <w:sz w:val="24"/>
          <w:szCs w:val="24"/>
        </w:rPr>
      </w:pPr>
      <w:r w:rsidRPr="00AD2C94">
        <w:rPr>
          <w:rFonts w:ascii="Times New Roman" w:hAnsi="Times New Roman"/>
          <w:kern w:val="1"/>
          <w:sz w:val="24"/>
          <w:szCs w:val="24"/>
        </w:rPr>
        <w:t xml:space="preserve">Wykonawcy dostarczą </w:t>
      </w:r>
      <w:r w:rsidRPr="00AD2C94">
        <w:rPr>
          <w:rFonts w:ascii="Times New Roman" w:hAnsi="Times New Roman"/>
          <w:kern w:val="1"/>
          <w:sz w:val="24"/>
          <w:szCs w:val="24"/>
          <w:u w:val="single"/>
        </w:rPr>
        <w:t>na każde żądanie</w:t>
      </w:r>
      <w:r w:rsidRPr="00AD2C94">
        <w:rPr>
          <w:rFonts w:ascii="Times New Roman" w:hAnsi="Times New Roman"/>
          <w:kern w:val="1"/>
          <w:sz w:val="24"/>
          <w:szCs w:val="24"/>
        </w:rPr>
        <w:t xml:space="preserve"> Zamawiającego karty techniczne potwierdzające zgodność parametrów technicznych oferowan</w:t>
      </w:r>
      <w:r w:rsidR="00A41588">
        <w:rPr>
          <w:rFonts w:ascii="Times New Roman" w:hAnsi="Times New Roman"/>
          <w:kern w:val="1"/>
          <w:sz w:val="24"/>
          <w:szCs w:val="24"/>
        </w:rPr>
        <w:t>ego gotowego wyrobu medycznego</w:t>
      </w:r>
      <w:r w:rsidRPr="00AD2C94">
        <w:rPr>
          <w:rFonts w:ascii="Times New Roman" w:hAnsi="Times New Roman"/>
          <w:sz w:val="24"/>
          <w:szCs w:val="24"/>
        </w:rPr>
        <w:t xml:space="preserve"> </w:t>
      </w:r>
      <w:r w:rsidRPr="00AD2C94">
        <w:rPr>
          <w:rFonts w:ascii="Times New Roman" w:hAnsi="Times New Roman"/>
          <w:kern w:val="1"/>
          <w:sz w:val="24"/>
          <w:szCs w:val="24"/>
        </w:rPr>
        <w:t>oraz inne dokumenty</w:t>
      </w:r>
      <w:r w:rsidRPr="00AD2C94">
        <w:rPr>
          <w:rFonts w:ascii="Times New Roman" w:hAnsi="Times New Roman"/>
          <w:sz w:val="24"/>
          <w:szCs w:val="24"/>
        </w:rPr>
        <w:t xml:space="preserve"> </w:t>
      </w:r>
      <w:r w:rsidRPr="00AD2C94">
        <w:rPr>
          <w:rFonts w:ascii="Times New Roman" w:hAnsi="Times New Roman"/>
          <w:kern w:val="1"/>
          <w:sz w:val="24"/>
          <w:szCs w:val="24"/>
        </w:rPr>
        <w:t xml:space="preserve">np. katalogi, foldery, instrukcje obsługi, karty charakterystyk zgodne z wymaganiami </w:t>
      </w:r>
      <w:r w:rsidRPr="00AD2C94">
        <w:rPr>
          <w:rFonts w:ascii="Times New Roman" w:hAnsi="Times New Roman"/>
          <w:sz w:val="24"/>
          <w:szCs w:val="24"/>
        </w:rPr>
        <w:t>SIWZ</w:t>
      </w:r>
      <w:r w:rsidRPr="00AD2C94">
        <w:rPr>
          <w:rFonts w:ascii="Times New Roman" w:hAnsi="Times New Roman"/>
          <w:kern w:val="1"/>
          <w:sz w:val="24"/>
          <w:szCs w:val="24"/>
        </w:rPr>
        <w:t xml:space="preserve">, W razie braku dokumentów w języku polskim Zamawiający wymaga dostarczenia dokumentów wraz z tłumaczeniem na język polski. </w:t>
      </w:r>
    </w:p>
    <w:p w:rsidR="00BD1486" w:rsidRPr="00BD1486" w:rsidRDefault="00BD1486" w:rsidP="00BD1486">
      <w:pPr>
        <w:widowControl w:val="0"/>
        <w:numPr>
          <w:ilvl w:val="0"/>
          <w:numId w:val="46"/>
        </w:numPr>
        <w:suppressAutoHyphens w:val="0"/>
        <w:autoSpaceDE w:val="0"/>
        <w:autoSpaceDN/>
        <w:spacing w:after="0" w:line="240" w:lineRule="auto"/>
        <w:jc w:val="both"/>
        <w:textAlignment w:val="auto"/>
        <w:rPr>
          <w:rFonts w:ascii="Times New Roman" w:hAnsi="Times New Roman"/>
          <w:sz w:val="24"/>
          <w:szCs w:val="24"/>
        </w:rPr>
      </w:pPr>
      <w:r>
        <w:rPr>
          <w:rFonts w:ascii="Times New Roman" w:hAnsi="Times New Roman"/>
          <w:sz w:val="24"/>
          <w:szCs w:val="24"/>
        </w:rPr>
        <w:t>W</w:t>
      </w:r>
      <w:r w:rsidR="006077C6" w:rsidRPr="00AD2C94">
        <w:rPr>
          <w:rFonts w:ascii="Times New Roman" w:hAnsi="Times New Roman"/>
          <w:sz w:val="24"/>
          <w:szCs w:val="24"/>
        </w:rPr>
        <w:t xml:space="preserve"> przypadku wątpliwości co do jakości zaoferowanego sprzętu w stosunku do opisu lub instrukcji, Zamawiający będzie mógł wymagać dostarczenia próbek </w:t>
      </w:r>
      <w:r w:rsidR="006077C6" w:rsidRPr="00AD2C94">
        <w:rPr>
          <w:rFonts w:ascii="Times New Roman" w:hAnsi="Times New Roman"/>
          <w:sz w:val="24"/>
          <w:szCs w:val="24"/>
          <w:u w:val="single"/>
        </w:rPr>
        <w:t>na każde żądanie.</w:t>
      </w:r>
    </w:p>
    <w:p w:rsidR="00906B6E" w:rsidRPr="00BD1486" w:rsidRDefault="00906B6E" w:rsidP="00BD1486">
      <w:pPr>
        <w:widowControl w:val="0"/>
        <w:numPr>
          <w:ilvl w:val="0"/>
          <w:numId w:val="46"/>
        </w:numPr>
        <w:suppressAutoHyphens w:val="0"/>
        <w:autoSpaceDE w:val="0"/>
        <w:autoSpaceDN/>
        <w:spacing w:after="0" w:line="240" w:lineRule="auto"/>
        <w:jc w:val="both"/>
        <w:textAlignment w:val="auto"/>
        <w:rPr>
          <w:rFonts w:ascii="Times New Roman" w:hAnsi="Times New Roman"/>
          <w:sz w:val="24"/>
          <w:szCs w:val="24"/>
        </w:rPr>
      </w:pPr>
      <w:r w:rsidRPr="00BD1486">
        <w:rPr>
          <w:rFonts w:ascii="Times New Roman" w:hAnsi="Times New Roman"/>
          <w:bCs/>
          <w:sz w:val="24"/>
          <w:szCs w:val="24"/>
        </w:rPr>
        <w:t>Wskazanie przez Zamawiającego nazwy własnej i/</w:t>
      </w:r>
      <w:r w:rsidR="00BD1486">
        <w:rPr>
          <w:rFonts w:ascii="Times New Roman" w:hAnsi="Times New Roman"/>
          <w:bCs/>
          <w:sz w:val="24"/>
          <w:szCs w:val="24"/>
        </w:rPr>
        <w:t xml:space="preserve">lub numeru katalogowego danego </w:t>
      </w:r>
      <w:r w:rsidRPr="00BD1486">
        <w:rPr>
          <w:rFonts w:ascii="Times New Roman" w:hAnsi="Times New Roman"/>
          <w:bCs/>
          <w:sz w:val="24"/>
          <w:szCs w:val="24"/>
        </w:rPr>
        <w:t xml:space="preserve">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w:t>
      </w:r>
      <w:r w:rsidR="00B53C30">
        <w:rPr>
          <w:rFonts w:ascii="Times New Roman" w:hAnsi="Times New Roman"/>
          <w:bCs/>
          <w:sz w:val="24"/>
          <w:szCs w:val="24"/>
        </w:rPr>
        <w:br/>
      </w:r>
      <w:r w:rsidRPr="00BD1486">
        <w:rPr>
          <w:rFonts w:ascii="Times New Roman" w:hAnsi="Times New Roman"/>
          <w:bCs/>
          <w:sz w:val="24"/>
          <w:szCs w:val="24"/>
        </w:rPr>
        <w:t xml:space="preserve">z którego w sposób jednoznaczny będzie wynikać, iż oferowany przedmiot zamówienia posiada parametry </w:t>
      </w:r>
      <w:proofErr w:type="spellStart"/>
      <w:r w:rsidRPr="00BD1486">
        <w:rPr>
          <w:rFonts w:ascii="Times New Roman" w:hAnsi="Times New Roman"/>
          <w:bCs/>
          <w:sz w:val="24"/>
          <w:szCs w:val="24"/>
        </w:rPr>
        <w:t>techniczno</w:t>
      </w:r>
      <w:proofErr w:type="spellEnd"/>
      <w:r w:rsidRPr="00BD1486">
        <w:rPr>
          <w:rFonts w:ascii="Times New Roman" w:hAnsi="Times New Roman"/>
          <w:bCs/>
          <w:sz w:val="24"/>
          <w:szCs w:val="24"/>
        </w:rPr>
        <w:t xml:space="preserve"> -</w:t>
      </w:r>
      <w:proofErr w:type="spellStart"/>
      <w:r w:rsidRPr="00BD1486">
        <w:rPr>
          <w:rFonts w:ascii="Times New Roman" w:hAnsi="Times New Roman"/>
          <w:bCs/>
          <w:sz w:val="24"/>
          <w:szCs w:val="24"/>
        </w:rPr>
        <w:t>eksploatacyjno</w:t>
      </w:r>
      <w:proofErr w:type="spellEnd"/>
      <w:r w:rsidRPr="00BD1486">
        <w:rPr>
          <w:rFonts w:ascii="Times New Roman" w:hAnsi="Times New Roman"/>
          <w:bCs/>
          <w:sz w:val="24"/>
          <w:szCs w:val="24"/>
        </w:rPr>
        <w:t xml:space="preserve"> -użytkowe nie gorsze od parametrów wskazanego produktu. Wszelkie ryzyko (w tym koszty ewentualnych ekspertyz) związane z udowodnieniem równoważności spoczywa na Wykonawcy. </w:t>
      </w:r>
      <w:r w:rsidRPr="00BD1486">
        <w:rPr>
          <w:rFonts w:ascii="Times New Roman" w:hAnsi="Times New Roman"/>
          <w:sz w:val="24"/>
          <w:szCs w:val="24"/>
        </w:rPr>
        <w:t>Podstawa prawna: art. 29 ust. 3 ustawy Prawo zamówień publicznych.</w:t>
      </w:r>
    </w:p>
    <w:p w:rsidR="00906B6E" w:rsidRPr="002A073F" w:rsidRDefault="00906B6E" w:rsidP="00ED3014">
      <w:pPr>
        <w:keepNext/>
        <w:numPr>
          <w:ilvl w:val="0"/>
          <w:numId w:val="46"/>
        </w:numPr>
        <w:shd w:val="clear" w:color="auto" w:fill="FFFFFF"/>
        <w:autoSpaceDN/>
        <w:spacing w:after="0" w:line="240" w:lineRule="auto"/>
        <w:jc w:val="both"/>
      </w:pPr>
      <w:r>
        <w:rPr>
          <w:rFonts w:ascii="Times New Roman" w:hAnsi="Times New Roman"/>
          <w:bCs/>
          <w:sz w:val="24"/>
          <w:szCs w:val="24"/>
        </w:rPr>
        <w:t>Termin płatności u</w:t>
      </w:r>
      <w:r>
        <w:rPr>
          <w:rFonts w:ascii="Times New Roman" w:hAnsi="Times New Roman"/>
          <w:sz w:val="24"/>
          <w:szCs w:val="24"/>
        </w:rPr>
        <w:t xml:space="preserve">stala się na minimum </w:t>
      </w:r>
      <w:r>
        <w:rPr>
          <w:rFonts w:ascii="Times New Roman" w:hAnsi="Times New Roman"/>
          <w:bCs/>
          <w:sz w:val="24"/>
          <w:szCs w:val="24"/>
        </w:rPr>
        <w:t xml:space="preserve">60 dni </w:t>
      </w:r>
      <w:r>
        <w:rPr>
          <w:rFonts w:ascii="Times New Roman" w:hAnsi="Times New Roman"/>
          <w:sz w:val="24"/>
          <w:szCs w:val="24"/>
        </w:rPr>
        <w:t>od daty otrzymania faktury po zrealizowaniu zamówienia. W przypadku, gdy realizacja zamówienia odbywa się w terminie późniejszym, niż data wpływu faktury do Zamawiającego, termin płatności liczony jest od daty realizacji zamówienia. Oferty z krótszym terminem płatności będą odrzucane jako nieodpowiadające SWIZ.</w:t>
      </w:r>
    </w:p>
    <w:p w:rsidR="002A073F" w:rsidRPr="002A073F" w:rsidRDefault="002A073F" w:rsidP="00ED3014">
      <w:pPr>
        <w:pStyle w:val="Akapitzlist"/>
        <w:ind w:left="360"/>
        <w:jc w:val="both"/>
        <w:rPr>
          <w:color w:val="000000"/>
        </w:rPr>
      </w:pPr>
      <w:r w:rsidRPr="002A073F">
        <w:rPr>
          <w:color w:val="000000"/>
          <w:u w:val="single"/>
        </w:rPr>
        <w:t>Uwaga: </w:t>
      </w:r>
      <w:r w:rsidRPr="002A073F">
        <w:rPr>
          <w:color w:val="000000"/>
        </w:rPr>
        <w:t>    </w:t>
      </w:r>
      <w:r w:rsidRPr="002A073F">
        <w:rPr>
          <w:color w:val="000000"/>
        </w:rPr>
        <w:br/>
        <w:t>Zamawiający w trakcie badania i oceny ofert na potwierdzenie spełnienia oferowanych parametrów może wezwać Wykonawcę do przedstawienia  próbek , oświadczeń lub  innych dokumentów dotyczących przedmiotu zamówienia , celem potwierdzenia zgodności zaoferowanego produktu z wymaganiami SIWZ .</w:t>
      </w:r>
    </w:p>
    <w:p w:rsidR="002A073F" w:rsidRDefault="002A073F" w:rsidP="002A073F">
      <w:pPr>
        <w:keepNext/>
        <w:shd w:val="clear" w:color="auto" w:fill="FFFFFF"/>
        <w:autoSpaceDN/>
        <w:spacing w:after="0"/>
        <w:ind w:left="360"/>
        <w:jc w:val="both"/>
      </w:pPr>
    </w:p>
    <w:p w:rsidR="00345973" w:rsidRPr="00AD2C94" w:rsidRDefault="00345973" w:rsidP="002A073F">
      <w:pPr>
        <w:keepNext/>
        <w:shd w:val="clear" w:color="auto" w:fill="FFFFFF"/>
        <w:autoSpaceDN/>
        <w:spacing w:after="0"/>
        <w:ind w:left="360"/>
        <w:jc w:val="both"/>
      </w:pPr>
    </w:p>
    <w:p w:rsidR="00134E36" w:rsidRPr="00A12D97" w:rsidRDefault="00134E36" w:rsidP="003812B1">
      <w:pPr>
        <w:pStyle w:val="Akapitzlist"/>
        <w:widowControl w:val="0"/>
        <w:numPr>
          <w:ilvl w:val="0"/>
          <w:numId w:val="1"/>
        </w:numPr>
        <w:shd w:val="clear" w:color="auto" w:fill="D9D9D9"/>
        <w:autoSpaceDE w:val="0"/>
        <w:spacing w:before="240" w:line="276" w:lineRule="auto"/>
        <w:jc w:val="both"/>
        <w:rPr>
          <w:sz w:val="22"/>
          <w:szCs w:val="22"/>
        </w:rPr>
      </w:pPr>
      <w:r w:rsidRPr="00A12D97">
        <w:rPr>
          <w:b/>
          <w:sz w:val="22"/>
          <w:szCs w:val="22"/>
        </w:rPr>
        <w:t>Podwykonawcy:</w:t>
      </w:r>
    </w:p>
    <w:p w:rsidR="00134E36" w:rsidRPr="00A12D97" w:rsidRDefault="00134E36" w:rsidP="006C5E7C">
      <w:pPr>
        <w:numPr>
          <w:ilvl w:val="0"/>
          <w:numId w:val="4"/>
        </w:numPr>
        <w:spacing w:before="120" w:after="0"/>
        <w:jc w:val="both"/>
        <w:rPr>
          <w:rFonts w:ascii="Times New Roman" w:eastAsia="Calibri" w:hAnsi="Times New Roman"/>
        </w:rPr>
      </w:pPr>
      <w:r w:rsidRPr="00A12D97">
        <w:rPr>
          <w:rFonts w:ascii="Times New Roman" w:eastAsia="Calibri" w:hAnsi="Times New Roman"/>
        </w:rPr>
        <w:t xml:space="preserve">Wykonawca może powierzyć wykonanie części zamówienia podwykonawcom. </w:t>
      </w:r>
    </w:p>
    <w:p w:rsidR="00134E36" w:rsidRPr="00A12D97" w:rsidRDefault="00134E36" w:rsidP="006C5E7C">
      <w:pPr>
        <w:numPr>
          <w:ilvl w:val="0"/>
          <w:numId w:val="3"/>
        </w:numPr>
        <w:spacing w:before="120" w:after="0"/>
        <w:jc w:val="both"/>
        <w:rPr>
          <w:rFonts w:ascii="Times New Roman" w:eastAsia="Calibri" w:hAnsi="Times New Roman"/>
        </w:rPr>
      </w:pPr>
      <w:r w:rsidRPr="00A12D97">
        <w:rPr>
          <w:rFonts w:ascii="Times New Roman" w:eastAsia="Calibri" w:hAnsi="Times New Roman"/>
        </w:rPr>
        <w:t>Zamawiający żąda, wskazania w form</w:t>
      </w:r>
      <w:r w:rsidR="00801919">
        <w:rPr>
          <w:rFonts w:ascii="Times New Roman" w:eastAsia="Calibri" w:hAnsi="Times New Roman"/>
        </w:rPr>
        <w:t>ularzu ofertowym –załącznik nr 2</w:t>
      </w:r>
      <w:r w:rsidRPr="00A12D97">
        <w:rPr>
          <w:rFonts w:ascii="Times New Roman" w:eastAsia="Calibri" w:hAnsi="Times New Roman"/>
        </w:rPr>
        <w:t xml:space="preserve"> do SIWZ przez Wykonawcę którą część zamówienia zamierza zlecić do wykonania podwykonawcy, wraz ze wskazaniem danych kontaktowych podwykonawców, i podania przez wykonawcę firm podwykonawców, zgodnie z art. 36 b) ust. 1 ustawy Prawo zamówień publicznych.</w:t>
      </w:r>
    </w:p>
    <w:p w:rsidR="00134E36" w:rsidRPr="00A12D97" w:rsidRDefault="00134E36" w:rsidP="006C5E7C">
      <w:pPr>
        <w:numPr>
          <w:ilvl w:val="0"/>
          <w:numId w:val="3"/>
        </w:numPr>
        <w:spacing w:before="120" w:after="0"/>
        <w:jc w:val="both"/>
        <w:rPr>
          <w:rFonts w:ascii="Times New Roman" w:hAnsi="Times New Roman"/>
        </w:rPr>
      </w:pPr>
      <w:r w:rsidRPr="00A12D97">
        <w:rPr>
          <w:rFonts w:ascii="Times New Roman" w:eastAsia="Calibri" w:hAnsi="Times New Roman"/>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rsidR="00134E36" w:rsidRPr="00A12D97" w:rsidRDefault="00134E36" w:rsidP="006C5E7C">
      <w:pPr>
        <w:numPr>
          <w:ilvl w:val="0"/>
          <w:numId w:val="3"/>
        </w:numPr>
        <w:spacing w:before="120" w:after="0"/>
        <w:jc w:val="both"/>
        <w:rPr>
          <w:rFonts w:ascii="Times New Roman" w:hAnsi="Times New Roman"/>
        </w:rPr>
      </w:pPr>
      <w:r w:rsidRPr="00A12D97">
        <w:rPr>
          <w:rFonts w:ascii="Times New Roman" w:eastAsia="Calibri" w:hAnsi="Times New Roman"/>
        </w:rPr>
        <w:t>Jeżeli Zamawiający stwierdzi, że wobec danego podwykonawcy zachodzą podstawy wykluczenia, wykonawca obowiązany jest zastąpić tego podwykonawcę lub zrezygnować z powierzenia wykonania części zamówienia podwykonawcy.</w:t>
      </w:r>
    </w:p>
    <w:p w:rsidR="00134E36" w:rsidRPr="00A12D97" w:rsidRDefault="00134E36" w:rsidP="003812B1">
      <w:pPr>
        <w:spacing w:before="120" w:after="0"/>
        <w:ind w:left="720"/>
        <w:jc w:val="both"/>
        <w:rPr>
          <w:rFonts w:ascii="Times New Roman" w:hAnsi="Times New Roman"/>
        </w:rPr>
      </w:pP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T</w:t>
      </w:r>
      <w:r w:rsidR="00801919">
        <w:rPr>
          <w:rFonts w:ascii="Times New Roman" w:hAnsi="Times New Roman"/>
          <w:b/>
          <w:bCs/>
          <w:lang w:eastAsia="ar-SA"/>
        </w:rPr>
        <w:t>e</w:t>
      </w:r>
      <w:r w:rsidR="00A41588">
        <w:rPr>
          <w:rFonts w:ascii="Times New Roman" w:hAnsi="Times New Roman"/>
          <w:b/>
          <w:bCs/>
          <w:lang w:eastAsia="ar-SA"/>
        </w:rPr>
        <w:t>rmin realizacji zamówienia – 12</w:t>
      </w:r>
      <w:r w:rsidRPr="00A12D97">
        <w:rPr>
          <w:rFonts w:ascii="Times New Roman" w:hAnsi="Times New Roman"/>
          <w:b/>
          <w:bCs/>
          <w:lang w:eastAsia="ar-SA"/>
        </w:rPr>
        <w:t xml:space="preserve"> miesięcy od daty podpisania umowy.</w:t>
      </w:r>
    </w:p>
    <w:p w:rsidR="00134E36" w:rsidRPr="00A12D97" w:rsidRDefault="00134E36" w:rsidP="006C5E7C">
      <w:pPr>
        <w:pStyle w:val="Akapitzlist"/>
        <w:widowControl w:val="0"/>
        <w:numPr>
          <w:ilvl w:val="3"/>
          <w:numId w:val="3"/>
        </w:numPr>
        <w:autoSpaceDE w:val="0"/>
        <w:spacing w:line="276" w:lineRule="auto"/>
        <w:ind w:left="709" w:hanging="425"/>
        <w:jc w:val="both"/>
        <w:rPr>
          <w:color w:val="000000"/>
          <w:sz w:val="22"/>
          <w:szCs w:val="22"/>
        </w:rPr>
      </w:pPr>
      <w:bookmarkStart w:id="0" w:name="_Hlk486400156"/>
      <w:r w:rsidRPr="00A12D97">
        <w:rPr>
          <w:color w:val="000000"/>
          <w:sz w:val="22"/>
          <w:szCs w:val="22"/>
        </w:rPr>
        <w:t>Dostawy będą realizowane sukcesywnie od daty zawarcia umowy zgodnie z potrzebami Zamawiającego zgłaszanymi do Wykonawcy pisemnie, e-mailem lub drogą</w:t>
      </w:r>
      <w:r w:rsidR="00885582">
        <w:rPr>
          <w:color w:val="000000"/>
          <w:sz w:val="22"/>
          <w:szCs w:val="22"/>
        </w:rPr>
        <w:t xml:space="preserve"> faksową, </w:t>
      </w:r>
      <w:r w:rsidR="00BD1486">
        <w:rPr>
          <w:color w:val="000000"/>
          <w:sz w:val="22"/>
          <w:szCs w:val="22"/>
        </w:rPr>
        <w:br/>
      </w:r>
      <w:r w:rsidR="00885582">
        <w:rPr>
          <w:color w:val="000000"/>
          <w:sz w:val="22"/>
          <w:szCs w:val="22"/>
        </w:rPr>
        <w:t xml:space="preserve">w których Zamawiający </w:t>
      </w:r>
      <w:r w:rsidRPr="00A12D97">
        <w:rPr>
          <w:color w:val="000000"/>
          <w:sz w:val="22"/>
          <w:szCs w:val="22"/>
        </w:rPr>
        <w:t>wyszczególni:</w:t>
      </w:r>
    </w:p>
    <w:p w:rsidR="00885582" w:rsidRDefault="00134E36" w:rsidP="006C5E7C">
      <w:pPr>
        <w:pStyle w:val="Akapitzlist"/>
        <w:numPr>
          <w:ilvl w:val="0"/>
          <w:numId w:val="5"/>
        </w:numPr>
        <w:autoSpaceDE w:val="0"/>
        <w:spacing w:line="276" w:lineRule="auto"/>
        <w:jc w:val="both"/>
        <w:rPr>
          <w:sz w:val="22"/>
          <w:szCs w:val="22"/>
        </w:rPr>
      </w:pPr>
      <w:r w:rsidRPr="00A12D97">
        <w:rPr>
          <w:sz w:val="22"/>
          <w:szCs w:val="22"/>
        </w:rPr>
        <w:t>oznaczenie umowy w ramach której realizowane ma być zamówienie cząstkowe;</w:t>
      </w:r>
    </w:p>
    <w:p w:rsidR="00134E36" w:rsidRDefault="00134E36" w:rsidP="006C5E7C">
      <w:pPr>
        <w:pStyle w:val="Akapitzlist"/>
        <w:numPr>
          <w:ilvl w:val="0"/>
          <w:numId w:val="5"/>
        </w:numPr>
        <w:autoSpaceDE w:val="0"/>
        <w:spacing w:line="276" w:lineRule="auto"/>
        <w:jc w:val="both"/>
        <w:rPr>
          <w:sz w:val="22"/>
          <w:szCs w:val="22"/>
        </w:rPr>
      </w:pPr>
      <w:r w:rsidRPr="00885582">
        <w:rPr>
          <w:sz w:val="22"/>
          <w:szCs w:val="22"/>
        </w:rPr>
        <w:t>wymagany termin realizacji dostawy;</w:t>
      </w:r>
    </w:p>
    <w:p w:rsidR="00885582" w:rsidRPr="00885582" w:rsidRDefault="00885582" w:rsidP="006C5E7C">
      <w:pPr>
        <w:pStyle w:val="Akapitzlist"/>
        <w:numPr>
          <w:ilvl w:val="0"/>
          <w:numId w:val="5"/>
        </w:numPr>
        <w:autoSpaceDE w:val="0"/>
        <w:spacing w:line="276" w:lineRule="auto"/>
        <w:jc w:val="both"/>
        <w:rPr>
          <w:sz w:val="22"/>
          <w:szCs w:val="22"/>
        </w:rPr>
      </w:pPr>
      <w:r>
        <w:rPr>
          <w:sz w:val="22"/>
          <w:szCs w:val="22"/>
        </w:rPr>
        <w:t>asortyment, ilość</w:t>
      </w:r>
    </w:p>
    <w:p w:rsidR="00134E36" w:rsidRPr="00A12D97" w:rsidRDefault="00134E36" w:rsidP="006C5E7C">
      <w:pPr>
        <w:pStyle w:val="Akapitzlist"/>
        <w:widowControl w:val="0"/>
        <w:numPr>
          <w:ilvl w:val="3"/>
          <w:numId w:val="3"/>
        </w:numPr>
        <w:autoSpaceDE w:val="0"/>
        <w:spacing w:line="276" w:lineRule="auto"/>
        <w:ind w:left="709" w:hanging="425"/>
        <w:jc w:val="both"/>
        <w:rPr>
          <w:sz w:val="22"/>
          <w:szCs w:val="22"/>
        </w:rPr>
      </w:pPr>
      <w:r w:rsidRPr="00A12D97">
        <w:rPr>
          <w:sz w:val="22"/>
          <w:szCs w:val="22"/>
        </w:rPr>
        <w:t>Dostawy będące przedmiotem zamówienia w zakresie wszystkich pakietów będą dostarczane i wniesione do</w:t>
      </w:r>
      <w:r w:rsidRPr="00A12D97">
        <w:rPr>
          <w:color w:val="000000"/>
          <w:sz w:val="22"/>
          <w:szCs w:val="22"/>
        </w:rPr>
        <w:t xml:space="preserve"> </w:t>
      </w:r>
      <w:r w:rsidR="00604424">
        <w:rPr>
          <w:color w:val="000000"/>
          <w:sz w:val="22"/>
          <w:szCs w:val="22"/>
        </w:rPr>
        <w:t>Apteki</w:t>
      </w:r>
      <w:r w:rsidR="00671BBC">
        <w:rPr>
          <w:color w:val="000000"/>
          <w:sz w:val="22"/>
          <w:szCs w:val="22"/>
        </w:rPr>
        <w:t xml:space="preserve"> SP ZOZ w Łapach</w:t>
      </w:r>
      <w:r w:rsidR="008D7C6C">
        <w:rPr>
          <w:color w:val="000000"/>
          <w:sz w:val="22"/>
          <w:szCs w:val="22"/>
        </w:rPr>
        <w:t xml:space="preserve">, </w:t>
      </w:r>
      <w:r w:rsidRPr="00A12D97">
        <w:rPr>
          <w:color w:val="000000"/>
          <w:sz w:val="22"/>
          <w:szCs w:val="22"/>
        </w:rPr>
        <w:t>w godzinach 8:00-14:00;</w:t>
      </w:r>
    </w:p>
    <w:p w:rsidR="00134E36" w:rsidRPr="005D52B4" w:rsidRDefault="00134E36" w:rsidP="006C5E7C">
      <w:pPr>
        <w:pStyle w:val="Akapitzlist"/>
        <w:widowControl w:val="0"/>
        <w:numPr>
          <w:ilvl w:val="3"/>
          <w:numId w:val="3"/>
        </w:numPr>
        <w:autoSpaceDE w:val="0"/>
        <w:spacing w:line="276" w:lineRule="auto"/>
        <w:ind w:left="709" w:hanging="425"/>
        <w:jc w:val="both"/>
        <w:rPr>
          <w:sz w:val="22"/>
          <w:szCs w:val="22"/>
        </w:rPr>
      </w:pPr>
      <w:r w:rsidRPr="00A12D97">
        <w:rPr>
          <w:color w:val="000000"/>
          <w:sz w:val="22"/>
          <w:szCs w:val="22"/>
        </w:rPr>
        <w:t xml:space="preserve">Zamawiający dopuszcza deklarację realizacji dostawy w jednym z trzech możliwych do zadeklarowania, ocenianych wariantów </w:t>
      </w:r>
      <w:r w:rsidRPr="00A12D97">
        <w:rPr>
          <w:b/>
          <w:color w:val="000000"/>
          <w:sz w:val="22"/>
          <w:szCs w:val="22"/>
        </w:rPr>
        <w:t>Czasu Dostawy</w:t>
      </w:r>
      <w:r w:rsidRPr="00A12D97">
        <w:rPr>
          <w:color w:val="000000"/>
          <w:sz w:val="22"/>
          <w:szCs w:val="22"/>
        </w:rPr>
        <w:t xml:space="preserve">: </w:t>
      </w:r>
    </w:p>
    <w:p w:rsidR="005D52B4" w:rsidRDefault="00134E36" w:rsidP="005D52B4">
      <w:pPr>
        <w:widowControl w:val="0"/>
        <w:autoSpaceDE w:val="0"/>
        <w:spacing w:after="0"/>
        <w:ind w:left="284"/>
        <w:jc w:val="both"/>
      </w:pPr>
      <w:r w:rsidRPr="005D52B4">
        <w:t>- czas  dostawy  wynoszący  2 dni  (48 godzin);</w:t>
      </w:r>
    </w:p>
    <w:p w:rsidR="00134E36" w:rsidRPr="005D52B4" w:rsidRDefault="005D52B4" w:rsidP="005D52B4">
      <w:pPr>
        <w:widowControl w:val="0"/>
        <w:autoSpaceDE w:val="0"/>
        <w:spacing w:after="0"/>
        <w:ind w:left="284"/>
        <w:jc w:val="both"/>
      </w:pPr>
      <w:r>
        <w:t xml:space="preserve">- </w:t>
      </w:r>
      <w:r w:rsidR="00134E36" w:rsidRPr="005D52B4">
        <w:t>czas  dostawy  wynoszący  3 dni  (72 godziny);</w:t>
      </w:r>
    </w:p>
    <w:bookmarkEnd w:id="0"/>
    <w:p w:rsidR="00134E36" w:rsidRPr="00BD1486" w:rsidRDefault="00BD1486" w:rsidP="00BD1486">
      <w:pPr>
        <w:spacing w:after="240"/>
        <w:jc w:val="both"/>
      </w:pPr>
      <w:r>
        <w:t xml:space="preserve">      </w:t>
      </w:r>
      <w:r w:rsidR="00134E36" w:rsidRPr="00BD1486">
        <w:t>- czas  dostawy  wynoszący  4 dni  (96 godzin)</w:t>
      </w:r>
    </w:p>
    <w:p w:rsidR="00134E36" w:rsidRPr="00A12D97" w:rsidRDefault="00C743C7" w:rsidP="003812B1">
      <w:pPr>
        <w:pStyle w:val="Akapitzlist"/>
        <w:spacing w:after="240" w:line="276" w:lineRule="auto"/>
        <w:ind w:left="709" w:hanging="349"/>
        <w:jc w:val="both"/>
        <w:rPr>
          <w:sz w:val="22"/>
          <w:szCs w:val="22"/>
        </w:rPr>
      </w:pPr>
      <w:r>
        <w:rPr>
          <w:sz w:val="22"/>
          <w:szCs w:val="22"/>
        </w:rPr>
        <w:t xml:space="preserve">5. </w:t>
      </w:r>
      <w:r w:rsidR="00134E36" w:rsidRPr="00A12D97">
        <w:rPr>
          <w:color w:val="000000"/>
          <w:sz w:val="22"/>
          <w:szCs w:val="22"/>
        </w:rPr>
        <w:t xml:space="preserve">W przypadku braku wpisu, dotyczącego czasu dostawy, Zamawiający przyjmie, </w:t>
      </w:r>
      <w:r w:rsidR="00134E36" w:rsidRPr="00A12D97">
        <w:rPr>
          <w:color w:val="000000"/>
          <w:sz w:val="22"/>
          <w:szCs w:val="22"/>
        </w:rPr>
        <w:br/>
        <w:t>że oferowany wariant  jest najdłuższy i wynosi 4 dni.</w:t>
      </w:r>
    </w:p>
    <w:p w:rsidR="00134E36" w:rsidRDefault="00134E36" w:rsidP="006C5E7C">
      <w:pPr>
        <w:pStyle w:val="Akapitzlist"/>
        <w:numPr>
          <w:ilvl w:val="0"/>
          <w:numId w:val="45"/>
        </w:numPr>
        <w:spacing w:after="240"/>
        <w:jc w:val="both"/>
      </w:pPr>
      <w:r w:rsidRPr="00C743C7">
        <w:t xml:space="preserve">Zamawiający zastrzega sobie prawo do przedłużenia terminu obowiązywania </w:t>
      </w:r>
      <w:r w:rsidRPr="00C743C7">
        <w:br/>
        <w:t xml:space="preserve">umowy w związku z nie wyczerpaniem całości zamówienia w częściach </w:t>
      </w:r>
      <w:r w:rsidRPr="00C743C7">
        <w:br/>
        <w:t xml:space="preserve">wskazanych przez Zamawiającego do czasu wykorzystania całości zamówienia </w:t>
      </w:r>
      <w:r w:rsidRPr="00C743C7">
        <w:br/>
        <w:t>lub rozstrzygnięcia nowego postępowania przetargowego.</w:t>
      </w:r>
    </w:p>
    <w:p w:rsidR="00F66997" w:rsidRPr="00C743C7" w:rsidRDefault="00F66997" w:rsidP="00F66997">
      <w:pPr>
        <w:pStyle w:val="Akapitzlist"/>
        <w:spacing w:after="240"/>
        <w:jc w:val="both"/>
      </w:pP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Warunki udziału w postępowaniu</w:t>
      </w:r>
    </w:p>
    <w:p w:rsidR="00134E36" w:rsidRPr="00A12D97" w:rsidRDefault="00134E36" w:rsidP="006C5E7C">
      <w:pPr>
        <w:widowControl w:val="0"/>
        <w:numPr>
          <w:ilvl w:val="0"/>
          <w:numId w:val="6"/>
        </w:numPr>
        <w:autoSpaceDE w:val="0"/>
        <w:spacing w:line="240" w:lineRule="auto"/>
        <w:jc w:val="both"/>
        <w:rPr>
          <w:rFonts w:ascii="Times New Roman" w:eastAsia="SimSun" w:hAnsi="Times New Roman"/>
        </w:rPr>
      </w:pPr>
      <w:r w:rsidRPr="00A12D97">
        <w:rPr>
          <w:rFonts w:ascii="Times New Roman" w:eastAsia="SimSun" w:hAnsi="Times New Roman"/>
        </w:rPr>
        <w:t>O udzielenie zamówienia mogą ubiegać się wykonawcy, którzy:</w:t>
      </w:r>
    </w:p>
    <w:p w:rsidR="00134E36" w:rsidRPr="00A12D97" w:rsidRDefault="00134E36" w:rsidP="006C5E7C">
      <w:pPr>
        <w:pStyle w:val="Akapitzlist"/>
        <w:widowControl w:val="0"/>
        <w:numPr>
          <w:ilvl w:val="0"/>
          <w:numId w:val="8"/>
        </w:numPr>
        <w:autoSpaceDE w:val="0"/>
        <w:spacing w:before="120"/>
        <w:jc w:val="both"/>
        <w:rPr>
          <w:color w:val="000000"/>
          <w:sz w:val="22"/>
          <w:szCs w:val="22"/>
        </w:rPr>
      </w:pPr>
      <w:r w:rsidRPr="00A12D97">
        <w:rPr>
          <w:color w:val="000000"/>
          <w:sz w:val="22"/>
          <w:szCs w:val="22"/>
        </w:rPr>
        <w:t>nie podlegają wykluczeniu,</w:t>
      </w:r>
    </w:p>
    <w:p w:rsidR="00134E36" w:rsidRPr="00A12D97" w:rsidRDefault="00134E36" w:rsidP="006C5E7C">
      <w:pPr>
        <w:pStyle w:val="Akapitzlist"/>
        <w:widowControl w:val="0"/>
        <w:numPr>
          <w:ilvl w:val="0"/>
          <w:numId w:val="7"/>
        </w:numPr>
        <w:autoSpaceDE w:val="0"/>
        <w:spacing w:before="120" w:after="240"/>
        <w:jc w:val="both"/>
        <w:rPr>
          <w:color w:val="000000"/>
          <w:sz w:val="22"/>
          <w:szCs w:val="22"/>
        </w:rPr>
      </w:pPr>
      <w:r w:rsidRPr="00A12D97">
        <w:rPr>
          <w:color w:val="000000"/>
          <w:sz w:val="22"/>
          <w:szCs w:val="22"/>
        </w:rPr>
        <w:t>spełniają warunki udziału w postępowaniu.</w:t>
      </w:r>
    </w:p>
    <w:p w:rsidR="00134E36" w:rsidRPr="00A12D97" w:rsidRDefault="00134E36" w:rsidP="003812B1">
      <w:pPr>
        <w:widowControl w:val="0"/>
        <w:numPr>
          <w:ilvl w:val="1"/>
          <w:numId w:val="1"/>
        </w:numPr>
        <w:autoSpaceDE w:val="0"/>
        <w:jc w:val="both"/>
        <w:rPr>
          <w:rFonts w:ascii="Times New Roman" w:hAnsi="Times New Roman"/>
        </w:rPr>
      </w:pPr>
      <w:r w:rsidRPr="00A12D97">
        <w:rPr>
          <w:rFonts w:ascii="Times New Roman" w:hAnsi="Times New Roman"/>
          <w:b/>
          <w:bCs/>
          <w:lang w:eastAsia="ar-SA"/>
        </w:rPr>
        <w:lastRenderedPageBreak/>
        <w:t>Określenie stawianych wymagań na potwierdzenie spełnienia warunków udziału w postępowaniu</w:t>
      </w:r>
      <w:r w:rsidRPr="00A12D97">
        <w:rPr>
          <w:rFonts w:ascii="Times New Roman" w:hAnsi="Times New Roman"/>
          <w:lang w:eastAsia="ar-SA"/>
        </w:rPr>
        <w:t>:</w:t>
      </w:r>
      <w:r w:rsidRPr="00A12D97">
        <w:rPr>
          <w:rFonts w:ascii="Times New Roman" w:hAnsi="Times New Roman"/>
          <w:color w:val="000000"/>
        </w:rPr>
        <w:t xml:space="preserve"> </w:t>
      </w:r>
    </w:p>
    <w:p w:rsidR="00134E36" w:rsidRPr="00A12D97" w:rsidRDefault="00134E36" w:rsidP="006C5E7C">
      <w:pPr>
        <w:pStyle w:val="Akapitzlist"/>
        <w:widowControl w:val="0"/>
        <w:numPr>
          <w:ilvl w:val="0"/>
          <w:numId w:val="10"/>
        </w:numPr>
        <w:autoSpaceDE w:val="0"/>
        <w:spacing w:before="120" w:after="240" w:line="276" w:lineRule="auto"/>
        <w:jc w:val="both"/>
        <w:rPr>
          <w:sz w:val="22"/>
          <w:szCs w:val="22"/>
        </w:rPr>
      </w:pPr>
      <w:r w:rsidRPr="00A12D97">
        <w:rPr>
          <w:color w:val="000000"/>
          <w:sz w:val="22"/>
          <w:szCs w:val="22"/>
        </w:rPr>
        <w:t xml:space="preserve">Zamawiający nie określa </w:t>
      </w:r>
      <w:r w:rsidRPr="00A12D97">
        <w:rPr>
          <w:bCs/>
          <w:sz w:val="22"/>
          <w:szCs w:val="22"/>
        </w:rPr>
        <w:t>wymagań na potwierdzenie spełnienia warunków udziału w postępowaniu.</w:t>
      </w:r>
    </w:p>
    <w:p w:rsidR="00134E36" w:rsidRPr="00A12D97" w:rsidRDefault="00134E36" w:rsidP="006C5E7C">
      <w:pPr>
        <w:pStyle w:val="Akapitzlist"/>
        <w:widowControl w:val="0"/>
        <w:numPr>
          <w:ilvl w:val="0"/>
          <w:numId w:val="9"/>
        </w:numPr>
        <w:autoSpaceDE w:val="0"/>
        <w:spacing w:before="120" w:after="240" w:line="276" w:lineRule="auto"/>
        <w:jc w:val="both"/>
        <w:rPr>
          <w:sz w:val="22"/>
          <w:szCs w:val="22"/>
        </w:rPr>
      </w:pPr>
      <w:r w:rsidRPr="00A12D97">
        <w:rPr>
          <w:color w:val="000000"/>
          <w:sz w:val="22"/>
          <w:szCs w:val="22"/>
        </w:rPr>
        <w:t xml:space="preserve">Zamawiający </w:t>
      </w:r>
      <w:r w:rsidRPr="00A12D97">
        <w:rPr>
          <w:b/>
          <w:color w:val="000000"/>
          <w:sz w:val="22"/>
          <w:szCs w:val="22"/>
        </w:rPr>
        <w:t>nie przewiduje</w:t>
      </w:r>
      <w:r w:rsidRPr="00A12D97">
        <w:rPr>
          <w:color w:val="000000"/>
          <w:sz w:val="22"/>
          <w:szCs w:val="22"/>
        </w:rPr>
        <w:t xml:space="preserve"> wykluczenia wykonawcy na podstawie art. 24 ust.5.</w:t>
      </w:r>
    </w:p>
    <w:p w:rsidR="00134E36" w:rsidRPr="00A12D97" w:rsidRDefault="00080947" w:rsidP="003812B1">
      <w:pPr>
        <w:widowControl w:val="0"/>
        <w:numPr>
          <w:ilvl w:val="0"/>
          <w:numId w:val="1"/>
        </w:numPr>
        <w:shd w:val="clear" w:color="auto" w:fill="D9D9D9"/>
        <w:autoSpaceDE w:val="0"/>
        <w:ind w:left="284" w:hanging="284"/>
        <w:jc w:val="both"/>
        <w:rPr>
          <w:rFonts w:ascii="Times New Roman" w:hAnsi="Times New Roman"/>
          <w:b/>
          <w:bCs/>
          <w:lang w:eastAsia="ar-SA"/>
        </w:rPr>
      </w:pPr>
      <w:r>
        <w:rPr>
          <w:rFonts w:ascii="Times New Roman" w:hAnsi="Times New Roman"/>
          <w:b/>
          <w:bCs/>
          <w:lang w:eastAsia="ar-SA"/>
        </w:rPr>
        <w:t>Określenie trybu badania i oceny ofert</w:t>
      </w:r>
      <w:r w:rsidR="00134E36" w:rsidRPr="00A12D97">
        <w:rPr>
          <w:rFonts w:ascii="Times New Roman" w:hAnsi="Times New Roman"/>
          <w:b/>
          <w:bCs/>
          <w:lang w:eastAsia="ar-SA"/>
        </w:rPr>
        <w:t>:</w:t>
      </w:r>
    </w:p>
    <w:p w:rsidR="00134E36" w:rsidRPr="00A12D97" w:rsidRDefault="00134E36" w:rsidP="006C5E7C">
      <w:pPr>
        <w:pStyle w:val="Akapitzlist"/>
        <w:widowControl w:val="0"/>
        <w:numPr>
          <w:ilvl w:val="0"/>
          <w:numId w:val="12"/>
        </w:numPr>
        <w:autoSpaceDE w:val="0"/>
        <w:spacing w:after="240" w:line="276" w:lineRule="auto"/>
        <w:jc w:val="both"/>
        <w:rPr>
          <w:rFonts w:eastAsia="SimSun"/>
          <w:color w:val="000000"/>
          <w:sz w:val="22"/>
          <w:szCs w:val="22"/>
        </w:rPr>
      </w:pPr>
      <w:r w:rsidRPr="00A12D97">
        <w:rPr>
          <w:rFonts w:eastAsia="SimSun"/>
          <w:color w:val="000000"/>
          <w:sz w:val="22"/>
          <w:szCs w:val="22"/>
        </w:rPr>
        <w:t>Wybór oferty najkorzystniejszej odbędzie się w trybie przewidzianym w art. 24aa ustawy.</w:t>
      </w:r>
    </w:p>
    <w:p w:rsidR="00134E36" w:rsidRDefault="00134E36" w:rsidP="006C5E7C">
      <w:pPr>
        <w:pStyle w:val="Akapitzlist"/>
        <w:widowControl w:val="0"/>
        <w:numPr>
          <w:ilvl w:val="0"/>
          <w:numId w:val="11"/>
        </w:numPr>
        <w:autoSpaceDE w:val="0"/>
        <w:spacing w:after="240" w:line="276" w:lineRule="auto"/>
        <w:jc w:val="both"/>
        <w:rPr>
          <w:rFonts w:eastAsia="SimSun"/>
          <w:color w:val="000000"/>
          <w:sz w:val="22"/>
          <w:szCs w:val="22"/>
        </w:rPr>
      </w:pPr>
      <w:r w:rsidRPr="00A12D97">
        <w:rPr>
          <w:rFonts w:eastAsia="SimSun"/>
          <w:color w:val="000000"/>
          <w:sz w:val="22"/>
          <w:szCs w:val="22"/>
        </w:rPr>
        <w:t>Zamawiający przewiduje dokonanie w pierwszej kolejności oceny ofert, a następnie zbadanie, czy Wykonawca, którego oferta została oceniona jako najkorzystniejsza, nie podlega wykluczeniu oraz spełnia warunki udziału w postępowaniu.</w:t>
      </w:r>
    </w:p>
    <w:p w:rsidR="00080947" w:rsidRPr="00A12D97" w:rsidRDefault="00080947" w:rsidP="006C5E7C">
      <w:pPr>
        <w:pStyle w:val="Akapitzlist"/>
        <w:widowControl w:val="0"/>
        <w:numPr>
          <w:ilvl w:val="0"/>
          <w:numId w:val="11"/>
        </w:numPr>
        <w:autoSpaceDE w:val="0"/>
        <w:spacing w:after="240" w:line="276" w:lineRule="auto"/>
        <w:jc w:val="both"/>
        <w:rPr>
          <w:rFonts w:eastAsia="SimSun"/>
          <w:color w:val="000000"/>
          <w:sz w:val="22"/>
          <w:szCs w:val="22"/>
        </w:rPr>
      </w:pPr>
      <w:r>
        <w:rPr>
          <w:rFonts w:eastAsia="SimSun"/>
          <w:color w:val="000000"/>
          <w:sz w:val="22"/>
          <w:szCs w:val="22"/>
        </w:rPr>
        <w:t xml:space="preserve">Wykonawca zostanie wezwany do złożenia w wyznaczonym nie krótszym niż 5 dni terminie dokumentów potwierdzających </w:t>
      </w:r>
      <w:r w:rsidR="00B940E3">
        <w:rPr>
          <w:rFonts w:eastAsia="SimSun"/>
          <w:color w:val="000000"/>
          <w:sz w:val="22"/>
          <w:szCs w:val="22"/>
        </w:rPr>
        <w:t xml:space="preserve">spełnienie warunków udziału w postępowaniu wymienionym w pkt. 4. </w:t>
      </w:r>
    </w:p>
    <w:p w:rsidR="00134E36" w:rsidRPr="00A12D97" w:rsidRDefault="00134E36" w:rsidP="003812B1">
      <w:pPr>
        <w:widowControl w:val="0"/>
        <w:numPr>
          <w:ilvl w:val="0"/>
          <w:numId w:val="1"/>
        </w:numPr>
        <w:shd w:val="clear" w:color="auto" w:fill="D9D9D9"/>
        <w:autoSpaceDE w:val="0"/>
        <w:spacing w:before="120"/>
        <w:ind w:left="284" w:hanging="284"/>
        <w:jc w:val="both"/>
        <w:rPr>
          <w:rFonts w:ascii="Times New Roman" w:hAnsi="Times New Roman"/>
          <w:b/>
          <w:bCs/>
          <w:lang w:eastAsia="ar-SA"/>
        </w:rPr>
      </w:pPr>
      <w:r w:rsidRPr="00A12D97">
        <w:rPr>
          <w:rFonts w:ascii="Times New Roman" w:hAnsi="Times New Roman"/>
          <w:b/>
          <w:bCs/>
          <w:lang w:eastAsia="ar-SA"/>
        </w:rPr>
        <w:t>Oferta cała / częściowa / wariantowa</w:t>
      </w:r>
    </w:p>
    <w:p w:rsidR="00B940E3" w:rsidRDefault="00134E36" w:rsidP="006C5E7C">
      <w:pPr>
        <w:pStyle w:val="Akapitzlist"/>
        <w:widowControl w:val="0"/>
        <w:numPr>
          <w:ilvl w:val="3"/>
          <w:numId w:val="11"/>
        </w:numPr>
        <w:autoSpaceDE w:val="0"/>
        <w:spacing w:before="120"/>
        <w:ind w:left="993" w:hanging="426"/>
        <w:jc w:val="both"/>
        <w:rPr>
          <w:rFonts w:eastAsia="SimSun"/>
          <w:color w:val="000000"/>
        </w:rPr>
      </w:pPr>
      <w:r w:rsidRPr="00B940E3">
        <w:rPr>
          <w:rFonts w:eastAsia="SimSun"/>
          <w:color w:val="000000"/>
        </w:rPr>
        <w:t>Dopuszcza się składanie ofert częściowych w ramach wydzielonych części.</w:t>
      </w:r>
    </w:p>
    <w:p w:rsidR="004950FE" w:rsidRPr="004950FE" w:rsidRDefault="004950FE" w:rsidP="004950FE">
      <w:pPr>
        <w:pStyle w:val="Akapitzlist"/>
        <w:widowControl w:val="0"/>
        <w:autoSpaceDE w:val="0"/>
        <w:ind w:left="1004"/>
        <w:jc w:val="both"/>
        <w:rPr>
          <w:rFonts w:ascii="Times" w:eastAsia="SimSun" w:hAnsi="Times" w:cs="Times"/>
          <w:lang w:eastAsia="pl-PL"/>
        </w:rPr>
      </w:pPr>
      <w:r w:rsidRPr="004950FE">
        <w:rPr>
          <w:rFonts w:ascii="Times" w:eastAsia="SimSun" w:hAnsi="Times" w:cs="Times"/>
          <w:color w:val="000000"/>
        </w:rPr>
        <w:t xml:space="preserve">Wykonawca może złożyć ofertę na jedną część zamówienia, kilka lub na całość zamówienia. </w:t>
      </w:r>
      <w:r w:rsidRPr="004950FE">
        <w:rPr>
          <w:rFonts w:ascii="Times" w:eastAsia="SimSun" w:hAnsi="Times" w:cs="Times"/>
          <w:b/>
          <w:color w:val="000000"/>
        </w:rPr>
        <w:t>Oferta musi być kompletna w zakresie poszczególnych części zamówienia.</w:t>
      </w:r>
      <w:r w:rsidRPr="004950FE">
        <w:rPr>
          <w:rFonts w:ascii="Times" w:eastAsia="SimSun" w:hAnsi="Times" w:cs="Times"/>
          <w:color w:val="000000"/>
        </w:rPr>
        <w:t xml:space="preserve"> Nieuwzględnienie w danej części, na którą składana jest oferta, chociażby jednej z zamawianych pozycji asortymentowych spowoduje odrzucenie oferty.</w:t>
      </w:r>
    </w:p>
    <w:p w:rsidR="00134E36" w:rsidRDefault="00134E36" w:rsidP="006C5E7C">
      <w:pPr>
        <w:pStyle w:val="Akapitzlist"/>
        <w:widowControl w:val="0"/>
        <w:numPr>
          <w:ilvl w:val="3"/>
          <w:numId w:val="11"/>
        </w:numPr>
        <w:autoSpaceDE w:val="0"/>
        <w:spacing w:before="120"/>
        <w:ind w:left="993" w:hanging="426"/>
        <w:jc w:val="both"/>
        <w:rPr>
          <w:rFonts w:eastAsia="SimSun"/>
          <w:color w:val="000000"/>
        </w:rPr>
      </w:pPr>
      <w:r w:rsidRPr="00B940E3">
        <w:rPr>
          <w:rFonts w:eastAsia="SimSun"/>
          <w:color w:val="000000"/>
        </w:rPr>
        <w:t xml:space="preserve">Nie dopuszcza się składania ofert wariantowych. </w:t>
      </w:r>
    </w:p>
    <w:p w:rsidR="00B940E3" w:rsidRPr="00B940E3" w:rsidRDefault="00B940E3" w:rsidP="00B940E3">
      <w:pPr>
        <w:pStyle w:val="Akapitzlist"/>
        <w:widowControl w:val="0"/>
        <w:autoSpaceDE w:val="0"/>
        <w:spacing w:before="120"/>
        <w:ind w:left="993"/>
        <w:jc w:val="both"/>
        <w:rPr>
          <w:rFonts w:eastAsia="SimSun"/>
          <w:color w:val="000000"/>
        </w:rPr>
      </w:pP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Informacje dotyczące sposobu przygotowywania ofert</w:t>
      </w:r>
    </w:p>
    <w:p w:rsidR="00134E36" w:rsidRPr="00A12D97" w:rsidRDefault="00134E36" w:rsidP="006C5E7C">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Wykonawca może złożyć tylko jedną ofertę w zakresie jednego zadania.</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Wykonawcy zobowiązani są przedstawić ofertę zgodnie z wymaganiami określonymi w SIWZ.</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Przedstawienie propozycji rozwiązań alternatywnych lub wariantowych nie będzie brane pod uwagę i spowoduje odrzucenie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Wykonawcy ponoszą wszelkie koszty związane z przygotowaniem i złożeniem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Oferta musi być napisana czytelnie, w języku polskim (wskazany jest maszynopis lub wydruk komputerowy).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Oferta musi być podpisana przez osobę upoważnioną do reprezentowania firmy, zgodnie z formą reprezentacji wykonawcy określoną w rejestrze handlowym lub innym dokumencie, właściwym dla formy organizacyjnej firmy wykonawcy.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Wszystkie strony oferty, w kolejności wskazanej w formularzu ofertowym, powinny być spięte (zszyte) w sposób zapobiegający możliwości dekompletacji zawartości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Każda strona oferty powinna być opatrzona kolejnym numerem strony i parafowana przez osobę podpisującą ofertę.</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lastRenderedPageBreak/>
        <w:t>Wszelkie poprawki lub zmiany w tekście oferty muszą być parafowane i datowane własnoręcznie przez osobę podpisującą ofertę.</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Zgodnie z art. 23 ust. 1 ustawy wykonawcy mogą wspólnie ubiegać się o udzielenie zamówienia.</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 xml:space="preserve">W przypadku, o którym mowa w </w:t>
      </w:r>
      <w:proofErr w:type="spellStart"/>
      <w:r w:rsidRPr="00A12D97">
        <w:rPr>
          <w:rFonts w:ascii="Times New Roman" w:eastAsia="SimSun" w:hAnsi="Times New Roman"/>
        </w:rPr>
        <w:t>ppkt</w:t>
      </w:r>
      <w:proofErr w:type="spellEnd"/>
      <w:r w:rsidRPr="00A12D97">
        <w:rPr>
          <w:rFonts w:ascii="Times New Roman" w:eastAsia="SimSun" w:hAnsi="Times New Roman"/>
        </w:rPr>
        <w:t xml:space="preserve"> 10, wykonawcy ustanawiają pełnomocnika do reprezentowania ich w postępowaniu o udzielenie zamówienia albo reprezentowania w postępowaniu i zawarcia umowy w sprawie zamówienia publicznego.</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 Zamawiający uzna że oferta nie powoduje u zamawiającego obowiązku podatkowego.</w:t>
      </w: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Wyjaśnienia dotyczące treści SIWZ</w:t>
      </w:r>
    </w:p>
    <w:p w:rsidR="00134E36" w:rsidRDefault="00134E36" w:rsidP="006C5E7C">
      <w:pPr>
        <w:widowControl w:val="0"/>
        <w:numPr>
          <w:ilvl w:val="0"/>
          <w:numId w:val="16"/>
        </w:numPr>
        <w:autoSpaceDE w:val="0"/>
        <w:spacing w:before="240"/>
        <w:jc w:val="both"/>
        <w:rPr>
          <w:rFonts w:ascii="Times New Roman" w:eastAsia="SimSun" w:hAnsi="Times New Roman"/>
        </w:rPr>
      </w:pPr>
      <w:r w:rsidRPr="00A12D97">
        <w:rPr>
          <w:rFonts w:ascii="Times New Roman" w:eastAsia="SimSun" w:hAnsi="Times New Roman"/>
        </w:rPr>
        <w:t xml:space="preserve">Wykonawca może zwracać się do zamawiającego o wyjaśnienia dotyczące wszelkich wątpliwości związanych z SIWZ, przedmiotem zamówienia, sposobem przygotowania </w:t>
      </w:r>
      <w:r w:rsidR="00BD1486">
        <w:rPr>
          <w:rFonts w:ascii="Times New Roman" w:eastAsia="SimSun" w:hAnsi="Times New Roman"/>
        </w:rPr>
        <w:br/>
      </w:r>
      <w:r w:rsidRPr="00A12D97">
        <w:rPr>
          <w:rFonts w:ascii="Times New Roman" w:eastAsia="SimSun" w:hAnsi="Times New Roman"/>
        </w:rPr>
        <w:t>i złożenia oferty.</w:t>
      </w:r>
    </w:p>
    <w:p w:rsidR="00F61993" w:rsidRPr="00F61993" w:rsidRDefault="00F61993" w:rsidP="006C5E7C">
      <w:pPr>
        <w:pStyle w:val="Tekstpodstawowy2"/>
        <w:numPr>
          <w:ilvl w:val="0"/>
          <w:numId w:val="16"/>
        </w:numPr>
        <w:suppressAutoHyphens w:val="0"/>
        <w:autoSpaceDE w:val="0"/>
        <w:spacing w:before="240" w:after="0" w:line="276" w:lineRule="auto"/>
        <w:jc w:val="both"/>
        <w:textAlignment w:val="auto"/>
        <w:rPr>
          <w:rFonts w:ascii="Times" w:hAnsi="Times"/>
          <w:bCs/>
          <w:iCs/>
        </w:rPr>
      </w:pPr>
      <w:r w:rsidRPr="00F61993">
        <w:rPr>
          <w:rFonts w:ascii="Times" w:hAnsi="Times"/>
          <w:bCs/>
          <w:iCs/>
        </w:rPr>
        <w:t>Treść zapytań wraz z wyjaśnieniami Zamawiający przekaże Wykonawcom, bez ujawniania źródła zapytania, oraz zamieści na stronie internetowej.</w:t>
      </w:r>
    </w:p>
    <w:p w:rsidR="00F61993" w:rsidRPr="00F61993" w:rsidRDefault="00F61993" w:rsidP="006C5E7C">
      <w:pPr>
        <w:pStyle w:val="Tekstpodstawowy2"/>
        <w:numPr>
          <w:ilvl w:val="0"/>
          <w:numId w:val="16"/>
        </w:numPr>
        <w:suppressAutoHyphens w:val="0"/>
        <w:autoSpaceDE w:val="0"/>
        <w:spacing w:before="240" w:line="276" w:lineRule="auto"/>
        <w:jc w:val="both"/>
        <w:textAlignment w:val="auto"/>
        <w:rPr>
          <w:rFonts w:ascii="Times" w:hAnsi="Times"/>
          <w:bCs/>
          <w:iCs/>
        </w:rPr>
      </w:pPr>
      <w:r w:rsidRPr="00F61993">
        <w:rPr>
          <w:rFonts w:ascii="Times" w:hAnsi="Times"/>
        </w:rPr>
        <w:t xml:space="preserve">Jeżeli wniosek o wyjaśnienie treści SIWZ wpłynie do Zamawiającego nie później niż do końca dnia, w którym upływa połowa terminu składania ofert, Zamawiający udzieli wyjaśnień niezwłocznie, jednak nie później niż w terminach określonych w art. 38 ust. 1 ustawy ofert. Jeżeli wniosek o wyjaśnienie treści SIWZ wpłynie po upływie terminu, </w:t>
      </w:r>
      <w:r w:rsidR="00BD1486">
        <w:rPr>
          <w:rFonts w:ascii="Times" w:hAnsi="Times"/>
        </w:rPr>
        <w:br/>
      </w:r>
      <w:r w:rsidRPr="00F61993">
        <w:rPr>
          <w:rFonts w:ascii="Times" w:hAnsi="Times"/>
        </w:rPr>
        <w:t>o którym mowa powyżej, lub dotyczy udzielonych wyjaśnień, Zamawiający może udzielić wyjaśnień albo pozostawić wniosek bez rozpoznania. Zamawiający zamieści wyjaśnienia na stronie internetowej, na której udostępniono SIWZ.</w:t>
      </w:r>
      <w:r w:rsidRPr="00F61993">
        <w:rPr>
          <w:rFonts w:ascii="Times" w:hAnsi="Times"/>
          <w:bCs/>
          <w:iCs/>
        </w:rPr>
        <w:t xml:space="preserve"> </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rPr>
        <w:t xml:space="preserve">Przedłużenie terminu składania ofert nie wpływa na bieg terminu składania wniosku </w:t>
      </w:r>
      <w:r w:rsidR="00BD1486">
        <w:rPr>
          <w:rFonts w:ascii="Times" w:hAnsi="Times"/>
        </w:rPr>
        <w:br/>
      </w:r>
      <w:r w:rsidRPr="00F61993">
        <w:rPr>
          <w:rFonts w:ascii="Times" w:hAnsi="Times"/>
        </w:rPr>
        <w:t xml:space="preserve">o </w:t>
      </w:r>
      <w:r>
        <w:rPr>
          <w:rFonts w:ascii="Times" w:hAnsi="Times"/>
        </w:rPr>
        <w:t>wyjaśnienie treści SIWZ (pkt. 4</w:t>
      </w:r>
      <w:r w:rsidRPr="00F61993">
        <w:rPr>
          <w:rFonts w:ascii="Times" w:hAnsi="Times"/>
        </w:rPr>
        <w:t xml:space="preserve"> niniejszego paragrafu).</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rPr>
        <w:t>Zamawiający nie przewiduje zwołania zebrania Wykonawców.</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bCs/>
          <w:iCs/>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bCs/>
          <w:iCs/>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134E36" w:rsidRDefault="00134E36" w:rsidP="006C5E7C">
      <w:pPr>
        <w:widowControl w:val="0"/>
        <w:numPr>
          <w:ilvl w:val="0"/>
          <w:numId w:val="15"/>
        </w:numPr>
        <w:autoSpaceDE w:val="0"/>
        <w:spacing w:after="120"/>
        <w:jc w:val="both"/>
        <w:rPr>
          <w:rFonts w:ascii="Times New Roman" w:eastAsia="SimSun" w:hAnsi="Times New Roman"/>
        </w:rPr>
      </w:pPr>
      <w:r w:rsidRPr="00A12D97">
        <w:rPr>
          <w:rFonts w:ascii="Times New Roman" w:eastAsia="SimSun" w:hAnsi="Times New Roman"/>
        </w:rPr>
        <w:t>Osobami uprawnionymi przez Zamawiającego do kontaktowania się z wykonawcami są:</w:t>
      </w:r>
    </w:p>
    <w:p w:rsidR="00A41588" w:rsidRPr="00A41588" w:rsidRDefault="00A41588" w:rsidP="00A41588">
      <w:pPr>
        <w:widowControl w:val="0"/>
        <w:autoSpaceDE w:val="0"/>
        <w:spacing w:after="120"/>
        <w:ind w:left="360"/>
        <w:jc w:val="both"/>
        <w:rPr>
          <w:rFonts w:ascii="Times New Roman" w:eastAsia="SimSun" w:hAnsi="Times New Roman"/>
          <w:b/>
        </w:rPr>
      </w:pPr>
      <w:r w:rsidRPr="00A41588">
        <w:rPr>
          <w:rFonts w:ascii="Times New Roman" w:eastAsia="SimSun" w:hAnsi="Times New Roman"/>
          <w:b/>
        </w:rPr>
        <w:t xml:space="preserve">Sprawy merytoryczne: </w:t>
      </w:r>
    </w:p>
    <w:p w:rsidR="00134E36" w:rsidRDefault="00671BBC" w:rsidP="003812B1">
      <w:pPr>
        <w:pStyle w:val="Akapitzlist"/>
        <w:autoSpaceDE w:val="0"/>
        <w:spacing w:after="240" w:line="276" w:lineRule="auto"/>
        <w:ind w:left="360"/>
        <w:rPr>
          <w:sz w:val="22"/>
          <w:szCs w:val="22"/>
        </w:rPr>
      </w:pPr>
      <w:r>
        <w:rPr>
          <w:sz w:val="22"/>
          <w:szCs w:val="22"/>
        </w:rPr>
        <w:t>- Urszula Wyszyńska –</w:t>
      </w:r>
      <w:r w:rsidR="00BD1486">
        <w:rPr>
          <w:sz w:val="22"/>
          <w:szCs w:val="22"/>
        </w:rPr>
        <w:t xml:space="preserve">pielęgniarka oddziałowa </w:t>
      </w:r>
      <w:r w:rsidR="00015834">
        <w:rPr>
          <w:sz w:val="22"/>
          <w:szCs w:val="22"/>
        </w:rPr>
        <w:t xml:space="preserve"> </w:t>
      </w:r>
      <w:r w:rsidR="00BD1486">
        <w:rPr>
          <w:sz w:val="22"/>
          <w:szCs w:val="22"/>
        </w:rPr>
        <w:t>BLOK OPERACYJNEGO</w:t>
      </w:r>
      <w:r w:rsidR="00015834">
        <w:rPr>
          <w:sz w:val="22"/>
          <w:szCs w:val="22"/>
        </w:rPr>
        <w:t xml:space="preserve"> tel. 85</w:t>
      </w:r>
      <w:r>
        <w:rPr>
          <w:sz w:val="22"/>
          <w:szCs w:val="22"/>
        </w:rPr>
        <w:t> </w:t>
      </w:r>
      <w:r w:rsidR="00015834">
        <w:rPr>
          <w:sz w:val="22"/>
          <w:szCs w:val="22"/>
        </w:rPr>
        <w:t>814</w:t>
      </w:r>
      <w:r>
        <w:rPr>
          <w:sz w:val="22"/>
          <w:szCs w:val="22"/>
        </w:rPr>
        <w:t xml:space="preserve"> 2459</w:t>
      </w:r>
      <w:r w:rsidR="00015834">
        <w:rPr>
          <w:sz w:val="22"/>
          <w:szCs w:val="22"/>
        </w:rPr>
        <w:t xml:space="preserve"> </w:t>
      </w:r>
    </w:p>
    <w:p w:rsidR="00A41588" w:rsidRPr="00A41588" w:rsidRDefault="00A41588" w:rsidP="003812B1">
      <w:pPr>
        <w:pStyle w:val="Akapitzlist"/>
        <w:autoSpaceDE w:val="0"/>
        <w:spacing w:after="240" w:line="276" w:lineRule="auto"/>
        <w:ind w:left="360"/>
        <w:rPr>
          <w:b/>
          <w:sz w:val="22"/>
          <w:szCs w:val="22"/>
        </w:rPr>
      </w:pPr>
      <w:r w:rsidRPr="00A41588">
        <w:rPr>
          <w:b/>
          <w:sz w:val="22"/>
          <w:szCs w:val="22"/>
        </w:rPr>
        <w:t xml:space="preserve">Sprawy formalno-prawne </w:t>
      </w:r>
    </w:p>
    <w:p w:rsidR="00410363" w:rsidRDefault="00134E36" w:rsidP="00410363">
      <w:pPr>
        <w:pStyle w:val="Akapitzlist"/>
        <w:autoSpaceDE w:val="0"/>
        <w:ind w:left="360"/>
        <w:rPr>
          <w:sz w:val="22"/>
          <w:szCs w:val="22"/>
        </w:rPr>
      </w:pPr>
      <w:r w:rsidRPr="00A12D97">
        <w:rPr>
          <w:sz w:val="22"/>
          <w:szCs w:val="22"/>
        </w:rPr>
        <w:lastRenderedPageBreak/>
        <w:t>- Iwona Kowalewska – Inspektor ds. Zamówień publicznych</w:t>
      </w:r>
      <w:r w:rsidR="00A41588">
        <w:rPr>
          <w:sz w:val="22"/>
          <w:szCs w:val="22"/>
        </w:rPr>
        <w:t xml:space="preserve">, </w:t>
      </w:r>
      <w:r w:rsidR="00410363">
        <w:rPr>
          <w:sz w:val="22"/>
          <w:szCs w:val="22"/>
        </w:rPr>
        <w:t xml:space="preserve"> </w:t>
      </w:r>
    </w:p>
    <w:p w:rsidR="00134E36" w:rsidRPr="00A41588" w:rsidRDefault="00410363" w:rsidP="00BD1486">
      <w:pPr>
        <w:pStyle w:val="Akapitzlist"/>
        <w:autoSpaceDE w:val="0"/>
        <w:ind w:left="2484"/>
        <w:rPr>
          <w:b/>
          <w:sz w:val="22"/>
          <w:szCs w:val="22"/>
        </w:rPr>
      </w:pPr>
      <w:r w:rsidRPr="00A41588">
        <w:rPr>
          <w:b/>
          <w:sz w:val="22"/>
          <w:szCs w:val="22"/>
        </w:rPr>
        <w:t>email: przetargi@szpitallapy.pl</w:t>
      </w:r>
    </w:p>
    <w:p w:rsidR="00A41588" w:rsidRDefault="00A41588" w:rsidP="00410363">
      <w:pPr>
        <w:pStyle w:val="Akapitzlist"/>
        <w:autoSpaceDE w:val="0"/>
        <w:ind w:left="360" w:firstLine="348"/>
        <w:rPr>
          <w:sz w:val="22"/>
          <w:szCs w:val="22"/>
        </w:rPr>
      </w:pPr>
    </w:p>
    <w:p w:rsidR="00BD1486" w:rsidRDefault="00B940E3" w:rsidP="00410363">
      <w:pPr>
        <w:pStyle w:val="Akapitzlist"/>
        <w:autoSpaceDE w:val="0"/>
        <w:ind w:left="360" w:firstLine="348"/>
        <w:rPr>
          <w:sz w:val="22"/>
          <w:szCs w:val="22"/>
        </w:rPr>
      </w:pPr>
      <w:r>
        <w:rPr>
          <w:sz w:val="22"/>
          <w:szCs w:val="22"/>
        </w:rPr>
        <w:t xml:space="preserve">Samodzielny Publiczny Zakład Opieki Zdrowotnej w Łapach, </w:t>
      </w:r>
    </w:p>
    <w:p w:rsidR="00B940E3" w:rsidRDefault="00A41588" w:rsidP="00BD1486">
      <w:pPr>
        <w:pStyle w:val="Akapitzlist"/>
        <w:autoSpaceDE w:val="0"/>
        <w:ind w:left="360" w:firstLine="348"/>
        <w:rPr>
          <w:sz w:val="22"/>
          <w:szCs w:val="22"/>
        </w:rPr>
      </w:pPr>
      <w:r>
        <w:rPr>
          <w:sz w:val="22"/>
          <w:szCs w:val="22"/>
        </w:rPr>
        <w:t xml:space="preserve">                        </w:t>
      </w:r>
      <w:r w:rsidR="00B940E3">
        <w:rPr>
          <w:sz w:val="22"/>
          <w:szCs w:val="22"/>
        </w:rPr>
        <w:t xml:space="preserve">18-100 Łapy, </w:t>
      </w:r>
      <w:r w:rsidR="00BD1486">
        <w:rPr>
          <w:sz w:val="22"/>
          <w:szCs w:val="22"/>
        </w:rPr>
        <w:t xml:space="preserve">  </w:t>
      </w:r>
      <w:r w:rsidR="00B940E3" w:rsidRPr="00BD1486">
        <w:rPr>
          <w:sz w:val="22"/>
          <w:szCs w:val="22"/>
        </w:rPr>
        <w:t>ul. Korczaka 23</w:t>
      </w:r>
    </w:p>
    <w:p w:rsidR="00604424" w:rsidRDefault="00604424" w:rsidP="00BD1486">
      <w:pPr>
        <w:pStyle w:val="Akapitzlist"/>
        <w:autoSpaceDE w:val="0"/>
        <w:ind w:left="360" w:firstLine="348"/>
        <w:rPr>
          <w:sz w:val="22"/>
          <w:szCs w:val="22"/>
        </w:rPr>
      </w:pPr>
    </w:p>
    <w:p w:rsidR="00604424" w:rsidRPr="00BD1486" w:rsidRDefault="00604424" w:rsidP="00BD1486">
      <w:pPr>
        <w:pStyle w:val="Akapitzlist"/>
        <w:autoSpaceDE w:val="0"/>
        <w:ind w:left="360" w:firstLine="348"/>
        <w:rPr>
          <w:sz w:val="22"/>
          <w:szCs w:val="22"/>
        </w:rPr>
      </w:pP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Sposób porozumiewania się zamawiającego z wykonawcami</w:t>
      </w:r>
    </w:p>
    <w:p w:rsidR="00134E36" w:rsidRPr="00A12D97" w:rsidRDefault="00134E36" w:rsidP="003812B1">
      <w:pPr>
        <w:widowControl w:val="0"/>
        <w:autoSpaceDE w:val="0"/>
        <w:spacing w:before="120"/>
        <w:jc w:val="both"/>
        <w:rPr>
          <w:rFonts w:ascii="Times New Roman" w:hAnsi="Times New Roman"/>
        </w:rPr>
      </w:pPr>
      <w:r w:rsidRPr="00A12D97">
        <w:rPr>
          <w:rFonts w:ascii="Times New Roman" w:eastAsia="SimSun" w:hAnsi="Times New Roman"/>
          <w:color w:val="000000"/>
          <w:lang w:eastAsia="ar-SA"/>
        </w:rPr>
        <w:t xml:space="preserve">Wszelkie oświadczenia, wnioski, zawiadomienia oraz informacje zamawiający i wykonawcy przekazują pisemnie, faksem lub drogą elektroniczną. </w:t>
      </w:r>
      <w:r w:rsidRPr="00A12D97">
        <w:rPr>
          <w:rFonts w:ascii="Times New Roman" w:hAnsi="Times New Roman"/>
          <w:lang w:eastAsia="ar-SA"/>
        </w:rPr>
        <w:t>Forma faksu lub elektroniczna jest niedopuszczalna do następujących czynności wymagających pod rygorem nieważności formy pisemnej:</w:t>
      </w:r>
      <w:r w:rsidRPr="00A12D97">
        <w:rPr>
          <w:rFonts w:ascii="Times New Roman" w:hAnsi="Times New Roman"/>
          <w:spacing w:val="-2"/>
          <w:lang w:eastAsia="ar-SA"/>
        </w:rPr>
        <w:t xml:space="preserve"> złożenie oferty; uzupełnienie oferty; zmiana oferty; </w:t>
      </w:r>
      <w:r w:rsidRPr="00A12D97">
        <w:rPr>
          <w:rFonts w:ascii="Times New Roman" w:hAnsi="Times New Roman"/>
          <w:lang w:eastAsia="ar-SA"/>
        </w:rPr>
        <w:t>powiadomienie Zamawiającego o wycofaniu złożonej przez Wykonawcę oferty, dokumenty potwierdzające warunki udziału w postępowaniu oraz dokumenty potwierdzające brak istnienia podstaw do wykluczenia.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Termin związania ofertą</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Termin związania ofertą upływa po 30 dniach od terminu składania ofert.</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Sposób składania ofert</w:t>
      </w:r>
    </w:p>
    <w:p w:rsidR="00134E36" w:rsidRPr="00A12D97" w:rsidRDefault="00134E36" w:rsidP="006C5E7C">
      <w:pPr>
        <w:widowControl w:val="0"/>
        <w:numPr>
          <w:ilvl w:val="0"/>
          <w:numId w:val="18"/>
        </w:numPr>
        <w:autoSpaceDE w:val="0"/>
        <w:jc w:val="both"/>
        <w:rPr>
          <w:rFonts w:ascii="Times New Roman" w:eastAsia="SimSun" w:hAnsi="Times New Roman"/>
        </w:rPr>
      </w:pPr>
      <w:r w:rsidRPr="00A12D97">
        <w:rPr>
          <w:rFonts w:ascii="Times New Roman" w:eastAsia="SimSun" w:hAnsi="Times New Roman"/>
        </w:rPr>
        <w:t>Ofertę należy złożyć w zamkniętej kopercie, zapieczętowanej w sposób gwarantujący zachowanie w poufności jej treści oraz zabezpieczającej jej nienaruszalność do terminu otwarcia ofert.</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Ofertę należy złożyć w:</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Samodzielny Publiczny Zakład Opieki Zdrowotnej w Łapach, 18-100 Łapy,</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ul. Korcza</w:t>
      </w:r>
      <w:r w:rsidR="00E56DB5">
        <w:rPr>
          <w:rFonts w:ascii="Times New Roman" w:hAnsi="Times New Roman"/>
          <w:b/>
          <w:bCs/>
        </w:rPr>
        <w:t>ka 23, sekretariat (</w:t>
      </w:r>
      <w:r w:rsidRPr="00A12D97">
        <w:rPr>
          <w:rFonts w:ascii="Times New Roman" w:hAnsi="Times New Roman"/>
          <w:b/>
          <w:bCs/>
        </w:rPr>
        <w:t xml:space="preserve"> budynek Administracji).</w:t>
      </w:r>
    </w:p>
    <w:p w:rsidR="00134E36" w:rsidRPr="00A12D97" w:rsidRDefault="00134E36" w:rsidP="003812B1">
      <w:pPr>
        <w:widowControl w:val="0"/>
        <w:autoSpaceDE w:val="0"/>
        <w:ind w:left="360"/>
        <w:jc w:val="center"/>
        <w:rPr>
          <w:rFonts w:ascii="Times New Roman" w:hAnsi="Times New Roman"/>
        </w:rPr>
      </w:pPr>
      <w:r w:rsidRPr="00A12D97">
        <w:rPr>
          <w:rFonts w:ascii="Times New Roman" w:eastAsia="SimSun" w:hAnsi="Times New Roman"/>
          <w:b/>
          <w:bCs/>
          <w:color w:val="000000"/>
        </w:rPr>
        <w:t xml:space="preserve">nie później niż do </w:t>
      </w:r>
      <w:r w:rsidR="0076176C" w:rsidRPr="00A504DB">
        <w:rPr>
          <w:rFonts w:ascii="Times New Roman" w:eastAsia="SimSun" w:hAnsi="Times New Roman"/>
          <w:b/>
          <w:bCs/>
        </w:rPr>
        <w:t xml:space="preserve">dnia </w:t>
      </w:r>
      <w:r w:rsidR="00E56DB5">
        <w:rPr>
          <w:rFonts w:ascii="Times New Roman" w:eastAsia="SimSun" w:hAnsi="Times New Roman"/>
          <w:b/>
          <w:bCs/>
        </w:rPr>
        <w:t>6</w:t>
      </w:r>
      <w:r w:rsidR="00A504DB" w:rsidRPr="00A504DB">
        <w:rPr>
          <w:rFonts w:ascii="Times New Roman" w:eastAsia="SimSun" w:hAnsi="Times New Roman"/>
          <w:b/>
          <w:bCs/>
        </w:rPr>
        <w:t>.10</w:t>
      </w:r>
      <w:r w:rsidR="00614CA1" w:rsidRPr="00A504DB">
        <w:rPr>
          <w:rFonts w:ascii="Times New Roman" w:eastAsia="SimSun" w:hAnsi="Times New Roman"/>
          <w:b/>
          <w:bCs/>
        </w:rPr>
        <w:t>.2017</w:t>
      </w:r>
      <w:r w:rsidR="00B940E3" w:rsidRPr="00A504DB">
        <w:rPr>
          <w:rFonts w:ascii="Times New Roman" w:eastAsia="SimSun" w:hAnsi="Times New Roman"/>
          <w:b/>
          <w:bCs/>
        </w:rPr>
        <w:t>r.</w:t>
      </w:r>
      <w:r w:rsidR="00B940E3">
        <w:rPr>
          <w:rFonts w:ascii="Times New Roman" w:eastAsia="SimSun" w:hAnsi="Times New Roman"/>
          <w:b/>
          <w:bCs/>
        </w:rPr>
        <w:t xml:space="preserve"> do godziny 10</w:t>
      </w:r>
      <w:r w:rsidRPr="00A12D97">
        <w:rPr>
          <w:rFonts w:ascii="Times New Roman" w:eastAsia="SimSun" w:hAnsi="Times New Roman"/>
          <w:b/>
          <w:bCs/>
        </w:rPr>
        <w:t>:00</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Wykonawca na żądanie otrzyma pisemne potwierdzenie złożenia oferty z odnotowanym terminem jej złożenia (dzień, godzina).</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Kopertę należy zaadresować według poniższego wzoru:</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Samodzielny Publiczny Zakład Opieki Zdrowotnej w Łapach, 18-100 Łapy,</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ul. Korcz</w:t>
      </w:r>
      <w:r w:rsidR="00E56DB5">
        <w:rPr>
          <w:b/>
          <w:bCs/>
          <w:sz w:val="22"/>
          <w:szCs w:val="22"/>
        </w:rPr>
        <w:t>aka 23, sekretariat (</w:t>
      </w:r>
      <w:r w:rsidRPr="00A12D97">
        <w:rPr>
          <w:b/>
          <w:bCs/>
          <w:sz w:val="22"/>
          <w:szCs w:val="22"/>
        </w:rPr>
        <w:t xml:space="preserve"> budynek Administracji)</w:t>
      </w:r>
    </w:p>
    <w:p w:rsidR="00134E36" w:rsidRPr="00A12D97" w:rsidRDefault="00134E36" w:rsidP="003812B1">
      <w:pPr>
        <w:pStyle w:val="Akapitzlist"/>
        <w:widowControl w:val="0"/>
        <w:autoSpaceDE w:val="0"/>
        <w:spacing w:before="240" w:after="240" w:line="276" w:lineRule="auto"/>
        <w:ind w:left="360"/>
        <w:jc w:val="center"/>
        <w:rPr>
          <w:rFonts w:eastAsia="Calibri"/>
          <w:b/>
          <w:sz w:val="22"/>
          <w:szCs w:val="22"/>
        </w:rPr>
      </w:pPr>
      <w:r w:rsidRPr="00A12D97">
        <w:rPr>
          <w:rFonts w:eastAsia="Calibri"/>
          <w:b/>
          <w:sz w:val="22"/>
          <w:szCs w:val="22"/>
        </w:rPr>
        <w:t>Oferta do przetargu</w:t>
      </w:r>
    </w:p>
    <w:p w:rsidR="00134E36" w:rsidRPr="00DF5344" w:rsidRDefault="00134E36" w:rsidP="003812B1">
      <w:pPr>
        <w:jc w:val="center"/>
        <w:rPr>
          <w:rFonts w:ascii="Times New Roman" w:hAnsi="Times New Roman"/>
          <w:sz w:val="24"/>
          <w:szCs w:val="24"/>
        </w:rPr>
      </w:pPr>
      <w:r w:rsidRPr="00DF5344">
        <w:rPr>
          <w:rFonts w:ascii="Times New Roman" w:hAnsi="Times New Roman"/>
          <w:b/>
          <w:color w:val="000000"/>
          <w:sz w:val="24"/>
          <w:szCs w:val="24"/>
        </w:rPr>
        <w:t>„</w:t>
      </w:r>
      <w:r w:rsidR="000E5484">
        <w:rPr>
          <w:rFonts w:ascii="Times New Roman" w:hAnsi="Times New Roman"/>
          <w:b/>
          <w:color w:val="000000"/>
          <w:sz w:val="28"/>
          <w:szCs w:val="28"/>
        </w:rPr>
        <w:t xml:space="preserve">Dostawa szwów, </w:t>
      </w:r>
      <w:proofErr w:type="spellStart"/>
      <w:r w:rsidR="000E5484">
        <w:rPr>
          <w:rFonts w:ascii="Times New Roman" w:hAnsi="Times New Roman"/>
          <w:b/>
          <w:color w:val="000000"/>
          <w:sz w:val="28"/>
          <w:szCs w:val="28"/>
        </w:rPr>
        <w:t>staplerów</w:t>
      </w:r>
      <w:proofErr w:type="spellEnd"/>
      <w:r w:rsidR="000E5484">
        <w:rPr>
          <w:rFonts w:ascii="Times New Roman" w:hAnsi="Times New Roman"/>
          <w:b/>
          <w:color w:val="000000"/>
          <w:sz w:val="28"/>
          <w:szCs w:val="28"/>
        </w:rPr>
        <w:t>, siatek, i innych  materiałów medycznych na potrzeby</w:t>
      </w:r>
      <w:r w:rsidR="000E5484" w:rsidRPr="00466FC9">
        <w:rPr>
          <w:rFonts w:ascii="Times New Roman" w:hAnsi="Times New Roman"/>
          <w:b/>
          <w:color w:val="000000"/>
          <w:sz w:val="28"/>
          <w:szCs w:val="28"/>
        </w:rPr>
        <w:t xml:space="preserve"> SP ZOZ w Łapach</w:t>
      </w:r>
      <w:r w:rsidRPr="00DF5344">
        <w:rPr>
          <w:rFonts w:ascii="Times New Roman" w:hAnsi="Times New Roman"/>
          <w:b/>
          <w:sz w:val="24"/>
          <w:szCs w:val="24"/>
          <w:lang w:eastAsia="ar-SA"/>
        </w:rPr>
        <w:t>”</w:t>
      </w:r>
    </w:p>
    <w:p w:rsidR="00134E36" w:rsidRPr="00A12D97" w:rsidRDefault="00B940E3" w:rsidP="003812B1">
      <w:pPr>
        <w:jc w:val="center"/>
        <w:rPr>
          <w:rFonts w:ascii="Times New Roman" w:hAnsi="Times New Roman"/>
          <w:b/>
          <w:bCs/>
        </w:rPr>
      </w:pPr>
      <w:r>
        <w:rPr>
          <w:rFonts w:ascii="Times New Roman" w:hAnsi="Times New Roman"/>
          <w:b/>
          <w:bCs/>
        </w:rPr>
        <w:t>NIE OT</w:t>
      </w:r>
      <w:r w:rsidR="000F5B1C">
        <w:rPr>
          <w:rFonts w:ascii="Times New Roman" w:hAnsi="Times New Roman"/>
          <w:b/>
          <w:bCs/>
        </w:rPr>
        <w:t xml:space="preserve">WIERAĆ PRZED TERMINEM  </w:t>
      </w:r>
      <w:r w:rsidR="00E56DB5">
        <w:rPr>
          <w:rFonts w:ascii="Times New Roman" w:hAnsi="Times New Roman"/>
          <w:b/>
          <w:bCs/>
        </w:rPr>
        <w:t>6</w:t>
      </w:r>
      <w:r w:rsidR="00A504DB" w:rsidRPr="00A504DB">
        <w:rPr>
          <w:rFonts w:ascii="Times New Roman" w:hAnsi="Times New Roman"/>
          <w:b/>
          <w:bCs/>
        </w:rPr>
        <w:t>.10</w:t>
      </w:r>
      <w:r w:rsidR="00614CA1" w:rsidRPr="00A504DB">
        <w:rPr>
          <w:rFonts w:ascii="Times New Roman" w:hAnsi="Times New Roman"/>
          <w:b/>
          <w:bCs/>
        </w:rPr>
        <w:t>.2017</w:t>
      </w:r>
      <w:r w:rsidR="00DF5344" w:rsidRPr="00A504DB">
        <w:rPr>
          <w:rFonts w:ascii="Times New Roman" w:hAnsi="Times New Roman"/>
          <w:b/>
          <w:bCs/>
        </w:rPr>
        <w:t>r</w:t>
      </w:r>
      <w:r w:rsidR="00DF5344">
        <w:rPr>
          <w:rFonts w:ascii="Times New Roman" w:hAnsi="Times New Roman"/>
          <w:b/>
          <w:bCs/>
        </w:rPr>
        <w:t>. GODZ. 10:15</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Koperta poza oznakowaniem jak wyżej winna być opisana nazwą i adresem wykonawcy.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Wycofanie, zmiany</w:t>
      </w:r>
    </w:p>
    <w:p w:rsidR="00134E36" w:rsidRPr="00A12D97" w:rsidRDefault="00134E36" w:rsidP="006C5E7C">
      <w:pPr>
        <w:widowControl w:val="0"/>
        <w:numPr>
          <w:ilvl w:val="0"/>
          <w:numId w:val="20"/>
        </w:numPr>
        <w:autoSpaceDE w:val="0"/>
        <w:jc w:val="both"/>
        <w:rPr>
          <w:rFonts w:ascii="Times New Roman" w:eastAsia="SimSun" w:hAnsi="Times New Roman"/>
        </w:rPr>
      </w:pPr>
      <w:r w:rsidRPr="00A12D97">
        <w:rPr>
          <w:rFonts w:ascii="Times New Roman" w:eastAsia="SimSun" w:hAnsi="Times New Roman"/>
        </w:rPr>
        <w:t>Wykonawca może wprowadzać zmiany, poprawki, modyfikacje i uzupełnienia do złożonej oferty pod warunkiem, że zamawiający otrzyma pisemne powiadomienie o wprowadzaniu zmian, poprawek itp. przed terminem składania ofert.</w:t>
      </w:r>
    </w:p>
    <w:p w:rsidR="00134E36" w:rsidRPr="00A12D97"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lastRenderedPageBreak/>
        <w:t>Powiadomienie o wprowadzaniu zmian musi być złożone według takich samych wymagań jak składana oferta tj. w kopercie odpowiednio oznakowanej dodatkowo dopiskiem "ZMIANA".</w:t>
      </w:r>
    </w:p>
    <w:p w:rsidR="00134E36" w:rsidRPr="00A12D97"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Koperty oznaczone dopiskiem "ZMIANA" zostaną otwarte przy otwieraniu oferty oferenta, który wprowadził zmiany i po stwierdzeniu poprawności procedury dokonania zmian zostaną dołączone do oferty.</w:t>
      </w:r>
    </w:p>
    <w:p w:rsidR="00134E36"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Wykonawca ma prawo przed upływem terminu składania ofert wycofać złożoną ofertę poprzez złożenie pisemnego wniosku podpisanego przez osobę umocowaną do reprezentowania firmy. Złożony wniosek może zawierać dyspozycję dotyczącą wadium.</w:t>
      </w:r>
    </w:p>
    <w:p w:rsidR="004950FE" w:rsidRPr="004950FE" w:rsidRDefault="004950FE" w:rsidP="004950FE">
      <w:pPr>
        <w:pStyle w:val="Akapitzlist"/>
        <w:tabs>
          <w:tab w:val="left" w:pos="360"/>
        </w:tabs>
        <w:ind w:left="360"/>
        <w:jc w:val="both"/>
        <w:rPr>
          <w:rFonts w:ascii="Times" w:hAnsi="Times" w:cs="Times"/>
        </w:rPr>
      </w:pPr>
      <w:r w:rsidRPr="004950FE">
        <w:rPr>
          <w:rFonts w:ascii="Times" w:hAnsi="Times" w:cs="Times"/>
        </w:rPr>
        <w:t xml:space="preserve">Oferty, oraz wszelkie oświadczenia i zaświadczenia dołączone do niej są jawne w trybie art. 96 ust. 3 ustawy, z wyjątkiem informacji stanowiących tajemnicę przedsiębiorstwa </w:t>
      </w:r>
      <w:r w:rsidRPr="004950FE">
        <w:rPr>
          <w:rFonts w:ascii="Times" w:hAnsi="Times" w:cs="Times"/>
        </w:rPr>
        <w:br/>
        <w:t>w rozumieniu przepisów  o zwalczaniu nieuczciwej konkurencji,</w:t>
      </w:r>
      <w:r w:rsidRPr="004950FE">
        <w:rPr>
          <w:rFonts w:ascii="Times" w:eastAsia="Trebuchet MS" w:hAnsi="Times" w:cs="Times"/>
        </w:rPr>
        <w:t xml:space="preserve"> </w:t>
      </w:r>
      <w:r w:rsidRPr="004950FE">
        <w:rPr>
          <w:rFonts w:ascii="Times" w:hAnsi="Times" w:cs="Times"/>
        </w:rPr>
        <w:t>a</w:t>
      </w:r>
      <w:r w:rsidRPr="004950FE">
        <w:rPr>
          <w:rFonts w:ascii="Times" w:eastAsia="Trebuchet MS" w:hAnsi="Times" w:cs="Times"/>
        </w:rPr>
        <w:t xml:space="preserve"> </w:t>
      </w:r>
      <w:r w:rsidRPr="004950FE">
        <w:rPr>
          <w:rFonts w:ascii="Times" w:hAnsi="Times" w:cs="Times"/>
        </w:rPr>
        <w:t>Wykonawca</w:t>
      </w:r>
      <w:r w:rsidRPr="004950FE">
        <w:rPr>
          <w:rFonts w:ascii="Times" w:eastAsia="Trebuchet MS" w:hAnsi="Times" w:cs="Times"/>
        </w:rPr>
        <w:t xml:space="preserve"> </w:t>
      </w:r>
      <w:r w:rsidRPr="004950FE">
        <w:rPr>
          <w:rFonts w:ascii="Times" w:hAnsi="Times" w:cs="Times"/>
        </w:rPr>
        <w:t>składając</w:t>
      </w:r>
      <w:r w:rsidRPr="004950FE">
        <w:rPr>
          <w:rFonts w:ascii="Times" w:eastAsia="Trebuchet MS" w:hAnsi="Times" w:cs="Times"/>
        </w:rPr>
        <w:t xml:space="preserve"> </w:t>
      </w:r>
      <w:r w:rsidRPr="004950FE">
        <w:rPr>
          <w:rFonts w:ascii="Times" w:hAnsi="Times" w:cs="Times"/>
        </w:rPr>
        <w:t>ofertę</w:t>
      </w:r>
      <w:r w:rsidRPr="004950FE">
        <w:rPr>
          <w:rFonts w:ascii="Times" w:eastAsia="Trebuchet MS" w:hAnsi="Times" w:cs="Times"/>
        </w:rPr>
        <w:t xml:space="preserve"> </w:t>
      </w:r>
      <w:r w:rsidRPr="004950FE">
        <w:rPr>
          <w:rFonts w:ascii="Times" w:hAnsi="Times" w:cs="Times"/>
        </w:rPr>
        <w:t>zastrzegł</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odniesieniu</w:t>
      </w:r>
      <w:r w:rsidRPr="004950FE">
        <w:rPr>
          <w:rFonts w:ascii="Times" w:eastAsia="Trebuchet MS" w:hAnsi="Times" w:cs="Times"/>
        </w:rPr>
        <w:t xml:space="preserve"> </w:t>
      </w:r>
      <w:r w:rsidRPr="004950FE">
        <w:rPr>
          <w:rFonts w:ascii="Times" w:hAnsi="Times" w:cs="Times"/>
        </w:rPr>
        <w:t>do</w:t>
      </w:r>
      <w:r w:rsidRPr="004950FE">
        <w:rPr>
          <w:rFonts w:ascii="Times" w:eastAsia="Trebuchet MS" w:hAnsi="Times" w:cs="Times"/>
        </w:rPr>
        <w:t xml:space="preserve"> </w:t>
      </w:r>
      <w:r w:rsidRPr="004950FE">
        <w:rPr>
          <w:rFonts w:ascii="Times" w:hAnsi="Times" w:cs="Times"/>
        </w:rPr>
        <w:t>tych</w:t>
      </w:r>
      <w:r w:rsidRPr="004950FE">
        <w:rPr>
          <w:rFonts w:ascii="Times" w:eastAsia="Trebuchet MS" w:hAnsi="Times" w:cs="Times"/>
        </w:rPr>
        <w:t xml:space="preserve"> </w:t>
      </w:r>
      <w:r w:rsidRPr="004950FE">
        <w:rPr>
          <w:rFonts w:ascii="Times" w:hAnsi="Times" w:cs="Times"/>
        </w:rPr>
        <w:t>informacji,</w:t>
      </w:r>
      <w:r w:rsidRPr="004950FE">
        <w:rPr>
          <w:rFonts w:ascii="Times" w:eastAsia="Trebuchet MS" w:hAnsi="Times" w:cs="Times"/>
        </w:rPr>
        <w:t xml:space="preserve"> </w:t>
      </w:r>
      <w:r w:rsidRPr="004950FE">
        <w:rPr>
          <w:rFonts w:ascii="Times" w:hAnsi="Times" w:cs="Times"/>
        </w:rPr>
        <w:t>że</w:t>
      </w:r>
      <w:r w:rsidRPr="004950FE">
        <w:rPr>
          <w:rFonts w:ascii="Times" w:eastAsia="Trebuchet MS" w:hAnsi="Times" w:cs="Times"/>
        </w:rPr>
        <w:t xml:space="preserve"> </w:t>
      </w:r>
      <w:r w:rsidRPr="004950FE">
        <w:rPr>
          <w:rFonts w:ascii="Times" w:hAnsi="Times" w:cs="Times"/>
        </w:rPr>
        <w:t>nie</w:t>
      </w:r>
      <w:r w:rsidRPr="004950FE">
        <w:rPr>
          <w:rFonts w:ascii="Times" w:eastAsia="Trebuchet MS" w:hAnsi="Times" w:cs="Times"/>
        </w:rPr>
        <w:t xml:space="preserve"> </w:t>
      </w:r>
      <w:r w:rsidRPr="004950FE">
        <w:rPr>
          <w:rFonts w:ascii="Times" w:hAnsi="Times" w:cs="Times"/>
        </w:rPr>
        <w:t>mogą</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one</w:t>
      </w:r>
      <w:r w:rsidRPr="004950FE">
        <w:rPr>
          <w:rFonts w:ascii="Times" w:eastAsia="Trebuchet MS" w:hAnsi="Times" w:cs="Times"/>
        </w:rPr>
        <w:t xml:space="preserve"> </w:t>
      </w:r>
      <w:r w:rsidRPr="004950FE">
        <w:rPr>
          <w:rFonts w:ascii="Times" w:hAnsi="Times" w:cs="Times"/>
        </w:rPr>
        <w:t>udostępnione.</w:t>
      </w:r>
      <w:r w:rsidRPr="004950FE">
        <w:rPr>
          <w:rFonts w:ascii="Times" w:eastAsia="Trebuchet MS" w:hAnsi="Times" w:cs="Times"/>
        </w:rPr>
        <w:t xml:space="preserve"> </w:t>
      </w:r>
      <w:r w:rsidRPr="004950FE">
        <w:rPr>
          <w:rFonts w:ascii="Times" w:hAnsi="Times" w:cs="Times"/>
        </w:rPr>
        <w:t>Informacje</w:t>
      </w:r>
      <w:r w:rsidRPr="004950FE">
        <w:rPr>
          <w:rFonts w:ascii="Times" w:eastAsia="Trebuchet MS" w:hAnsi="Times" w:cs="Times"/>
        </w:rPr>
        <w:t xml:space="preserve"> </w:t>
      </w:r>
      <w:r w:rsidRPr="004950FE">
        <w:rPr>
          <w:rFonts w:ascii="Times" w:hAnsi="Times" w:cs="Times"/>
        </w:rPr>
        <w:t>zastrzeżone</w:t>
      </w:r>
      <w:r w:rsidRPr="004950FE">
        <w:rPr>
          <w:rFonts w:ascii="Times" w:eastAsia="Trebuchet MS" w:hAnsi="Times" w:cs="Times"/>
        </w:rPr>
        <w:t xml:space="preserve"> </w:t>
      </w:r>
      <w:r w:rsidRPr="004950FE">
        <w:rPr>
          <w:rFonts w:ascii="Times" w:hAnsi="Times" w:cs="Times"/>
        </w:rPr>
        <w:t>powinny</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sposób</w:t>
      </w:r>
      <w:r w:rsidRPr="004950FE">
        <w:rPr>
          <w:rFonts w:ascii="Times" w:eastAsia="Trebuchet MS" w:hAnsi="Times" w:cs="Times"/>
        </w:rPr>
        <w:t xml:space="preserve"> </w:t>
      </w:r>
      <w:r w:rsidRPr="004950FE">
        <w:rPr>
          <w:rFonts w:ascii="Times" w:hAnsi="Times" w:cs="Times"/>
        </w:rPr>
        <w:t>trwały</w:t>
      </w:r>
      <w:r w:rsidRPr="004950FE">
        <w:rPr>
          <w:rFonts w:ascii="Times" w:eastAsia="Trebuchet MS" w:hAnsi="Times" w:cs="Times"/>
        </w:rPr>
        <w:t xml:space="preserve"> </w:t>
      </w:r>
      <w:r w:rsidRPr="004950FE">
        <w:rPr>
          <w:rFonts w:ascii="Times" w:hAnsi="Times" w:cs="Times"/>
        </w:rPr>
        <w:t>oddzielone</w:t>
      </w:r>
      <w:r w:rsidRPr="004950FE">
        <w:rPr>
          <w:rFonts w:ascii="Times" w:eastAsia="Trebuchet MS" w:hAnsi="Times" w:cs="Times"/>
        </w:rPr>
        <w:t xml:space="preserve"> </w:t>
      </w:r>
      <w:r w:rsidRPr="004950FE">
        <w:rPr>
          <w:rFonts w:ascii="Times" w:hAnsi="Times" w:cs="Times"/>
        </w:rPr>
        <w:t>i</w:t>
      </w:r>
      <w:r w:rsidRPr="004950FE">
        <w:rPr>
          <w:rFonts w:ascii="Times" w:eastAsia="Trebuchet MS" w:hAnsi="Times" w:cs="Times"/>
        </w:rPr>
        <w:t xml:space="preserve"> </w:t>
      </w:r>
      <w:r w:rsidRPr="004950FE">
        <w:rPr>
          <w:rFonts w:ascii="Times" w:hAnsi="Times" w:cs="Times"/>
        </w:rPr>
        <w:t>oznaczone</w:t>
      </w:r>
      <w:r w:rsidRPr="004950FE">
        <w:rPr>
          <w:rFonts w:ascii="Times" w:eastAsia="Trebuchet MS" w:hAnsi="Times" w:cs="Times"/>
        </w:rPr>
        <w:t xml:space="preserve"> </w:t>
      </w:r>
      <w:r w:rsidRPr="004950FE">
        <w:rPr>
          <w:rFonts w:ascii="Times" w:hAnsi="Times" w:cs="Times"/>
        </w:rPr>
        <w:t>jako</w:t>
      </w:r>
      <w:r w:rsidRPr="004950FE">
        <w:rPr>
          <w:rFonts w:ascii="Times" w:eastAsia="Trebuchet MS" w:hAnsi="Times" w:cs="Times"/>
        </w:rPr>
        <w:t xml:space="preserve"> </w:t>
      </w:r>
      <w:r w:rsidRPr="004950FE">
        <w:rPr>
          <w:rFonts w:ascii="Times" w:hAnsi="Times" w:cs="Times"/>
          <w:u w:val="single"/>
        </w:rPr>
        <w:t>część</w:t>
      </w:r>
      <w:r w:rsidRPr="004950FE">
        <w:rPr>
          <w:rFonts w:ascii="Times" w:eastAsia="Trebuchet MS" w:hAnsi="Times" w:cs="Times"/>
          <w:u w:val="single"/>
        </w:rPr>
        <w:t xml:space="preserve"> </w:t>
      </w:r>
      <w:r w:rsidRPr="004950FE">
        <w:rPr>
          <w:rFonts w:ascii="Times" w:hAnsi="Times" w:cs="Times"/>
          <w:u w:val="single"/>
        </w:rPr>
        <w:t>niejawna</w:t>
      </w:r>
      <w:r w:rsidRPr="004950FE">
        <w:rPr>
          <w:rFonts w:ascii="Times" w:eastAsia="Trebuchet MS" w:hAnsi="Times" w:cs="Times"/>
          <w:u w:val="single"/>
        </w:rPr>
        <w:t xml:space="preserve"> </w:t>
      </w:r>
      <w:r w:rsidRPr="004950FE">
        <w:rPr>
          <w:rFonts w:ascii="Times" w:hAnsi="Times" w:cs="Times"/>
        </w:rPr>
        <w:t>oferty</w:t>
      </w:r>
      <w:r w:rsidRPr="004950FE">
        <w:rPr>
          <w:rFonts w:ascii="Times" w:hAnsi="Times" w:cs="Times"/>
          <w:b/>
        </w:rPr>
        <w:t>:</w:t>
      </w:r>
      <w:r w:rsidRPr="004950FE">
        <w:rPr>
          <w:rFonts w:ascii="Times" w:hAnsi="Times" w:cs="Times"/>
        </w:rPr>
        <w:t xml:space="preserve"> </w:t>
      </w:r>
      <w:r w:rsidRPr="004950FE">
        <w:rPr>
          <w:rFonts w:ascii="Times" w:hAnsi="Times" w:cs="Times"/>
          <w:b/>
        </w:rPr>
        <w:t>„Informacje stanowiące tajemnicę przedsiębiorstwa w rozumieniu art. 11 ust. 4 ustawy z dnia 16 kwietnia 1993 r. o zwalczaniu nieuczciwej konkurencji</w:t>
      </w:r>
      <w:r w:rsidRPr="004950FE">
        <w:rPr>
          <w:rFonts w:ascii="Times" w:hAnsi="Times" w:cs="Times"/>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4950FE" w:rsidRPr="004950FE" w:rsidRDefault="004950FE" w:rsidP="004950FE">
      <w:pPr>
        <w:pStyle w:val="Akapitzlist"/>
        <w:tabs>
          <w:tab w:val="left" w:pos="360"/>
        </w:tabs>
        <w:ind w:left="360"/>
        <w:jc w:val="both"/>
        <w:rPr>
          <w:rFonts w:ascii="Times" w:hAnsi="Times" w:cs="Times"/>
          <w:b/>
          <w:bCs/>
          <w:i/>
        </w:rPr>
      </w:pPr>
      <w:r w:rsidRPr="004950FE">
        <w:rPr>
          <w:rFonts w:ascii="Times" w:hAnsi="Times" w:cs="Times"/>
          <w:b/>
          <w:u w:val="single"/>
        </w:rPr>
        <w:t xml:space="preserve">UWAGA: </w:t>
      </w:r>
      <w:r w:rsidRPr="004950FE">
        <w:rPr>
          <w:rFonts w:ascii="Times" w:hAnsi="Times" w:cs="Times"/>
          <w:b/>
          <w:bCs/>
          <w:i/>
        </w:rPr>
        <w:t>Wykonawca zastrzegając tajemnicę przedsiębiorstwa zobowiązany jest wykazać, tzn. udowodnić, w złożonej ofercie, iż  zastrzeżone  informacje  stanowią  tajemnicę przedsiębiorstwa, np. poprzez załączenie   pisemnego  uzasadnienia,</w:t>
      </w:r>
    </w:p>
    <w:p w:rsidR="004950FE" w:rsidRPr="004950FE" w:rsidRDefault="004950FE" w:rsidP="004950FE">
      <w:pPr>
        <w:pStyle w:val="Akapitzlist"/>
        <w:tabs>
          <w:tab w:val="left" w:pos="360"/>
        </w:tabs>
        <w:ind w:left="360"/>
        <w:jc w:val="both"/>
        <w:rPr>
          <w:rFonts w:ascii="Times" w:hAnsi="Times" w:cs="Times"/>
          <w:b/>
          <w:u w:val="single"/>
        </w:rPr>
      </w:pPr>
      <w:r w:rsidRPr="004950FE">
        <w:rPr>
          <w:rFonts w:ascii="Times" w:hAnsi="Times" w:cs="Times"/>
          <w:b/>
          <w:bCs/>
          <w:i/>
        </w:rPr>
        <w:t xml:space="preserve">ewentualnie dowodów. </w:t>
      </w:r>
    </w:p>
    <w:p w:rsidR="004950FE" w:rsidRPr="004950FE" w:rsidRDefault="004950FE" w:rsidP="004950FE">
      <w:pPr>
        <w:pStyle w:val="Akapitzlist"/>
        <w:tabs>
          <w:tab w:val="left" w:pos="360"/>
        </w:tabs>
        <w:ind w:left="360"/>
        <w:jc w:val="both"/>
        <w:rPr>
          <w:rFonts w:ascii="Times" w:hAnsi="Times" w:cs="Times"/>
          <w:b/>
          <w:i/>
          <w:u w:val="single"/>
        </w:rPr>
      </w:pPr>
      <w:r w:rsidRPr="004950FE">
        <w:rPr>
          <w:rFonts w:ascii="Times" w:hAnsi="Times" w:cs="Times"/>
          <w:b/>
          <w:i/>
          <w:u w:val="single"/>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4950FE" w:rsidRPr="00A12D97" w:rsidRDefault="004950FE" w:rsidP="004950FE">
      <w:pPr>
        <w:widowControl w:val="0"/>
        <w:autoSpaceDE w:val="0"/>
        <w:ind w:left="360"/>
        <w:jc w:val="both"/>
        <w:rPr>
          <w:rFonts w:ascii="Times New Roman" w:eastAsia="SimSun" w:hAnsi="Times New Roman"/>
        </w:rPr>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Opis sposobu obliczania ceny</w:t>
      </w:r>
    </w:p>
    <w:p w:rsidR="00134E36" w:rsidRPr="00A12D97" w:rsidRDefault="00134E36" w:rsidP="006C5E7C">
      <w:pPr>
        <w:widowControl w:val="0"/>
        <w:numPr>
          <w:ilvl w:val="0"/>
          <w:numId w:val="22"/>
        </w:numPr>
        <w:autoSpaceDE w:val="0"/>
        <w:jc w:val="both"/>
        <w:rPr>
          <w:rFonts w:ascii="Times New Roman" w:eastAsia="SimSun" w:hAnsi="Times New Roman"/>
        </w:rPr>
      </w:pPr>
      <w:r w:rsidRPr="00A12D97">
        <w:rPr>
          <w:rFonts w:ascii="Times New Roman" w:eastAsia="SimSun" w:hAnsi="Times New Roman"/>
        </w:rPr>
        <w:t>Cena ofertowa winna spełniać wymogi ustawy o informowaniu o cenach towarów i usług z dnia 9 maja 2014 r. (Dz. U.  poz. 915)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rsidR="00134E36" w:rsidRPr="00A12D97" w:rsidRDefault="00134E36" w:rsidP="006C5E7C">
      <w:pPr>
        <w:widowControl w:val="0"/>
        <w:numPr>
          <w:ilvl w:val="0"/>
          <w:numId w:val="21"/>
        </w:numPr>
        <w:autoSpaceDE w:val="0"/>
        <w:jc w:val="both"/>
        <w:rPr>
          <w:rFonts w:ascii="Times New Roman" w:eastAsia="SimSun" w:hAnsi="Times New Roman"/>
        </w:rPr>
      </w:pPr>
      <w:r w:rsidRPr="00A12D97">
        <w:rPr>
          <w:rFonts w:ascii="Times New Roman" w:eastAsia="SimSun" w:hAnsi="Times New Roman"/>
        </w:rPr>
        <w:t>Cena ofertowa jest ceną ryczałtową obejmującą cały zakres przedmiotu zamówienia określonego w niniejszej SIWZ.</w:t>
      </w:r>
    </w:p>
    <w:p w:rsidR="00134E36" w:rsidRPr="00A12D97" w:rsidRDefault="00134E36" w:rsidP="006C5E7C">
      <w:pPr>
        <w:widowControl w:val="0"/>
        <w:numPr>
          <w:ilvl w:val="0"/>
          <w:numId w:val="21"/>
        </w:numPr>
        <w:autoSpaceDE w:val="0"/>
        <w:jc w:val="both"/>
        <w:rPr>
          <w:rFonts w:ascii="Times New Roman" w:eastAsia="SimSun" w:hAnsi="Times New Roman"/>
        </w:rPr>
      </w:pPr>
      <w:r w:rsidRPr="00A12D97">
        <w:rPr>
          <w:rFonts w:ascii="Times New Roman" w:eastAsia="SimSun" w:hAnsi="Times New Roman"/>
        </w:rPr>
        <w:t>Wykonawca ustalając cenę ryczałtową obowiązany jest uwzględnić wszystkie koszty związane z realizacją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Otwarcie ofert</w:t>
      </w:r>
    </w:p>
    <w:p w:rsidR="00134E36" w:rsidRPr="00A12D97" w:rsidRDefault="00134E36" w:rsidP="006C5E7C">
      <w:pPr>
        <w:widowControl w:val="0"/>
        <w:numPr>
          <w:ilvl w:val="0"/>
          <w:numId w:val="24"/>
        </w:numPr>
        <w:autoSpaceDE w:val="0"/>
        <w:jc w:val="both"/>
        <w:rPr>
          <w:rFonts w:ascii="Times New Roman" w:hAnsi="Times New Roman"/>
        </w:rPr>
      </w:pPr>
      <w:r w:rsidRPr="00A12D97">
        <w:rPr>
          <w:rFonts w:ascii="Times New Roman" w:eastAsia="SimSun" w:hAnsi="Times New Roman"/>
        </w:rPr>
        <w:t xml:space="preserve">Otwarcie ofert nastąpi </w:t>
      </w:r>
      <w:r w:rsidR="000F5B1C">
        <w:rPr>
          <w:rFonts w:ascii="Times New Roman" w:eastAsia="SimSun" w:hAnsi="Times New Roman"/>
          <w:b/>
        </w:rPr>
        <w:t xml:space="preserve">dnia </w:t>
      </w:r>
      <w:r w:rsidR="00E56DB5">
        <w:rPr>
          <w:rFonts w:ascii="Times New Roman" w:eastAsia="SimSun" w:hAnsi="Times New Roman"/>
          <w:b/>
        </w:rPr>
        <w:t>06</w:t>
      </w:r>
      <w:r w:rsidR="00A504DB" w:rsidRPr="00A504DB">
        <w:rPr>
          <w:rFonts w:ascii="Times New Roman" w:eastAsia="SimSun" w:hAnsi="Times New Roman"/>
          <w:b/>
        </w:rPr>
        <w:t>.10</w:t>
      </w:r>
      <w:r w:rsidR="00614CA1" w:rsidRPr="00A504DB">
        <w:rPr>
          <w:rFonts w:ascii="Times New Roman" w:eastAsia="SimSun" w:hAnsi="Times New Roman"/>
          <w:b/>
        </w:rPr>
        <w:t>.2017</w:t>
      </w:r>
      <w:r w:rsidR="00B940E3" w:rsidRPr="00A504DB">
        <w:rPr>
          <w:rFonts w:ascii="Times New Roman" w:eastAsia="SimSun" w:hAnsi="Times New Roman"/>
          <w:b/>
        </w:rPr>
        <w:t>r.</w:t>
      </w:r>
      <w:r w:rsidR="00B940E3">
        <w:rPr>
          <w:rFonts w:ascii="Times New Roman" w:eastAsia="SimSun" w:hAnsi="Times New Roman"/>
          <w:b/>
        </w:rPr>
        <w:t xml:space="preserve"> o godzinie 10</w:t>
      </w:r>
      <w:r w:rsidRPr="00A12D97">
        <w:rPr>
          <w:rFonts w:ascii="Times New Roman" w:eastAsia="SimSun" w:hAnsi="Times New Roman"/>
          <w:b/>
        </w:rPr>
        <w:t>:15</w:t>
      </w:r>
      <w:r w:rsidRPr="00A12D97">
        <w:rPr>
          <w:rFonts w:ascii="Times New Roman" w:eastAsia="SimSun" w:hAnsi="Times New Roman"/>
        </w:rPr>
        <w:t xml:space="preserve"> w siedzibie zamawiającego, tj. </w:t>
      </w:r>
      <w:r w:rsidR="002B67ED">
        <w:rPr>
          <w:rFonts w:ascii="Times New Roman" w:eastAsia="SimSun" w:hAnsi="Times New Roman"/>
        </w:rPr>
        <w:br/>
      </w:r>
      <w:r w:rsidR="00345973">
        <w:rPr>
          <w:rFonts w:ascii="Times New Roman" w:eastAsia="SimSun" w:hAnsi="Times New Roman"/>
        </w:rPr>
        <w:t xml:space="preserve">w pokoju nr 108, </w:t>
      </w:r>
      <w:r w:rsidRPr="00A12D97">
        <w:rPr>
          <w:rFonts w:ascii="Times New Roman" w:eastAsia="SimSun" w:hAnsi="Times New Roman"/>
        </w:rPr>
        <w:t>budynek Administracji.</w:t>
      </w:r>
      <w:bookmarkStart w:id="1" w:name="_GoBack"/>
      <w:bookmarkEnd w:id="1"/>
    </w:p>
    <w:p w:rsidR="00134E36" w:rsidRPr="00A12D97" w:rsidRDefault="00134E36" w:rsidP="006C5E7C">
      <w:pPr>
        <w:widowControl w:val="0"/>
        <w:numPr>
          <w:ilvl w:val="0"/>
          <w:numId w:val="23"/>
        </w:numPr>
        <w:autoSpaceDE w:val="0"/>
        <w:jc w:val="both"/>
        <w:rPr>
          <w:rFonts w:ascii="Times New Roman" w:eastAsia="SimSun" w:hAnsi="Times New Roman"/>
        </w:rPr>
      </w:pPr>
      <w:r w:rsidRPr="00A12D97">
        <w:rPr>
          <w:rFonts w:ascii="Times New Roman" w:eastAsia="SimSun" w:hAnsi="Times New Roman"/>
        </w:rPr>
        <w:lastRenderedPageBreak/>
        <w:t>Wykonawcy mogą uczestniczyć w publicznej sesji otwarcia ofert.</w:t>
      </w:r>
    </w:p>
    <w:p w:rsidR="00134E36" w:rsidRPr="00A12D97" w:rsidRDefault="00134E36" w:rsidP="006C5E7C">
      <w:pPr>
        <w:widowControl w:val="0"/>
        <w:numPr>
          <w:ilvl w:val="0"/>
          <w:numId w:val="23"/>
        </w:numPr>
        <w:autoSpaceDE w:val="0"/>
        <w:jc w:val="both"/>
        <w:rPr>
          <w:rFonts w:ascii="Times New Roman" w:eastAsia="SimSun" w:hAnsi="Times New Roman"/>
        </w:rPr>
      </w:pPr>
      <w:r w:rsidRPr="00A12D97">
        <w:rPr>
          <w:rFonts w:ascii="Times New Roman" w:eastAsia="SimSun" w:hAnsi="Times New Roman"/>
        </w:rPr>
        <w:t>W przypadku nieobecności wykonawcy przy otwieraniu ofert, zamawiający prześle na pisemny wniosek wykonawcy protokół z sesji otwarcia ofert.</w:t>
      </w:r>
    </w:p>
    <w:p w:rsidR="00134E36" w:rsidRPr="00A12D97" w:rsidRDefault="00134E36" w:rsidP="00466FC9">
      <w:pPr>
        <w:widowControl w:val="0"/>
        <w:numPr>
          <w:ilvl w:val="0"/>
          <w:numId w:val="1"/>
        </w:numPr>
        <w:shd w:val="clear" w:color="auto" w:fill="D9D9D9"/>
        <w:autoSpaceDE w:val="0"/>
        <w:spacing w:before="240"/>
        <w:ind w:left="426" w:hanging="426"/>
        <w:jc w:val="both"/>
        <w:rPr>
          <w:rFonts w:ascii="Times New Roman" w:hAnsi="Times New Roman"/>
        </w:rPr>
      </w:pPr>
      <w:r w:rsidRPr="00A12D97">
        <w:rPr>
          <w:rFonts w:ascii="Times New Roman" w:hAnsi="Times New Roman"/>
          <w:b/>
          <w:bCs/>
          <w:lang w:eastAsia="ar-SA"/>
        </w:rPr>
        <w:t xml:space="preserve">Zawartość ofert - </w:t>
      </w:r>
      <w:r w:rsidRPr="00A12D97">
        <w:rPr>
          <w:rFonts w:ascii="Times New Roman" w:hAnsi="Times New Roman"/>
          <w:b/>
          <w:bCs/>
        </w:rPr>
        <w:t>Wykaz oświadczeń i dokumentów:</w:t>
      </w:r>
    </w:p>
    <w:p w:rsidR="00134E36" w:rsidRPr="00A12D97" w:rsidRDefault="00134E36" w:rsidP="006C5E7C">
      <w:pPr>
        <w:widowControl w:val="0"/>
        <w:numPr>
          <w:ilvl w:val="0"/>
          <w:numId w:val="26"/>
        </w:numPr>
        <w:autoSpaceDE w:val="0"/>
        <w:spacing w:before="240"/>
        <w:jc w:val="both"/>
        <w:rPr>
          <w:rFonts w:ascii="Times New Roman" w:hAnsi="Times New Roman"/>
        </w:rPr>
      </w:pPr>
      <w:r w:rsidRPr="00A12D97">
        <w:rPr>
          <w:rFonts w:ascii="Times New Roman" w:eastAsia="SimSun" w:hAnsi="Times New Roman"/>
        </w:rPr>
        <w:t xml:space="preserve">Wykaz oświadczeń składanych przez Wykonawcę </w:t>
      </w:r>
      <w:r w:rsidRPr="00A12D97">
        <w:rPr>
          <w:rFonts w:ascii="Times New Roman" w:eastAsia="SimSun" w:hAnsi="Times New Roman"/>
          <w:b/>
        </w:rPr>
        <w:t>w celu wstępnego potwierdzenia</w:t>
      </w:r>
      <w:r w:rsidRPr="00A12D97">
        <w:rPr>
          <w:rFonts w:ascii="Times New Roman" w:eastAsia="SimSun" w:hAnsi="Times New Roman"/>
        </w:rPr>
        <w:t>, że nie podlega wykluczeniu oraz spełnia warunki udziału:</w:t>
      </w:r>
    </w:p>
    <w:p w:rsidR="00134E36" w:rsidRPr="00A12D97" w:rsidRDefault="00134E36" w:rsidP="006C5E7C">
      <w:pPr>
        <w:pStyle w:val="Akapitzlist"/>
        <w:numPr>
          <w:ilvl w:val="0"/>
          <w:numId w:val="28"/>
        </w:numPr>
        <w:autoSpaceDE w:val="0"/>
        <w:spacing w:before="240" w:line="276" w:lineRule="auto"/>
        <w:rPr>
          <w:color w:val="000000"/>
          <w:sz w:val="22"/>
          <w:szCs w:val="22"/>
        </w:rPr>
      </w:pPr>
      <w:r w:rsidRPr="00A12D97">
        <w:rPr>
          <w:color w:val="000000"/>
          <w:sz w:val="22"/>
          <w:szCs w:val="22"/>
        </w:rPr>
        <w:t>„Oświadczenie wykonawcy” – składane na podstawie art. 25a ust. 1 ustawy dotyczące przesłanek wykluczenia z postępowania – z</w:t>
      </w:r>
      <w:r w:rsidR="00B940E3">
        <w:rPr>
          <w:color w:val="000000"/>
          <w:sz w:val="22"/>
          <w:szCs w:val="22"/>
        </w:rPr>
        <w:t>ał. nr  5 do SIWZ</w:t>
      </w:r>
      <w:r w:rsidRPr="00A12D97">
        <w:rPr>
          <w:color w:val="000000"/>
          <w:sz w:val="22"/>
          <w:szCs w:val="22"/>
        </w:rPr>
        <w:t>;</w:t>
      </w:r>
    </w:p>
    <w:p w:rsidR="00134E36" w:rsidRPr="00A12D97" w:rsidRDefault="00134E36" w:rsidP="006C5E7C">
      <w:pPr>
        <w:pStyle w:val="Akapitzlist"/>
        <w:numPr>
          <w:ilvl w:val="0"/>
          <w:numId w:val="27"/>
        </w:numPr>
        <w:autoSpaceDE w:val="0"/>
        <w:spacing w:before="240" w:after="240" w:line="276" w:lineRule="auto"/>
        <w:rPr>
          <w:color w:val="000000"/>
          <w:sz w:val="22"/>
          <w:szCs w:val="22"/>
        </w:rPr>
      </w:pPr>
      <w:r w:rsidRPr="00A12D97">
        <w:rPr>
          <w:color w:val="000000"/>
          <w:sz w:val="22"/>
          <w:szCs w:val="22"/>
        </w:rPr>
        <w:t>„Oświadczenia wykonawcy” składane na podstawie art. 25a ust. 1 ustawy dotyczące spełnienia warunków udziału w post</w:t>
      </w:r>
      <w:r w:rsidR="00B940E3">
        <w:rPr>
          <w:color w:val="000000"/>
          <w:sz w:val="22"/>
          <w:szCs w:val="22"/>
        </w:rPr>
        <w:t>ępowaniu – zał. nr  4  do SIWZ</w:t>
      </w:r>
      <w:r w:rsidRPr="00A12D97">
        <w:rPr>
          <w:color w:val="000000"/>
          <w:sz w:val="22"/>
          <w:szCs w:val="22"/>
        </w:rPr>
        <w:t>;</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rPr>
        <w:t>składanych przez wykonawcę w postępowaniu na wezwanie zamawiającego</w:t>
      </w:r>
      <w:r w:rsidRPr="00A12D97">
        <w:rPr>
          <w:rFonts w:ascii="Times New Roman" w:eastAsia="SimSun" w:hAnsi="Times New Roman"/>
        </w:rPr>
        <w:t xml:space="preserve"> w celu potwierdzenia okoliczności, o których mowa w art. 25 ust.1 pkt. 3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134E36" w:rsidRPr="00A12D97" w:rsidRDefault="00134E36" w:rsidP="00466FC9">
      <w:pPr>
        <w:pStyle w:val="Akapitzlist"/>
        <w:widowControl w:val="0"/>
        <w:autoSpaceDE w:val="0"/>
        <w:spacing w:before="240" w:line="276" w:lineRule="auto"/>
        <w:ind w:left="360"/>
        <w:jc w:val="both"/>
        <w:rPr>
          <w:sz w:val="22"/>
          <w:szCs w:val="22"/>
        </w:rPr>
      </w:pPr>
      <w:r w:rsidRPr="00A12D97">
        <w:rPr>
          <w:b/>
          <w:color w:val="000000"/>
          <w:sz w:val="22"/>
          <w:szCs w:val="22"/>
        </w:rPr>
        <w:t xml:space="preserve">Zamawiający nie przewiduje wykluczenia Wykonawcy na podstawie art. 24 ust.5 wobec czego nie wymaga składania </w:t>
      </w:r>
      <w:r w:rsidRPr="00A12D97">
        <w:rPr>
          <w:b/>
          <w:bCs/>
          <w:sz w:val="22"/>
          <w:szCs w:val="22"/>
        </w:rPr>
        <w:t xml:space="preserve">oświadczeń lub dokumentów w celu potwierdzenia okoliczności, o których mowa w art. 25 ust.1 pkt. 3 ustawy </w:t>
      </w:r>
      <w:proofErr w:type="spellStart"/>
      <w:r w:rsidRPr="00A12D97">
        <w:rPr>
          <w:b/>
          <w:bCs/>
          <w:sz w:val="22"/>
          <w:szCs w:val="22"/>
        </w:rPr>
        <w:t>pzp</w:t>
      </w:r>
      <w:proofErr w:type="spellEnd"/>
      <w:r w:rsidRPr="00A12D97">
        <w:rPr>
          <w:b/>
          <w:bCs/>
          <w:sz w:val="22"/>
          <w:szCs w:val="22"/>
        </w:rPr>
        <w:t>.</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B940E3">
        <w:rPr>
          <w:rFonts w:ascii="Times New Roman" w:eastAsia="SimSun" w:hAnsi="Times New Roman"/>
          <w:b/>
          <w:u w:val="single"/>
        </w:rPr>
        <w:t>składanych przez wykonawcę w postępowaniu</w:t>
      </w:r>
      <w:r w:rsidRPr="00A12D97">
        <w:rPr>
          <w:rFonts w:ascii="Times New Roman" w:eastAsia="SimSun" w:hAnsi="Times New Roman"/>
          <w:b/>
        </w:rPr>
        <w:t xml:space="preserve"> </w:t>
      </w:r>
      <w:r w:rsidRPr="00B940E3">
        <w:rPr>
          <w:rFonts w:ascii="Times New Roman" w:eastAsia="SimSun" w:hAnsi="Times New Roman"/>
          <w:b/>
          <w:u w:val="single"/>
        </w:rPr>
        <w:t>na wezwanie zamawiającego</w:t>
      </w:r>
      <w:r w:rsidRPr="00A12D97">
        <w:rPr>
          <w:rFonts w:ascii="Times New Roman" w:eastAsia="SimSun" w:hAnsi="Times New Roman"/>
        </w:rPr>
        <w:t xml:space="preserve"> w celu potwierdzenia okoliczności, o których mowa w art. 25 ust.1 pkt. 1 ustawy </w:t>
      </w:r>
      <w:proofErr w:type="spellStart"/>
      <w:r w:rsidRPr="00A12D97">
        <w:rPr>
          <w:rFonts w:ascii="Times New Roman" w:eastAsia="SimSun" w:hAnsi="Times New Roman"/>
        </w:rPr>
        <w:t>pzp</w:t>
      </w:r>
      <w:proofErr w:type="spellEnd"/>
      <w:r w:rsidRPr="00A12D97">
        <w:rPr>
          <w:rFonts w:ascii="Times New Roman" w:eastAsia="SimSun" w:hAnsi="Times New Roman"/>
        </w:rPr>
        <w:t xml:space="preserve">: </w:t>
      </w:r>
    </w:p>
    <w:p w:rsidR="00134E36" w:rsidRPr="00A12D97" w:rsidRDefault="00134E36" w:rsidP="00894EED">
      <w:pPr>
        <w:widowControl w:val="0"/>
        <w:autoSpaceDE w:val="0"/>
        <w:spacing w:before="240"/>
        <w:ind w:firstLine="360"/>
        <w:jc w:val="both"/>
        <w:rPr>
          <w:rFonts w:ascii="Times New Roman" w:hAnsi="Times New Roman"/>
          <w:bCs/>
          <w:lang w:eastAsia="ar-SA"/>
        </w:rPr>
      </w:pPr>
      <w:r w:rsidRPr="00A12D97">
        <w:rPr>
          <w:rFonts w:ascii="Times New Roman" w:hAnsi="Times New Roman"/>
          <w:bCs/>
          <w:lang w:eastAsia="ar-SA"/>
        </w:rPr>
        <w:t>Zamawiający nie określa w tym zakresie wymagań;</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u w:val="single"/>
        </w:rPr>
        <w:t>składanych przez wykonawcę w postępowaniu na wezwanie zamawiającego</w:t>
      </w:r>
      <w:r w:rsidRPr="00A12D97">
        <w:rPr>
          <w:rFonts w:ascii="Times New Roman" w:eastAsia="SimSun" w:hAnsi="Times New Roman"/>
        </w:rPr>
        <w:t xml:space="preserve"> w celu potwierdzenia okoliczności, o których mowa w art.25 ust.1 pkt 2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6C5E7C" w:rsidRPr="006C5E7C" w:rsidRDefault="00134E36" w:rsidP="006C5E7C">
      <w:pPr>
        <w:widowControl w:val="0"/>
        <w:autoSpaceDE w:val="0"/>
        <w:spacing w:before="240"/>
        <w:ind w:left="360"/>
        <w:jc w:val="both"/>
        <w:rPr>
          <w:rFonts w:ascii="Times New Roman" w:eastAsia="SimSun" w:hAnsi="Times New Roman"/>
        </w:rPr>
      </w:pPr>
      <w:r w:rsidRPr="00A12D97">
        <w:rPr>
          <w:rFonts w:ascii="Times New Roman" w:eastAsia="SimSun" w:hAnsi="Times New Roman"/>
        </w:rPr>
        <w:t>W celu potwierdzenia, że oferowane dostawy odpowiadają wymaganiom określonym przez Zamawiającego, Wykonawca</w:t>
      </w:r>
      <w:bookmarkStart w:id="2" w:name="_Hlk482610269"/>
      <w:r w:rsidR="006C5E7C" w:rsidRPr="003C3DCE">
        <w:rPr>
          <w:rFonts w:ascii="Times New Roman" w:hAnsi="Times New Roman"/>
          <w:b/>
          <w:bCs/>
          <w:u w:val="single"/>
        </w:rPr>
        <w:t xml:space="preserve"> do</w:t>
      </w:r>
      <w:r w:rsidR="006C5E7C">
        <w:rPr>
          <w:rFonts w:ascii="Times New Roman" w:hAnsi="Times New Roman"/>
          <w:b/>
          <w:bCs/>
          <w:u w:val="single"/>
        </w:rPr>
        <w:t>starczy</w:t>
      </w:r>
      <w:r w:rsidR="006C5E7C" w:rsidRPr="003C3DCE">
        <w:rPr>
          <w:rFonts w:ascii="Times New Roman" w:hAnsi="Times New Roman"/>
          <w:b/>
          <w:bCs/>
          <w:u w:val="single"/>
        </w:rPr>
        <w:t xml:space="preserve"> na każde żądanie:</w:t>
      </w:r>
    </w:p>
    <w:p w:rsidR="006C5E7C" w:rsidRDefault="006C5E7C" w:rsidP="006C5E7C">
      <w:pPr>
        <w:pStyle w:val="Bezodstpw"/>
        <w:ind w:left="567" w:hanging="567"/>
        <w:jc w:val="both"/>
        <w:rPr>
          <w:rFonts w:ascii="Times New Roman" w:hAnsi="Times New Roman" w:cs="Times New Roman"/>
        </w:rPr>
      </w:pPr>
      <w:r>
        <w:rPr>
          <w:rFonts w:ascii="Times New Roman" w:hAnsi="Times New Roman" w:cs="Times New Roman"/>
        </w:rPr>
        <w:t>4.</w:t>
      </w:r>
      <w:r w:rsidRPr="003C3DCE">
        <w:rPr>
          <w:rFonts w:ascii="Times New Roman" w:hAnsi="Times New Roman" w:cs="Times New Roman"/>
        </w:rPr>
        <w:t>1 Dokumenty potwierdzające posiadanie przez sprzęt świad</w:t>
      </w:r>
      <w:r>
        <w:rPr>
          <w:rFonts w:ascii="Times New Roman" w:hAnsi="Times New Roman" w:cs="Times New Roman"/>
        </w:rPr>
        <w:t>ectw</w:t>
      </w:r>
      <w:r w:rsidR="00BD1486">
        <w:rPr>
          <w:rFonts w:ascii="Times New Roman" w:hAnsi="Times New Roman" w:cs="Times New Roman"/>
        </w:rPr>
        <w:t>a</w:t>
      </w:r>
      <w:r>
        <w:rPr>
          <w:rFonts w:ascii="Times New Roman" w:hAnsi="Times New Roman" w:cs="Times New Roman"/>
        </w:rPr>
        <w:t xml:space="preserve"> dopuszczenia do stosowania</w:t>
      </w:r>
    </w:p>
    <w:p w:rsidR="006C5E7C" w:rsidRPr="003C3DCE" w:rsidRDefault="006C5E7C" w:rsidP="006C5E7C">
      <w:pPr>
        <w:pStyle w:val="Bezodstpw"/>
        <w:ind w:left="426"/>
        <w:jc w:val="both"/>
        <w:rPr>
          <w:rFonts w:ascii="Times New Roman" w:hAnsi="Times New Roman" w:cs="Times New Roman"/>
        </w:rPr>
      </w:pPr>
      <w:r w:rsidRPr="003C3DCE">
        <w:rPr>
          <w:rFonts w:ascii="Times New Roman" w:hAnsi="Times New Roman" w:cs="Times New Roman"/>
        </w:rPr>
        <w:t xml:space="preserve">na terenie </w:t>
      </w:r>
      <w:r w:rsidRPr="003C3DCE">
        <w:rPr>
          <w:rFonts w:ascii="Times New Roman" w:hAnsi="Times New Roman" w:cs="Times New Roman"/>
          <w:bCs/>
        </w:rPr>
        <w:t>Rzeczypospolitej Polskiej</w:t>
      </w:r>
      <w:r w:rsidRPr="003C3DCE">
        <w:rPr>
          <w:rFonts w:ascii="Times New Roman" w:hAnsi="Times New Roman" w:cs="Times New Roman"/>
        </w:rPr>
        <w:t>, spełniające wymagania ustawy z dnia 20.05.2010 r. o wyrobach medycznych (Dz. U. z 2010 r., 107, poz. 679 ze zm.) obowiązujących w Polsce jak i w Unii Europejskiej, a więc posiadające wszelkie wymagane prawem dopuszczenia do obrotu, atesty i świadectwa ich stosowania np. Deklarację Zgodności, CE</w:t>
      </w:r>
    </w:p>
    <w:p w:rsidR="006C5E7C" w:rsidRDefault="006C5E7C" w:rsidP="006C5E7C">
      <w:pPr>
        <w:widowControl w:val="0"/>
        <w:autoSpaceDE w:val="0"/>
        <w:spacing w:before="240"/>
        <w:ind w:left="426" w:hanging="426"/>
        <w:jc w:val="both"/>
        <w:rPr>
          <w:rFonts w:ascii="Times New Roman" w:eastAsia="SimSun" w:hAnsi="Times New Roman"/>
        </w:rPr>
      </w:pPr>
      <w:r>
        <w:rPr>
          <w:rFonts w:ascii="Times New Roman" w:hAnsi="Times New Roman"/>
        </w:rPr>
        <w:t>4.</w:t>
      </w:r>
      <w:r w:rsidRPr="003C3DCE">
        <w:rPr>
          <w:rFonts w:ascii="Times New Roman" w:hAnsi="Times New Roman"/>
        </w:rPr>
        <w:t>2 K</w:t>
      </w:r>
      <w:r w:rsidRPr="003C3DCE">
        <w:rPr>
          <w:rFonts w:ascii="Times New Roman" w:hAnsi="Times New Roman"/>
          <w:kern w:val="1"/>
        </w:rPr>
        <w:t>arty techniczne potwierdzające zgodność parametrów technicznych oferowanego gotowego wyrobu medycznego oraz inne dokumenty</w:t>
      </w:r>
      <w:r w:rsidRPr="003C3DCE">
        <w:rPr>
          <w:rFonts w:ascii="Times New Roman" w:hAnsi="Times New Roman"/>
        </w:rPr>
        <w:t xml:space="preserve"> </w:t>
      </w:r>
      <w:r w:rsidRPr="003C3DCE">
        <w:rPr>
          <w:rFonts w:ascii="Times New Roman" w:hAnsi="Times New Roman"/>
          <w:kern w:val="1"/>
        </w:rPr>
        <w:t xml:space="preserve">np. katalogi, foldery, instrukcje obsługi, karty charakterystyk zgodne z wymaganiami </w:t>
      </w:r>
      <w:r w:rsidRPr="003C3DCE">
        <w:rPr>
          <w:rFonts w:ascii="Times New Roman" w:hAnsi="Times New Roman"/>
        </w:rPr>
        <w:t>SIWZ</w:t>
      </w:r>
      <w:r w:rsidRPr="003C3DCE">
        <w:rPr>
          <w:rFonts w:ascii="Times New Roman" w:hAnsi="Times New Roman"/>
          <w:kern w:val="1"/>
        </w:rPr>
        <w:t>, W razie braku dokumentów w języku polskim Zamawiający wymaga dostarczenia dokumentów wraz z tłumaczeniem na język polski</w:t>
      </w:r>
      <w:r>
        <w:rPr>
          <w:rFonts w:ascii="Times New Roman" w:hAnsi="Times New Roman"/>
          <w:kern w:val="1"/>
        </w:rPr>
        <w:t>.</w:t>
      </w:r>
    </w:p>
    <w:bookmarkEnd w:id="2"/>
    <w:p w:rsidR="00134E36" w:rsidRPr="00A12D97" w:rsidRDefault="00134E36" w:rsidP="006C5E7C">
      <w:pPr>
        <w:widowControl w:val="0"/>
        <w:numPr>
          <w:ilvl w:val="0"/>
          <w:numId w:val="25"/>
        </w:numPr>
        <w:autoSpaceDE w:val="0"/>
        <w:jc w:val="both"/>
        <w:rPr>
          <w:rFonts w:ascii="Times New Roman" w:eastAsia="SimSun" w:hAnsi="Times New Roman"/>
          <w:b/>
        </w:rPr>
      </w:pPr>
      <w:r w:rsidRPr="00A12D97">
        <w:rPr>
          <w:rFonts w:ascii="Times New Roman" w:eastAsia="SimSun" w:hAnsi="Times New Roman"/>
          <w:b/>
        </w:rPr>
        <w:t>Wykonawca wraz z ofertą składa ponadto:</w:t>
      </w:r>
    </w:p>
    <w:p w:rsidR="00134E36" w:rsidRPr="00A12D97" w:rsidRDefault="00134E36" w:rsidP="006C5E7C">
      <w:pPr>
        <w:pStyle w:val="Akapitzlist"/>
        <w:numPr>
          <w:ilvl w:val="0"/>
          <w:numId w:val="30"/>
        </w:numPr>
        <w:autoSpaceDE w:val="0"/>
        <w:spacing w:line="276" w:lineRule="auto"/>
        <w:rPr>
          <w:color w:val="000000"/>
          <w:sz w:val="22"/>
          <w:szCs w:val="22"/>
        </w:rPr>
      </w:pPr>
      <w:r w:rsidRPr="00A12D97">
        <w:rPr>
          <w:color w:val="000000"/>
          <w:sz w:val="22"/>
          <w:szCs w:val="22"/>
        </w:rPr>
        <w:t>form</w:t>
      </w:r>
      <w:r w:rsidR="00B940E3">
        <w:rPr>
          <w:color w:val="000000"/>
          <w:sz w:val="22"/>
          <w:szCs w:val="22"/>
        </w:rPr>
        <w:t>ularz ofertowy (wzór – zał. nr 2</w:t>
      </w:r>
      <w:r w:rsidRPr="00A12D97">
        <w:rPr>
          <w:color w:val="000000"/>
          <w:sz w:val="22"/>
          <w:szCs w:val="22"/>
        </w:rPr>
        <w:t xml:space="preserve"> do SIWZ);</w:t>
      </w:r>
    </w:p>
    <w:p w:rsidR="00134E36" w:rsidRPr="00A12D97" w:rsidRDefault="00134E36" w:rsidP="006C5E7C">
      <w:pPr>
        <w:pStyle w:val="Akapitzlist"/>
        <w:numPr>
          <w:ilvl w:val="0"/>
          <w:numId w:val="29"/>
        </w:numPr>
        <w:autoSpaceDE w:val="0"/>
        <w:spacing w:line="276" w:lineRule="auto"/>
        <w:rPr>
          <w:sz w:val="22"/>
          <w:szCs w:val="22"/>
        </w:rPr>
      </w:pPr>
      <w:r w:rsidRPr="00A12D97">
        <w:rPr>
          <w:sz w:val="22"/>
          <w:szCs w:val="22"/>
        </w:rPr>
        <w:t xml:space="preserve">zestawienie parametrów oferowanych wraz z wyceną </w:t>
      </w:r>
      <w:r w:rsidR="00B940E3">
        <w:rPr>
          <w:color w:val="000000"/>
          <w:sz w:val="22"/>
          <w:szCs w:val="22"/>
        </w:rPr>
        <w:t>(wzór – zał. nr 1</w:t>
      </w:r>
      <w:r w:rsidRPr="00A12D97">
        <w:rPr>
          <w:color w:val="000000"/>
          <w:sz w:val="22"/>
          <w:szCs w:val="22"/>
        </w:rPr>
        <w:t xml:space="preserve"> do SIWZ);</w:t>
      </w:r>
    </w:p>
    <w:p w:rsidR="00134E36" w:rsidRDefault="00134E36" w:rsidP="006C5E7C">
      <w:pPr>
        <w:pStyle w:val="Akapitzlist"/>
        <w:numPr>
          <w:ilvl w:val="0"/>
          <w:numId w:val="29"/>
        </w:numPr>
        <w:autoSpaceDE w:val="0"/>
        <w:spacing w:after="240" w:line="276" w:lineRule="auto"/>
        <w:jc w:val="both"/>
        <w:rPr>
          <w:color w:val="000000"/>
          <w:sz w:val="22"/>
          <w:szCs w:val="22"/>
        </w:rPr>
      </w:pPr>
      <w:r w:rsidRPr="00A12D97">
        <w:rPr>
          <w:color w:val="000000"/>
          <w:sz w:val="22"/>
          <w:szCs w:val="22"/>
        </w:rPr>
        <w:t>pełnomocnictwo do podpisywania oferty oraz do podpisywania zobowiązań w imieniu wykonawcy/konsorcjum (np. jeśli ofertę podpisuje osoba/osoby nie figurujące w odpisie z właściwego rejestru).</w:t>
      </w:r>
    </w:p>
    <w:p w:rsidR="00933F1F" w:rsidRPr="00A717EC" w:rsidRDefault="00134E36" w:rsidP="00933F1F">
      <w:pPr>
        <w:ind w:left="567" w:hanging="567"/>
        <w:jc w:val="both"/>
        <w:rPr>
          <w:rFonts w:ascii="Times New Roman" w:hAnsi="Times New Roman"/>
          <w:b/>
        </w:rPr>
      </w:pPr>
      <w:r w:rsidRPr="00A12D97">
        <w:rPr>
          <w:rFonts w:ascii="Times New Roman" w:eastAsia="SimSun" w:hAnsi="Times New Roman"/>
          <w:b/>
          <w:i/>
        </w:rPr>
        <w:lastRenderedPageBreak/>
        <w:t>UWAGA !</w:t>
      </w:r>
      <w:r w:rsidRPr="00A12D97">
        <w:rPr>
          <w:rFonts w:ascii="Times New Roman" w:eastAsia="SimSun" w:hAnsi="Times New Roman"/>
          <w:b/>
        </w:rPr>
        <w:t xml:space="preserve">: </w:t>
      </w:r>
      <w:r w:rsidR="00933F1F" w:rsidRPr="00A717EC">
        <w:rPr>
          <w:rFonts w:ascii="Times New Roman" w:hAnsi="Times New Roman"/>
          <w:b/>
        </w:rPr>
        <w:t>Wykonawca w terminie 3 dni od zamieszczenia na stronie internetowej informacji</w:t>
      </w:r>
      <w:r w:rsidR="00933F1F" w:rsidRPr="00A717EC">
        <w:rPr>
          <w:rFonts w:ascii="Times New Roman" w:hAnsi="Times New Roman"/>
        </w:rPr>
        <w:t xml:space="preserve">, o której mowa w art. 86 ust. 5 ustawy (tj. o kwocie jaką zamierzał przeznaczyć na sfinansowanie zamówienia, firmy oraz adresów wykonawców którzy złożyli oferty w terminie, cenie, terminie wykonania zamówienia, okresu gwarancji i  warunkach płatności zawartych w ofertach), </w:t>
      </w:r>
      <w:r w:rsidR="00933F1F" w:rsidRPr="00A717EC">
        <w:rPr>
          <w:rFonts w:ascii="Times New Roman" w:hAnsi="Times New Roman"/>
          <w:b/>
        </w:rPr>
        <w:t>przekazuje zamawiającemu oświadczenie o przynależności lub braku przynależności do tej samej grupy kapitałowej, o której mowa w art. 24 ust. 1 pkt</w:t>
      </w:r>
      <w:r w:rsidR="00933F1F">
        <w:rPr>
          <w:rFonts w:ascii="Times New Roman" w:hAnsi="Times New Roman"/>
          <w:b/>
        </w:rPr>
        <w:t>.</w:t>
      </w:r>
      <w:r w:rsidR="00933F1F" w:rsidRPr="00A717EC">
        <w:rPr>
          <w:rFonts w:ascii="Times New Roman" w:hAnsi="Times New Roman"/>
          <w:b/>
        </w:rPr>
        <w:t xml:space="preserve"> 23 ustawy. </w:t>
      </w:r>
      <w:r w:rsidR="00933F1F">
        <w:rPr>
          <w:rFonts w:ascii="Times New Roman" w:hAnsi="Times New Roman"/>
          <w:b/>
        </w:rPr>
        <w:t>Jeżeli oświadczenie o grupie kapitałowej wskazuje przynależność, w</w:t>
      </w:r>
      <w:r w:rsidR="00933F1F" w:rsidRPr="00A717EC">
        <w:rPr>
          <w:rFonts w:ascii="Times New Roman" w:hAnsi="Times New Roman"/>
          <w:b/>
        </w:rPr>
        <w:t xml:space="preserve">raz ze złożeniem oświadczenia, wykonawca może przedstawić dowody, że powiązania z innym wykonawcą nie prowadzą do zakłócenia konkurencji w postępowaniu o udzielenie zamówienia. </w:t>
      </w:r>
      <w:r w:rsidR="00933F1F" w:rsidRPr="00A717EC">
        <w:rPr>
          <w:rFonts w:ascii="Times New Roman" w:hAnsi="Times New Roman"/>
          <w:b/>
          <w:u w:val="single"/>
        </w:rPr>
        <w:t xml:space="preserve"> </w:t>
      </w:r>
      <w:r w:rsidR="00933F1F" w:rsidRPr="00A717EC">
        <w:rPr>
          <w:rFonts w:ascii="Times" w:eastAsia="SimSun" w:hAnsi="Times" w:cs="Times"/>
          <w:i/>
        </w:rPr>
        <w:t>Przykład wzoru treści oświadczenia - Zał. nr 6 do SIWZ.</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W przypadku wspólnego ubiegania się o zamówienie przez wykonawców (spółka cywilna, konsorcjum, porozumienie), oświadczenia (pkt 1 lit. a i b)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 zał. 4 i zał. 5 do SIWZ.</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Złożenie przez wykonawcę fałszywych lub stwierdzających nieprawdę dokumentów lub nierzetelnych oświadczeń mających istotne znaczenie dla prowadzonego postępowania jest karalne.</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Kryteria oceny ofert</w:t>
      </w:r>
    </w:p>
    <w:p w:rsidR="00134E36" w:rsidRPr="00A12D97" w:rsidRDefault="00134E36" w:rsidP="003812B1">
      <w:pPr>
        <w:rPr>
          <w:rFonts w:ascii="Times New Roman" w:hAnsi="Times New Roman"/>
          <w:lang w:eastAsia="ar-SA"/>
        </w:rPr>
      </w:pPr>
      <w:r w:rsidRPr="00A12D97">
        <w:rPr>
          <w:rFonts w:ascii="Times New Roman" w:hAnsi="Times New Roman"/>
          <w:lang w:eastAsia="ar-SA"/>
        </w:rPr>
        <w:t>Zamawiający ustala następujące kryteria wyboru i oceny ofert:</w:t>
      </w:r>
    </w:p>
    <w:p w:rsidR="00134E36" w:rsidRPr="00A12D97" w:rsidRDefault="00134E36" w:rsidP="006C5E7C">
      <w:pPr>
        <w:widowControl w:val="0"/>
        <w:numPr>
          <w:ilvl w:val="0"/>
          <w:numId w:val="32"/>
        </w:numPr>
        <w:autoSpaceDE w:val="0"/>
        <w:jc w:val="both"/>
        <w:rPr>
          <w:rFonts w:ascii="Times New Roman" w:eastAsia="SimSun" w:hAnsi="Times New Roman"/>
          <w:b/>
        </w:rPr>
      </w:pPr>
      <w:r w:rsidRPr="00A12D97">
        <w:rPr>
          <w:rFonts w:ascii="Times New Roman" w:eastAsia="SimSun" w:hAnsi="Times New Roman"/>
          <w:b/>
        </w:rPr>
        <w:t>C - cena - znaczenie - 60%</w:t>
      </w:r>
    </w:p>
    <w:p w:rsidR="00134E36" w:rsidRPr="00A12D97" w:rsidRDefault="00134E36" w:rsidP="003812B1">
      <w:pPr>
        <w:spacing w:before="240"/>
        <w:rPr>
          <w:rFonts w:ascii="Times New Roman" w:hAnsi="Times New Roman"/>
          <w:lang w:eastAsia="ar-SA"/>
        </w:rPr>
      </w:pPr>
      <w:r w:rsidRPr="00A12D97">
        <w:rPr>
          <w:rFonts w:ascii="Times New Roman" w:hAnsi="Times New Roman"/>
          <w:lang w:eastAsia="ar-SA"/>
        </w:rPr>
        <w:t>C = punktowa ocena ceny ofertowej brutto może maksymalnie osiągnąć 100 punktów.</w:t>
      </w:r>
    </w:p>
    <w:p w:rsidR="00134E36" w:rsidRPr="00A12D97" w:rsidRDefault="00134E36" w:rsidP="003812B1">
      <w:pPr>
        <w:rPr>
          <w:rFonts w:ascii="Times New Roman" w:hAnsi="Times New Roman"/>
          <w:lang w:eastAsia="ar-SA"/>
        </w:rPr>
      </w:pPr>
      <w:r w:rsidRPr="00A12D97">
        <w:rPr>
          <w:rFonts w:ascii="Times New Roman" w:hAnsi="Times New Roman"/>
          <w:lang w:eastAsia="ar-SA"/>
        </w:rPr>
        <w:t>Punkty jakie otrzyma badana oferta w kryterium cena (C) będą liczone w następujący sposób:</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minimalna brutto</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 xml:space="preserve">                C = --------------------------------------- x 100 [pkt.]</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oferty badanej brutto</w:t>
      </w:r>
    </w:p>
    <w:p w:rsidR="00134E36" w:rsidRPr="00A12D97" w:rsidRDefault="00134E36" w:rsidP="003812B1">
      <w:pPr>
        <w:spacing w:after="0"/>
        <w:jc w:val="center"/>
        <w:rPr>
          <w:rFonts w:ascii="Times New Roman" w:hAnsi="Times New Roman"/>
          <w:b/>
          <w:lang w:eastAsia="ar-SA"/>
        </w:rPr>
      </w:pPr>
    </w:p>
    <w:p w:rsidR="00134E36" w:rsidRPr="00A12D97" w:rsidRDefault="00134E36" w:rsidP="003812B1">
      <w:pPr>
        <w:autoSpaceDE w:val="0"/>
        <w:jc w:val="both"/>
        <w:rPr>
          <w:rFonts w:ascii="Times New Roman" w:hAnsi="Times New Roman"/>
        </w:rPr>
      </w:pPr>
      <w:r w:rsidRPr="00A12D97">
        <w:rPr>
          <w:rFonts w:ascii="Times New Roman" w:hAnsi="Times New Roman"/>
          <w:lang w:eastAsia="ar-SA"/>
        </w:rPr>
        <w:t xml:space="preserve">Uzyskane w ten sposób punkty będą przemnożone przez wagę kryterium </w:t>
      </w:r>
      <w:r w:rsidRPr="00A12D97">
        <w:rPr>
          <w:rFonts w:ascii="Times New Roman" w:hAnsi="Times New Roman"/>
          <w:b/>
          <w:lang w:eastAsia="ar-SA"/>
        </w:rPr>
        <w:t>60%</w:t>
      </w:r>
    </w:p>
    <w:p w:rsidR="00134E36" w:rsidRPr="00A12D97" w:rsidRDefault="00134E36" w:rsidP="006C5E7C">
      <w:pPr>
        <w:widowControl w:val="0"/>
        <w:numPr>
          <w:ilvl w:val="0"/>
          <w:numId w:val="31"/>
        </w:numPr>
        <w:autoSpaceDE w:val="0"/>
        <w:jc w:val="both"/>
        <w:rPr>
          <w:rFonts w:ascii="Times New Roman" w:eastAsia="SimSun" w:hAnsi="Times New Roman"/>
          <w:b/>
        </w:rPr>
      </w:pPr>
      <w:r w:rsidRPr="00A12D97">
        <w:rPr>
          <w:rFonts w:ascii="Times New Roman" w:eastAsia="SimSun" w:hAnsi="Times New Roman"/>
          <w:b/>
        </w:rPr>
        <w:t>CD – Czas Dostawy – znaczenie 40%</w:t>
      </w:r>
    </w:p>
    <w:p w:rsidR="00134E36" w:rsidRPr="00A12D97" w:rsidRDefault="00134E36" w:rsidP="003812B1">
      <w:pPr>
        <w:widowControl w:val="0"/>
        <w:autoSpaceDE w:val="0"/>
        <w:ind w:left="360"/>
        <w:jc w:val="both"/>
        <w:rPr>
          <w:rFonts w:ascii="Times New Roman" w:hAnsi="Times New Roman"/>
        </w:rPr>
      </w:pPr>
      <w:r w:rsidRPr="00A12D97">
        <w:rPr>
          <w:rFonts w:ascii="Times New Roman" w:eastAsia="SimSun" w:hAnsi="Times New Roman"/>
        </w:rPr>
        <w:t>P</w:t>
      </w:r>
      <w:r w:rsidRPr="00A12D97">
        <w:rPr>
          <w:rFonts w:ascii="Times New Roman" w:hAnsi="Times New Roman"/>
          <w:bCs/>
        </w:rPr>
        <w:t>unktowa ocena zdeklarowanego Czasu Dostawy, może maksymalnie osiągnąć 40 punktów.</w:t>
      </w:r>
    </w:p>
    <w:p w:rsidR="00134E36" w:rsidRDefault="00134E36" w:rsidP="003812B1">
      <w:pPr>
        <w:widowControl w:val="0"/>
        <w:autoSpaceDE w:val="0"/>
        <w:ind w:left="360"/>
        <w:jc w:val="both"/>
        <w:rPr>
          <w:rFonts w:ascii="Times New Roman" w:eastAsia="SimSun" w:hAnsi="Times New Roman"/>
        </w:rPr>
      </w:pPr>
      <w:r w:rsidRPr="00A12D97">
        <w:rPr>
          <w:rFonts w:ascii="Times New Roman" w:hAnsi="Times New Roman"/>
          <w:bCs/>
        </w:rPr>
        <w:lastRenderedPageBreak/>
        <w:t>Punkty w</w:t>
      </w:r>
      <w:r w:rsidRPr="00A12D97">
        <w:rPr>
          <w:rFonts w:ascii="Times New Roman" w:eastAsia="SimSun" w:hAnsi="Times New Roman"/>
        </w:rPr>
        <w:t xml:space="preserve"> kryterium </w:t>
      </w:r>
      <w:r w:rsidRPr="00A12D97">
        <w:rPr>
          <w:rFonts w:ascii="Times New Roman" w:eastAsia="SimSun" w:hAnsi="Times New Roman"/>
          <w:b/>
        </w:rPr>
        <w:t xml:space="preserve">CD </w:t>
      </w:r>
      <w:r w:rsidRPr="00A12D97">
        <w:rPr>
          <w:rFonts w:ascii="Times New Roman" w:eastAsia="SimSun" w:hAnsi="Times New Roman"/>
        </w:rPr>
        <w:t>będą przyznane w następujący sposób:</w:t>
      </w:r>
    </w:p>
    <w:p w:rsidR="000E5484" w:rsidRPr="00A12D97" w:rsidRDefault="000E5484" w:rsidP="000E5484">
      <w:pPr>
        <w:widowControl w:val="0"/>
        <w:autoSpaceDE w:val="0"/>
        <w:ind w:left="360"/>
        <w:jc w:val="both"/>
        <w:rPr>
          <w:rFonts w:ascii="Times New Roman" w:eastAsia="SimSun" w:hAnsi="Times New Roman"/>
          <w:b/>
        </w:rPr>
      </w:pPr>
      <w:r w:rsidRPr="00A12D97">
        <w:rPr>
          <w:rFonts w:ascii="Times New Roman" w:eastAsia="SimSun" w:hAnsi="Times New Roman"/>
          <w:b/>
        </w:rPr>
        <w:t>Deklarowany Czas Dostawy - 2 dni (48 h) - 40 pkt.</w:t>
      </w:r>
    </w:p>
    <w:p w:rsidR="000E5484" w:rsidRPr="00A12D97" w:rsidRDefault="000E5484" w:rsidP="000E5484">
      <w:pPr>
        <w:widowControl w:val="0"/>
        <w:autoSpaceDE w:val="0"/>
        <w:ind w:left="360"/>
        <w:jc w:val="both"/>
        <w:rPr>
          <w:rFonts w:ascii="Times New Roman" w:eastAsia="SimSun" w:hAnsi="Times New Roman"/>
          <w:b/>
        </w:rPr>
      </w:pPr>
      <w:r w:rsidRPr="00A12D97">
        <w:rPr>
          <w:rFonts w:ascii="Times New Roman" w:eastAsia="SimSun" w:hAnsi="Times New Roman"/>
          <w:b/>
        </w:rPr>
        <w:t>Deklarowany Czas Dostawy - 3 dni (72 h) - 30 pkt.</w:t>
      </w:r>
    </w:p>
    <w:p w:rsidR="000E5484" w:rsidRPr="00A12D97" w:rsidRDefault="000E5484" w:rsidP="000E5484">
      <w:pPr>
        <w:widowControl w:val="0"/>
        <w:autoSpaceDE w:val="0"/>
        <w:ind w:left="360"/>
        <w:jc w:val="both"/>
        <w:rPr>
          <w:rFonts w:ascii="Times New Roman" w:eastAsia="SimSun" w:hAnsi="Times New Roman"/>
          <w:b/>
        </w:rPr>
      </w:pPr>
      <w:r w:rsidRPr="00A12D97">
        <w:rPr>
          <w:rFonts w:ascii="Times New Roman" w:eastAsia="SimSun" w:hAnsi="Times New Roman"/>
          <w:b/>
        </w:rPr>
        <w:t>Deklarowany Czas Dostawy - 4 dni (96 h) - 20 pkt.</w:t>
      </w:r>
    </w:p>
    <w:p w:rsidR="00134E36" w:rsidRPr="00A12D97" w:rsidRDefault="00134E36" w:rsidP="003812B1">
      <w:pPr>
        <w:autoSpaceDE w:val="0"/>
        <w:jc w:val="both"/>
        <w:rPr>
          <w:rFonts w:ascii="Times New Roman" w:hAnsi="Times New Roman"/>
        </w:rPr>
      </w:pPr>
      <w:r w:rsidRPr="00A12D97">
        <w:rPr>
          <w:rFonts w:ascii="Times New Roman" w:hAnsi="Times New Roman"/>
          <w:b/>
          <w:bCs/>
        </w:rPr>
        <w:t>Ocenę końcową (W) oferty badanej stanowić będzie suma punktów poszczególnych kryteriów obliczona zgodnie z wzorem W = C+CD</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Wybór najkorzystniejszej oferty</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Zamawiający udzieli zamówienia wykonawcy/wykonawcom którego oferta odpowiada wszystkim wymaganiom określonym w niniejszej SIWZ i została oceniona jako najkorzystniejsza w oparciu o podane w SIWZ kryteria wyboru i oceny ofert tj. uzyska najwyższą ocenę punktową.</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dotycząca walut obcych</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Dopuszcza się rozliczenia między Zamawiającym a Wykonawcą tylko w walucie polskiej.</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Umowa o zamówienie publiczne</w:t>
      </w:r>
    </w:p>
    <w:p w:rsidR="00134E36" w:rsidRPr="00A12D97" w:rsidRDefault="00134E36" w:rsidP="006C5E7C">
      <w:pPr>
        <w:numPr>
          <w:ilvl w:val="0"/>
          <w:numId w:val="34"/>
        </w:numPr>
        <w:spacing w:before="120"/>
        <w:ind w:left="426" w:hanging="426"/>
        <w:jc w:val="both"/>
        <w:rPr>
          <w:rFonts w:ascii="Times New Roman" w:hAnsi="Times New Roman"/>
          <w:color w:val="000000"/>
        </w:rPr>
      </w:pPr>
      <w:r w:rsidRPr="00A12D97">
        <w:rPr>
          <w:rFonts w:ascii="Times New Roman" w:hAnsi="Times New Roman"/>
          <w:color w:val="000000"/>
        </w:rPr>
        <w:t xml:space="preserve">Po rozstrzygnięciu niniejszego postępowania zamawiający zawrze z wyłonionym wykonawcą umowę na warunkach określonych w załączniku nr </w:t>
      </w:r>
      <w:r w:rsidR="00B459C5">
        <w:rPr>
          <w:rFonts w:ascii="Times New Roman" w:hAnsi="Times New Roman"/>
          <w:color w:val="000000"/>
        </w:rPr>
        <w:t xml:space="preserve">3, </w:t>
      </w:r>
      <w:r w:rsidRPr="00A12D97">
        <w:rPr>
          <w:rFonts w:ascii="Times New Roman" w:hAnsi="Times New Roman"/>
          <w:color w:val="000000"/>
        </w:rPr>
        <w:t xml:space="preserve"> do SIWZ – stanowiącym istotne postanowienia umowy.</w:t>
      </w:r>
    </w:p>
    <w:p w:rsidR="00134E36" w:rsidRPr="00A12D97" w:rsidRDefault="00134E36" w:rsidP="006C5E7C">
      <w:pPr>
        <w:numPr>
          <w:ilvl w:val="0"/>
          <w:numId w:val="33"/>
        </w:numPr>
        <w:spacing w:before="120"/>
        <w:ind w:left="426" w:hanging="426"/>
        <w:jc w:val="both"/>
        <w:rPr>
          <w:rFonts w:ascii="Times New Roman" w:hAnsi="Times New Roman"/>
        </w:rPr>
      </w:pPr>
      <w:r w:rsidRPr="00A12D97">
        <w:rPr>
          <w:rFonts w:ascii="Times New Roman" w:hAnsi="Times New Roman"/>
        </w:rPr>
        <w:t>Zamawiający zgodnie z art. 144 ustawy Prawo zamówień publicznych przewiduje możliwość dokonania zmian postanowień zawartej umowy w stosunku do treści oferty</w:t>
      </w:r>
      <w:r w:rsidR="004E6762">
        <w:rPr>
          <w:rFonts w:ascii="Times New Roman" w:hAnsi="Times New Roman"/>
        </w:rPr>
        <w:t xml:space="preserve"> na podstawie której dokonano wyboru Wykonawcy</w:t>
      </w:r>
      <w:r w:rsidRPr="00A12D97">
        <w:rPr>
          <w:rFonts w:ascii="Times New Roman" w:hAnsi="Times New Roman"/>
        </w:rPr>
        <w:t>,</w:t>
      </w:r>
      <w:r w:rsidR="0038554C">
        <w:rPr>
          <w:rFonts w:ascii="Times New Roman" w:hAnsi="Times New Roman"/>
        </w:rPr>
        <w:t xml:space="preserve"> </w:t>
      </w:r>
      <w:r w:rsidRPr="00A12D97">
        <w:rPr>
          <w:rFonts w:ascii="Times New Roman" w:hAnsi="Times New Roman"/>
        </w:rPr>
        <w:t>w przypadku</w:t>
      </w:r>
      <w:r w:rsidR="004E6762">
        <w:rPr>
          <w:rFonts w:ascii="Times New Roman" w:hAnsi="Times New Roman"/>
        </w:rPr>
        <w:t xml:space="preserve"> zaistnienia co najmniej jednej z następujących okoliczności</w:t>
      </w:r>
      <w:r w:rsidRPr="00A12D97">
        <w:rPr>
          <w:rFonts w:ascii="Times New Roman" w:hAnsi="Times New Roman"/>
        </w:rPr>
        <w:t>:</w:t>
      </w:r>
    </w:p>
    <w:p w:rsidR="00134E36" w:rsidRPr="00A12D97" w:rsidRDefault="00134E36" w:rsidP="006C5E7C">
      <w:pPr>
        <w:pStyle w:val="Akapitzlist"/>
        <w:numPr>
          <w:ilvl w:val="0"/>
          <w:numId w:val="36"/>
        </w:numPr>
        <w:spacing w:before="120" w:line="276" w:lineRule="auto"/>
        <w:jc w:val="both"/>
        <w:rPr>
          <w:sz w:val="22"/>
          <w:szCs w:val="22"/>
        </w:rPr>
      </w:pPr>
      <w:bookmarkStart w:id="3" w:name="_Hlk482771917"/>
      <w:r w:rsidRPr="00A12D97">
        <w:rPr>
          <w:sz w:val="22"/>
          <w:szCs w:val="22"/>
        </w:rPr>
        <w:t>obniżenia cen w stosunku do cen ofertowych przez Wykonawcę,</w:t>
      </w:r>
    </w:p>
    <w:p w:rsidR="00134E36" w:rsidRPr="00A12D97" w:rsidRDefault="00134E36" w:rsidP="006C5E7C">
      <w:pPr>
        <w:pStyle w:val="Akapitzlist"/>
        <w:numPr>
          <w:ilvl w:val="0"/>
          <w:numId w:val="35"/>
        </w:numPr>
        <w:spacing w:before="120" w:line="276" w:lineRule="auto"/>
        <w:jc w:val="both"/>
        <w:rPr>
          <w:sz w:val="22"/>
          <w:szCs w:val="22"/>
        </w:rPr>
      </w:pPr>
      <w:r w:rsidRPr="00A12D97">
        <w:rPr>
          <w:bCs/>
          <w:sz w:val="22"/>
          <w:szCs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rsidR="00134E36" w:rsidRPr="00A12D97" w:rsidRDefault="00134E36" w:rsidP="006C5E7C">
      <w:pPr>
        <w:pStyle w:val="Akapitzlist"/>
        <w:numPr>
          <w:ilvl w:val="0"/>
          <w:numId w:val="35"/>
        </w:numPr>
        <w:spacing w:line="276" w:lineRule="auto"/>
        <w:jc w:val="both"/>
        <w:textAlignment w:val="auto"/>
        <w:rPr>
          <w:sz w:val="22"/>
          <w:szCs w:val="22"/>
        </w:rPr>
      </w:pPr>
      <w:r w:rsidRPr="00A12D97">
        <w:rPr>
          <w:sz w:val="22"/>
          <w:szCs w:val="22"/>
        </w:rPr>
        <w:t>wysokości minimalnego wynagrodzenia za pracę albo wysokości minimalnej stawki godzinowej, ustalonych na podstawie przepisów ustawy z dnia 10 października 2002r. o minimalnym wynagrodzeniu za pracę (</w:t>
      </w:r>
      <w:proofErr w:type="spellStart"/>
      <w:r w:rsidRPr="00A12D97">
        <w:rPr>
          <w:sz w:val="22"/>
          <w:szCs w:val="22"/>
        </w:rPr>
        <w:t>t.j</w:t>
      </w:r>
      <w:proofErr w:type="spellEnd"/>
      <w:r w:rsidRPr="00A12D97">
        <w:rPr>
          <w:sz w:val="22"/>
          <w:szCs w:val="22"/>
        </w:rPr>
        <w:t>. Dz. U. z 2015 poz. 2008 ze zm.) - o wartość stanowiącą różnicę pomiędzy stawką przed zmianą, a stawką po zmianie (zmiana wysokości wynagrodzenia dotyczy personelu bezpośrednio realizującego przedmiot zamówienia);</w:t>
      </w:r>
    </w:p>
    <w:p w:rsidR="00134E36" w:rsidRPr="00A12D97" w:rsidRDefault="00134E36" w:rsidP="006C5E7C">
      <w:pPr>
        <w:pStyle w:val="Akapitzlist"/>
        <w:numPr>
          <w:ilvl w:val="0"/>
          <w:numId w:val="35"/>
        </w:numPr>
        <w:spacing w:line="276" w:lineRule="auto"/>
        <w:jc w:val="both"/>
        <w:textAlignment w:val="auto"/>
        <w:rPr>
          <w:sz w:val="22"/>
          <w:szCs w:val="22"/>
        </w:rPr>
      </w:pPr>
      <w:r w:rsidRPr="00A12D97">
        <w:rPr>
          <w:sz w:val="22"/>
          <w:szCs w:val="22"/>
        </w:rPr>
        <w:t>zasad podlegania ubezpieczeniom społecznym lub zdrowotnym o wysokość różnicy w stawce składki na ubezpieczenie społeczne lub zdrowotne;</w:t>
      </w:r>
    </w:p>
    <w:p w:rsidR="00134E36" w:rsidRPr="00A12D97" w:rsidRDefault="00134E36" w:rsidP="006C5E7C">
      <w:pPr>
        <w:pStyle w:val="Akapitzlist"/>
        <w:numPr>
          <w:ilvl w:val="0"/>
          <w:numId w:val="35"/>
        </w:numPr>
        <w:spacing w:before="120" w:line="276" w:lineRule="auto"/>
        <w:jc w:val="both"/>
        <w:rPr>
          <w:sz w:val="22"/>
          <w:szCs w:val="22"/>
        </w:rPr>
      </w:pPr>
      <w:r w:rsidRPr="00A12D97">
        <w:rPr>
          <w:sz w:val="22"/>
          <w:szCs w:val="22"/>
        </w:rPr>
        <w:t>zmiany danych Stron  (np. zmiana siedziby, adresu, nazwy),</w:t>
      </w:r>
    </w:p>
    <w:p w:rsidR="00134E36" w:rsidRPr="00A12D97" w:rsidRDefault="00134E36" w:rsidP="006C5E7C">
      <w:pPr>
        <w:pStyle w:val="Akapitzlist"/>
        <w:numPr>
          <w:ilvl w:val="0"/>
          <w:numId w:val="35"/>
        </w:numPr>
        <w:spacing w:before="120" w:line="276" w:lineRule="auto"/>
        <w:jc w:val="both"/>
        <w:rPr>
          <w:sz w:val="22"/>
          <w:szCs w:val="22"/>
        </w:rPr>
      </w:pPr>
      <w:r w:rsidRPr="00A12D97">
        <w:rPr>
          <w:sz w:val="22"/>
          <w:szCs w:val="22"/>
        </w:rPr>
        <w:t>działania siły wyższej lub wystąpienia stanu wyższej konieczności,</w:t>
      </w:r>
    </w:p>
    <w:p w:rsidR="00134E36" w:rsidRPr="00A12D97" w:rsidRDefault="00134E36" w:rsidP="006C5E7C">
      <w:pPr>
        <w:pStyle w:val="Akapitzlist"/>
        <w:numPr>
          <w:ilvl w:val="0"/>
          <w:numId w:val="35"/>
        </w:numPr>
        <w:spacing w:before="120" w:line="276" w:lineRule="auto"/>
        <w:jc w:val="both"/>
        <w:rPr>
          <w:sz w:val="22"/>
          <w:szCs w:val="22"/>
        </w:rPr>
      </w:pPr>
      <w:r w:rsidRPr="00A12D97">
        <w:rPr>
          <w:sz w:val="22"/>
          <w:szCs w:val="22"/>
        </w:rPr>
        <w:t>zmian organizacyjnych Zamawiającego powodujących, iż wykonanie zamówienia lub  jego części staje się bezprzedmiotowe i nie leży w interesie Zamawiającego,</w:t>
      </w:r>
    </w:p>
    <w:p w:rsidR="00134E36" w:rsidRPr="006C5E7C" w:rsidRDefault="00134E36" w:rsidP="006C5E7C">
      <w:pPr>
        <w:pStyle w:val="Akapitzlist"/>
        <w:numPr>
          <w:ilvl w:val="0"/>
          <w:numId w:val="35"/>
        </w:numPr>
        <w:spacing w:line="276" w:lineRule="auto"/>
        <w:jc w:val="both"/>
        <w:rPr>
          <w:sz w:val="22"/>
          <w:szCs w:val="22"/>
        </w:rPr>
      </w:pPr>
      <w:r w:rsidRPr="00A12D97">
        <w:rPr>
          <w:sz w:val="22"/>
          <w:szCs w:val="22"/>
        </w:rPr>
        <w:t xml:space="preserve">zmian w zakresie sposobu wykonywania zadań lub zasad funkcjonowania Zamawiającego, </w:t>
      </w:r>
      <w:r w:rsidRPr="006C5E7C">
        <w:rPr>
          <w:sz w:val="22"/>
          <w:szCs w:val="22"/>
        </w:rPr>
        <w:t>powodujących iż wykonanie zamówienia lub jego części staje się bezprzedmiotowe lub zaistniała konieczność modyfikacji przedmiotu zamówienia,</w:t>
      </w:r>
    </w:p>
    <w:p w:rsidR="00134E36" w:rsidRDefault="00134E36" w:rsidP="006C5E7C">
      <w:pPr>
        <w:pStyle w:val="Akapitzlist"/>
        <w:numPr>
          <w:ilvl w:val="0"/>
          <w:numId w:val="35"/>
        </w:numPr>
        <w:spacing w:line="276" w:lineRule="auto"/>
        <w:jc w:val="both"/>
        <w:rPr>
          <w:sz w:val="22"/>
          <w:szCs w:val="22"/>
        </w:rPr>
      </w:pPr>
      <w:r w:rsidRPr="00A12D97">
        <w:rPr>
          <w:sz w:val="22"/>
          <w:szCs w:val="22"/>
        </w:rPr>
        <w:lastRenderedPageBreak/>
        <w:t>utrzymanie umowy nie leży w interesie Zamawiającego.</w:t>
      </w:r>
    </w:p>
    <w:p w:rsidR="00671BBC" w:rsidRDefault="000863E8" w:rsidP="006C5E7C">
      <w:pPr>
        <w:pStyle w:val="Akapitzlist"/>
        <w:numPr>
          <w:ilvl w:val="0"/>
          <w:numId w:val="35"/>
        </w:numPr>
        <w:spacing w:line="276" w:lineRule="auto"/>
        <w:ind w:right="11"/>
        <w:jc w:val="both"/>
      </w:pPr>
      <w:r>
        <w:t xml:space="preserve"> zmianę terminu wykonania zamówienia</w:t>
      </w:r>
      <w:r w:rsidR="00671BBC">
        <w:t>:</w:t>
      </w:r>
      <w:r>
        <w:t xml:space="preserve">, gdy Zamawiający nie wykorzysta asortymentu będącego przedmiotem umowy w okresie jej obowiązywania </w:t>
      </w:r>
      <w:r w:rsidR="00671BBC">
        <w:br/>
      </w:r>
      <w:r>
        <w:t>z zastrzeżeniem, iż termin wykonania zamówienia nie mo</w:t>
      </w:r>
      <w:r w:rsidR="00671BBC">
        <w:t xml:space="preserve">że być dłuższy niż cztery lata, </w:t>
      </w:r>
    </w:p>
    <w:p w:rsidR="000863E8" w:rsidRDefault="000863E8" w:rsidP="006C5E7C">
      <w:pPr>
        <w:pStyle w:val="Akapitzlist"/>
        <w:numPr>
          <w:ilvl w:val="0"/>
          <w:numId w:val="35"/>
        </w:numPr>
        <w:spacing w:line="276" w:lineRule="auto"/>
        <w:ind w:right="11"/>
        <w:jc w:val="both"/>
      </w:pPr>
      <w:r>
        <w:t xml:space="preserve">zamianę poszczególnego asortymentu, będącego przedmiotem umowy </w:t>
      </w:r>
      <w:r w:rsidR="00671BBC">
        <w:br/>
      </w:r>
      <w:r>
        <w:t xml:space="preserve">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 </w:t>
      </w:r>
    </w:p>
    <w:p w:rsidR="000863E8" w:rsidRDefault="000863E8" w:rsidP="006C5E7C">
      <w:pPr>
        <w:pStyle w:val="Akapitzlist"/>
        <w:numPr>
          <w:ilvl w:val="0"/>
          <w:numId w:val="35"/>
        </w:numPr>
        <w:spacing w:line="276" w:lineRule="auto"/>
        <w:ind w:right="11"/>
        <w:jc w:val="both"/>
      </w:pPr>
      <w:r>
        <w:t xml:space="preserve">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 </w:t>
      </w:r>
    </w:p>
    <w:p w:rsidR="004E6762" w:rsidRDefault="000863E8" w:rsidP="006C5E7C">
      <w:pPr>
        <w:pStyle w:val="Akapitzlist"/>
        <w:numPr>
          <w:ilvl w:val="0"/>
          <w:numId w:val="35"/>
        </w:numPr>
        <w:spacing w:line="276" w:lineRule="auto"/>
        <w:ind w:right="11"/>
        <w:jc w:val="both"/>
      </w:pPr>
      <w:r>
        <w:t xml:space="preserve">zmianę limitów ilościowych zamawianych wyrobów w stosunku do określonych  w poszczególnych pozycjach pakietu objętych umową, bez zmian wartości brutto danego pakietu. W przypadku takiej zmiany wykonawca oświadcza, że wyraża zgodę na taką zmianę. </w:t>
      </w:r>
    </w:p>
    <w:p w:rsidR="004E6762" w:rsidRPr="004E6762" w:rsidRDefault="004E6762" w:rsidP="004E6762">
      <w:pPr>
        <w:ind w:left="426" w:right="11" w:hanging="142"/>
        <w:jc w:val="both"/>
        <w:rPr>
          <w:rFonts w:ascii="Times" w:hAnsi="Times"/>
          <w:sz w:val="24"/>
          <w:szCs w:val="24"/>
        </w:rPr>
      </w:pPr>
      <w:r w:rsidRPr="004E6762">
        <w:rPr>
          <w:rFonts w:ascii="Times" w:hAnsi="Times"/>
          <w:sz w:val="24"/>
          <w:szCs w:val="24"/>
        </w:rPr>
        <w:t>3.</w:t>
      </w:r>
      <w:r w:rsidR="002B67ED">
        <w:rPr>
          <w:rFonts w:ascii="Times" w:hAnsi="Times"/>
          <w:sz w:val="24"/>
          <w:szCs w:val="24"/>
        </w:rPr>
        <w:t xml:space="preserve">  </w:t>
      </w:r>
      <w:r w:rsidRPr="004E6762">
        <w:rPr>
          <w:rFonts w:ascii="Times" w:hAnsi="Times"/>
          <w:sz w:val="24"/>
          <w:szCs w:val="24"/>
        </w:rPr>
        <w:t>Poza sytuacjami wskazanymi powyżej, zmiana umowy może nastąpić zgodnie z przepisem art. 144 ust.1 pkt 2) ustawy PZP.</w:t>
      </w:r>
    </w:p>
    <w:p w:rsidR="004E6762" w:rsidRPr="004E6762" w:rsidRDefault="004E6762" w:rsidP="004E6762">
      <w:pPr>
        <w:ind w:left="567" w:right="11" w:hanging="283"/>
        <w:jc w:val="both"/>
        <w:rPr>
          <w:rFonts w:ascii="Times" w:hAnsi="Times"/>
          <w:sz w:val="24"/>
          <w:szCs w:val="24"/>
        </w:rPr>
      </w:pPr>
      <w:r w:rsidRPr="004E6762">
        <w:rPr>
          <w:rFonts w:ascii="Times" w:hAnsi="Times"/>
          <w:sz w:val="24"/>
          <w:szCs w:val="24"/>
        </w:rPr>
        <w:t xml:space="preserve">4. Zmiana umowy wymaga sporządzenia aneksu do umowy w formie pisemnej pod rygorem nieważności. </w:t>
      </w:r>
    </w:p>
    <w:bookmarkEnd w:id="3"/>
    <w:p w:rsidR="000863E8" w:rsidRDefault="000863E8" w:rsidP="003812B1">
      <w:pPr>
        <w:pStyle w:val="Akapitzlist"/>
        <w:spacing w:line="276" w:lineRule="auto"/>
        <w:ind w:left="1146" w:right="11"/>
        <w:jc w:val="both"/>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o formalnościach, jakie powinny zostać dopełnione po wyborze oferty w celu zawarcia umowy w sprawie zamówienia publicznego</w:t>
      </w:r>
    </w:p>
    <w:p w:rsidR="00134E36" w:rsidRPr="00A12D97" w:rsidRDefault="00134E36" w:rsidP="006C5E7C">
      <w:pPr>
        <w:widowControl w:val="0"/>
        <w:numPr>
          <w:ilvl w:val="0"/>
          <w:numId w:val="38"/>
        </w:numPr>
        <w:tabs>
          <w:tab w:val="left" w:pos="426"/>
          <w:tab w:val="left" w:pos="786"/>
        </w:tabs>
        <w:autoSpaceDE w:val="0"/>
        <w:ind w:left="426" w:hanging="426"/>
        <w:jc w:val="both"/>
        <w:rPr>
          <w:rFonts w:ascii="Times New Roman" w:hAnsi="Times New Roman"/>
          <w:lang w:eastAsia="ar-SA"/>
        </w:rPr>
      </w:pPr>
      <w:r w:rsidRPr="00A12D97">
        <w:rPr>
          <w:rFonts w:ascii="Times New Roman" w:hAnsi="Times New Roman"/>
          <w:lang w:eastAsia="ar-SA"/>
        </w:rPr>
        <w:t>Zamawiający powiadomi wybranego Wykonawcę o miejscu i terminie podpisania umowy.</w:t>
      </w:r>
    </w:p>
    <w:p w:rsidR="00134E36" w:rsidRDefault="00134E36" w:rsidP="006C5E7C">
      <w:pPr>
        <w:widowControl w:val="0"/>
        <w:numPr>
          <w:ilvl w:val="0"/>
          <w:numId w:val="37"/>
        </w:numPr>
        <w:tabs>
          <w:tab w:val="left" w:pos="426"/>
          <w:tab w:val="left" w:pos="786"/>
        </w:tabs>
        <w:autoSpaceDE w:val="0"/>
        <w:ind w:left="425" w:hanging="425"/>
        <w:jc w:val="both"/>
        <w:rPr>
          <w:rFonts w:ascii="Times New Roman" w:hAnsi="Times New Roman"/>
          <w:lang w:eastAsia="ar-SA"/>
        </w:rPr>
      </w:pPr>
      <w:r w:rsidRPr="00A12D97">
        <w:rPr>
          <w:rFonts w:ascii="Times New Roman" w:hAnsi="Times New Roman"/>
          <w:lang w:eastAsia="ar-SA"/>
        </w:rPr>
        <w:t>W przypadku, gdyby została wybrana oferta wykonawców wspólnie ubiegających się  o zamówienie (dotyczy spółki cywilnej i konsorcjum), Zamawiający przed podpisaniem umowy może zażądać przedstawienia umowy regulującej ich współpracę.</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Wymagania dotyczące wadium</w:t>
      </w:r>
    </w:p>
    <w:p w:rsidR="00134E36" w:rsidRPr="00A12D97" w:rsidRDefault="00134E36" w:rsidP="003812B1">
      <w:pPr>
        <w:widowControl w:val="0"/>
        <w:autoSpaceDE w:val="0"/>
        <w:ind w:left="426"/>
        <w:jc w:val="both"/>
        <w:rPr>
          <w:rFonts w:ascii="Times New Roman" w:hAnsi="Times New Roman"/>
        </w:rPr>
      </w:pPr>
      <w:r w:rsidRPr="00A12D97">
        <w:rPr>
          <w:rFonts w:ascii="Times New Roman" w:hAnsi="Times New Roman"/>
          <w:lang w:eastAsia="ar-SA"/>
        </w:rPr>
        <w:t xml:space="preserve">W postępowaniu nie jest wymagane wniesienie wadium. </w:t>
      </w:r>
    </w:p>
    <w:p w:rsidR="00134E36" w:rsidRPr="00A12D97" w:rsidRDefault="00134E36" w:rsidP="003812B1">
      <w:pPr>
        <w:widowControl w:val="0"/>
        <w:numPr>
          <w:ilvl w:val="0"/>
          <w:numId w:val="1"/>
        </w:numPr>
        <w:shd w:val="clear" w:color="auto" w:fill="D9D9D9"/>
        <w:tabs>
          <w:tab w:val="left" w:pos="426"/>
        </w:tabs>
        <w:autoSpaceDE w:val="0"/>
        <w:ind w:left="426" w:hanging="426"/>
        <w:jc w:val="both"/>
        <w:rPr>
          <w:rFonts w:ascii="Times New Roman" w:hAnsi="Times New Roman"/>
          <w:b/>
          <w:bCs/>
          <w:lang w:eastAsia="ar-SA"/>
        </w:rPr>
      </w:pPr>
      <w:r w:rsidRPr="00A12D97">
        <w:rPr>
          <w:rFonts w:ascii="Times New Roman" w:hAnsi="Times New Roman"/>
          <w:b/>
          <w:bCs/>
          <w:lang w:eastAsia="ar-SA"/>
        </w:rPr>
        <w:t>Zabezpieczenie należytego wykonania umowy</w:t>
      </w:r>
    </w:p>
    <w:p w:rsidR="00134E36" w:rsidRPr="00A12D97" w:rsidRDefault="00134E36" w:rsidP="003812B1">
      <w:pPr>
        <w:widowControl w:val="0"/>
        <w:autoSpaceDE w:val="0"/>
        <w:ind w:left="426"/>
        <w:jc w:val="both"/>
        <w:rPr>
          <w:rFonts w:ascii="Times New Roman" w:hAnsi="Times New Roman"/>
          <w:lang w:eastAsia="ar-SA"/>
        </w:rPr>
      </w:pPr>
      <w:r w:rsidRPr="00A12D97">
        <w:rPr>
          <w:rFonts w:ascii="Times New Roman" w:hAnsi="Times New Roman"/>
          <w:lang w:eastAsia="ar-SA"/>
        </w:rPr>
        <w:t>Zamawiający nie wymaga wniesienia zabezpieczenia należytego wykonania umowy.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Pouczenie o środkach ochrony prawnej</w:t>
      </w:r>
    </w:p>
    <w:p w:rsidR="00134E36" w:rsidRPr="00A12D97" w:rsidRDefault="00134E36" w:rsidP="006C5E7C">
      <w:pPr>
        <w:numPr>
          <w:ilvl w:val="0"/>
          <w:numId w:val="40"/>
        </w:numPr>
        <w:spacing w:before="120"/>
        <w:ind w:left="426" w:hanging="426"/>
        <w:jc w:val="both"/>
        <w:rPr>
          <w:rFonts w:ascii="Times New Roman" w:hAnsi="Times New Roman"/>
          <w:lang w:eastAsia="ar-SA"/>
        </w:rPr>
      </w:pPr>
      <w:r w:rsidRPr="00A12D97">
        <w:rPr>
          <w:rFonts w:ascii="Times New Roman" w:hAnsi="Times New Roman"/>
          <w:lang w:eastAsia="ar-SA"/>
        </w:rPr>
        <w:t>W toku postępowania o udzielenie zamówienia przysługują środki ochrony prawnej przewidziane w Dziale VI ustawy z dnia 29 stycznia 2004 r. Prawo zamówień publicznych (</w:t>
      </w:r>
      <w:proofErr w:type="spellStart"/>
      <w:r w:rsidRPr="00A12D97">
        <w:rPr>
          <w:rFonts w:ascii="Times New Roman" w:hAnsi="Times New Roman"/>
          <w:lang w:eastAsia="ar-SA"/>
        </w:rPr>
        <w:t>t.j</w:t>
      </w:r>
      <w:proofErr w:type="spellEnd"/>
      <w:r w:rsidRPr="00A12D97">
        <w:rPr>
          <w:rFonts w:ascii="Times New Roman" w:hAnsi="Times New Roman"/>
          <w:lang w:eastAsia="ar-SA"/>
        </w:rPr>
        <w:t xml:space="preserve">. Dz. U. z 2015 r., poz. 2164, z 2016 r. poz. 831, 996 oraz 1020 ze zm.) – odwołanie do Krajowej Izby Odwoławczej i skarga do sądu okręgowego wnoszone w sposób i w </w:t>
      </w:r>
      <w:r w:rsidRPr="00A12D97">
        <w:rPr>
          <w:rFonts w:ascii="Times New Roman" w:hAnsi="Times New Roman"/>
          <w:lang w:eastAsia="ar-SA"/>
        </w:rPr>
        <w:lastRenderedPageBreak/>
        <w:t>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Odwołanie przysługuje wyłącznie od niezgodnej z przepisami ustawy czynności zamawiającego podjętej w postępowaniu o udzielenie zamówienia lub zaniechania czynności, do której zamawiający jest zobowiązany na podstawie ustawy.</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Odwołanie przysługuje wyłącznie wobec czynności:</w:t>
      </w:r>
    </w:p>
    <w:p w:rsidR="00134E36" w:rsidRPr="00A12D97" w:rsidRDefault="00134E36" w:rsidP="006C5E7C">
      <w:pPr>
        <w:pStyle w:val="Akapitzlist"/>
        <w:numPr>
          <w:ilvl w:val="0"/>
          <w:numId w:val="42"/>
        </w:numPr>
        <w:autoSpaceDE w:val="0"/>
        <w:spacing w:line="276" w:lineRule="auto"/>
        <w:rPr>
          <w:color w:val="000000"/>
          <w:sz w:val="22"/>
          <w:szCs w:val="22"/>
        </w:rPr>
      </w:pPr>
      <w:r w:rsidRPr="00A12D97">
        <w:rPr>
          <w:color w:val="000000"/>
          <w:sz w:val="22"/>
          <w:szCs w:val="22"/>
        </w:rPr>
        <w:t xml:space="preserve">wyboru trybu negocjacji bez ogłoszenia, zamówienia z wolnej ręki lub zapytania o cenę; </w:t>
      </w:r>
    </w:p>
    <w:p w:rsidR="00134E36" w:rsidRPr="00A12D97" w:rsidRDefault="00134E36" w:rsidP="006C5E7C">
      <w:pPr>
        <w:pStyle w:val="Akapitzlist"/>
        <w:numPr>
          <w:ilvl w:val="0"/>
          <w:numId w:val="41"/>
        </w:numPr>
        <w:autoSpaceDE w:val="0"/>
        <w:spacing w:line="276" w:lineRule="auto"/>
        <w:rPr>
          <w:sz w:val="22"/>
          <w:szCs w:val="22"/>
        </w:rPr>
      </w:pPr>
      <w:r w:rsidRPr="00A12D97">
        <w:rPr>
          <w:bCs/>
          <w:color w:val="000000"/>
          <w:sz w:val="22"/>
          <w:szCs w:val="22"/>
        </w:rPr>
        <w:t xml:space="preserve">określenia warunków udziału w postępowaniu; </w:t>
      </w:r>
    </w:p>
    <w:p w:rsidR="00134E36" w:rsidRPr="00A12D97" w:rsidRDefault="00134E36" w:rsidP="006C5E7C">
      <w:pPr>
        <w:pStyle w:val="Akapitzlist"/>
        <w:numPr>
          <w:ilvl w:val="0"/>
          <w:numId w:val="41"/>
        </w:numPr>
        <w:autoSpaceDE w:val="0"/>
        <w:spacing w:line="276" w:lineRule="auto"/>
        <w:rPr>
          <w:color w:val="000000"/>
          <w:sz w:val="22"/>
          <w:szCs w:val="22"/>
        </w:rPr>
      </w:pPr>
      <w:r w:rsidRPr="00A12D97">
        <w:rPr>
          <w:color w:val="000000"/>
          <w:sz w:val="22"/>
          <w:szCs w:val="22"/>
        </w:rPr>
        <w:t xml:space="preserve">wykluczenia odwołującego z postępowania o udzielenie zamówienia; </w:t>
      </w:r>
    </w:p>
    <w:p w:rsidR="00134E36" w:rsidRPr="00A12D97" w:rsidRDefault="00134E36" w:rsidP="006C5E7C">
      <w:pPr>
        <w:pStyle w:val="Akapitzlist"/>
        <w:numPr>
          <w:ilvl w:val="0"/>
          <w:numId w:val="41"/>
        </w:numPr>
        <w:autoSpaceDE w:val="0"/>
        <w:spacing w:line="276" w:lineRule="auto"/>
        <w:rPr>
          <w:color w:val="000000"/>
          <w:sz w:val="22"/>
          <w:szCs w:val="22"/>
        </w:rPr>
      </w:pPr>
      <w:r w:rsidRPr="00A12D97">
        <w:rPr>
          <w:color w:val="000000"/>
          <w:sz w:val="22"/>
          <w:szCs w:val="22"/>
        </w:rPr>
        <w:t xml:space="preserve">odrzucenia oferty odwołującego; </w:t>
      </w:r>
    </w:p>
    <w:p w:rsidR="00134E36" w:rsidRPr="00A12D97" w:rsidRDefault="00134E36" w:rsidP="006C5E7C">
      <w:pPr>
        <w:pStyle w:val="Akapitzlist"/>
        <w:numPr>
          <w:ilvl w:val="0"/>
          <w:numId w:val="41"/>
        </w:numPr>
        <w:autoSpaceDE w:val="0"/>
        <w:spacing w:line="276" w:lineRule="auto"/>
        <w:rPr>
          <w:sz w:val="22"/>
          <w:szCs w:val="22"/>
        </w:rPr>
      </w:pPr>
      <w:r w:rsidRPr="00A12D97">
        <w:rPr>
          <w:bCs/>
          <w:color w:val="000000"/>
          <w:sz w:val="22"/>
          <w:szCs w:val="22"/>
        </w:rPr>
        <w:t xml:space="preserve">opisu przedmiotu zamówienia; </w:t>
      </w:r>
    </w:p>
    <w:p w:rsidR="00134E36" w:rsidRPr="00A12D97" w:rsidRDefault="00134E36" w:rsidP="006C5E7C">
      <w:pPr>
        <w:pStyle w:val="Akapitzlist"/>
        <w:numPr>
          <w:ilvl w:val="0"/>
          <w:numId w:val="41"/>
        </w:numPr>
        <w:autoSpaceDE w:val="0"/>
        <w:spacing w:after="240" w:line="276" w:lineRule="auto"/>
        <w:rPr>
          <w:sz w:val="22"/>
          <w:szCs w:val="22"/>
        </w:rPr>
      </w:pPr>
      <w:r w:rsidRPr="00A12D97">
        <w:rPr>
          <w:bCs/>
          <w:color w:val="000000"/>
          <w:sz w:val="22"/>
          <w:szCs w:val="22"/>
        </w:rPr>
        <w:t>wyboru najkorzystniejszej oferty</w:t>
      </w:r>
      <w:r w:rsidRPr="00A12D97">
        <w:rPr>
          <w:color w:val="000000"/>
          <w:sz w:val="22"/>
          <w:szCs w:val="22"/>
        </w:rPr>
        <w:t>.</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Na podstawie Art. 181.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W przypadku uznania zasadności przekazanej informacji zamawiający powtarza czynność albo dokonuje czynności zaniechanej, informując o tym wykonawców w sposób przewidziany w ustawie dla tej czynności.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Na czynności, o których mowa w ust. 8, nie przysługuje odwołanie, z zastrzeżeniem art. 180 ust. 2.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Na podstawie Art. 182. 1.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134E36" w:rsidRPr="00A12D97" w:rsidRDefault="00134E36" w:rsidP="006C5E7C">
      <w:pPr>
        <w:numPr>
          <w:ilvl w:val="0"/>
          <w:numId w:val="39"/>
        </w:numPr>
        <w:spacing w:before="120"/>
        <w:ind w:left="426" w:hanging="426"/>
        <w:jc w:val="both"/>
        <w:rPr>
          <w:rFonts w:ascii="Times New Roman" w:hAnsi="Times New Roman"/>
        </w:rPr>
      </w:pPr>
      <w:r w:rsidRPr="00A12D97">
        <w:rPr>
          <w:rFonts w:ascii="Times New Roman" w:hAnsi="Times New Roman"/>
          <w:color w:val="000000"/>
        </w:rPr>
        <w:t xml:space="preserve">Odwołanie wobec treści ogłoszenia o zamówieniu, a jeżeli postępowanie jest prowadzone w trybie przetargu nieograniczonego, także wobec postanowień specyfikacji istotnych </w:t>
      </w:r>
      <w:r w:rsidRPr="00A12D97">
        <w:rPr>
          <w:rFonts w:ascii="Times New Roman" w:hAnsi="Times New Roman"/>
          <w:color w:val="000000"/>
        </w:rPr>
        <w:lastRenderedPageBreak/>
        <w:t xml:space="preserve">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wobec treść ogłoszenia oraz postanowień SIWZ wnosi się:  w terminie 5 dni od dnia, w którym powzięto lub przy zachowaniu należytej staranności można było powziąć wiadomość o okolicznościach stanowiących podstawę jego wniesienia.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ogłoszenia o udzieleniu zamówienia; 1 miesiąca od dnia zawarcia umowy, jeżeli zamawiający nie zamieścił w Biuletynie Zamówień Publicznych ogłoszenia o udzieleniu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Informacje dodatkowe</w:t>
      </w:r>
      <w:r w:rsidRPr="00A12D97">
        <w:rPr>
          <w:rFonts w:ascii="Times New Roman" w:hAnsi="Times New Roman"/>
          <w:b/>
          <w:lang w:eastAsia="ar-SA"/>
        </w:rPr>
        <w:t>.</w:t>
      </w:r>
    </w:p>
    <w:p w:rsidR="00134E36" w:rsidRPr="00A12D97" w:rsidRDefault="00134E36" w:rsidP="006C5E7C">
      <w:pPr>
        <w:numPr>
          <w:ilvl w:val="0"/>
          <w:numId w:val="44"/>
        </w:numPr>
        <w:spacing w:before="120"/>
        <w:ind w:left="449" w:hanging="449"/>
        <w:jc w:val="both"/>
        <w:rPr>
          <w:rFonts w:ascii="Times New Roman" w:hAnsi="Times New Roman"/>
          <w:color w:val="000000"/>
        </w:rPr>
      </w:pPr>
      <w:r w:rsidRPr="00A12D97">
        <w:rPr>
          <w:rFonts w:ascii="Times New Roman" w:hAnsi="Times New Roman"/>
          <w:color w:val="000000"/>
        </w:rPr>
        <w:t>W odniesieniu do opisu przedmiotu zamówienia dokonanego za pomocą norm, aprobat, specyfikacji technicznych i systemów odniesienia, zamawiający dopuszcza rozwiązania równoważne z opisywanym.</w:t>
      </w:r>
    </w:p>
    <w:p w:rsidR="00134E36" w:rsidRPr="00A12D97" w:rsidRDefault="00134E36" w:rsidP="006C5E7C">
      <w:pPr>
        <w:numPr>
          <w:ilvl w:val="0"/>
          <w:numId w:val="43"/>
        </w:numPr>
        <w:spacing w:before="120"/>
        <w:ind w:left="426" w:hanging="426"/>
        <w:jc w:val="both"/>
        <w:rPr>
          <w:rFonts w:ascii="Times New Roman" w:hAnsi="Times New Roman"/>
          <w:color w:val="000000"/>
        </w:rPr>
      </w:pPr>
      <w:r w:rsidRPr="00A12D97">
        <w:rPr>
          <w:rFonts w:ascii="Times New Roman" w:hAnsi="Times New Roman"/>
          <w:color w:val="000000"/>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rsidR="00134E36" w:rsidRPr="00A12D97" w:rsidRDefault="00134E36" w:rsidP="006C5E7C">
      <w:pPr>
        <w:numPr>
          <w:ilvl w:val="0"/>
          <w:numId w:val="43"/>
        </w:numPr>
        <w:spacing w:before="120"/>
        <w:ind w:left="426" w:hanging="426"/>
        <w:jc w:val="both"/>
        <w:rPr>
          <w:rFonts w:ascii="Times New Roman" w:hAnsi="Times New Roman"/>
          <w:color w:val="000000"/>
        </w:rPr>
      </w:pPr>
      <w:r w:rsidRPr="00A12D97">
        <w:rPr>
          <w:rFonts w:ascii="Times New Roman" w:hAnsi="Times New Roman"/>
          <w:color w:val="000000"/>
        </w:rPr>
        <w:t>W sprawach nie  uregulowanych  w  SIWZ  mają  zastosowanie przepisy ustawy z dnia 29 stycznia 2004 r. – Prawo  zamówień  publicznych  (Dz. U. z 2015 r., poz. 2164, z 2016 r. poz. 831, 996 oraz 1020 ze zm.) i akty wykonawcze do ustawy</w:t>
      </w:r>
    </w:p>
    <w:p w:rsidR="00134E36" w:rsidRPr="00A12D97" w:rsidRDefault="00134E36" w:rsidP="006C5E7C">
      <w:pPr>
        <w:numPr>
          <w:ilvl w:val="0"/>
          <w:numId w:val="43"/>
        </w:numPr>
        <w:spacing w:before="120"/>
        <w:ind w:left="426" w:hanging="426"/>
        <w:jc w:val="both"/>
        <w:rPr>
          <w:rFonts w:ascii="Times New Roman" w:hAnsi="Times New Roman"/>
        </w:rPr>
      </w:pPr>
      <w:r w:rsidRPr="00A12D97">
        <w:rPr>
          <w:rFonts w:ascii="Times New Roman" w:hAnsi="Times New Roman"/>
        </w:rPr>
        <w:t xml:space="preserve">Postępowanie zostało ogłoszone w Biuletynie Zamówień Publicznych Urzędu Zamówień Publicznych </w:t>
      </w:r>
      <w:r w:rsidR="00345973">
        <w:rPr>
          <w:color w:val="000000"/>
          <w:sz w:val="27"/>
          <w:szCs w:val="27"/>
        </w:rPr>
        <w:t>593370-N-2017</w:t>
      </w:r>
      <w:r w:rsidR="00E56DB5">
        <w:rPr>
          <w:rFonts w:ascii="Times New Roman" w:hAnsi="Times New Roman"/>
          <w:b/>
          <w:bCs/>
        </w:rPr>
        <w:t xml:space="preserve"> z dnia 28.09.2017r</w:t>
      </w:r>
      <w:r w:rsidRPr="00A12D97">
        <w:rPr>
          <w:rFonts w:ascii="Times New Roman" w:hAnsi="Times New Roman"/>
          <w:b/>
          <w:bCs/>
        </w:rPr>
        <w:t xml:space="preserve"> </w:t>
      </w:r>
      <w:r w:rsidRPr="00A12D97">
        <w:rPr>
          <w:rFonts w:ascii="Times New Roman" w:hAnsi="Times New Roman"/>
          <w:bCs/>
        </w:rPr>
        <w:t xml:space="preserve">oraz zamieszczone </w:t>
      </w:r>
      <w:r w:rsidRPr="00A12D97">
        <w:rPr>
          <w:rFonts w:ascii="Times New Roman" w:hAnsi="Times New Roman"/>
        </w:rPr>
        <w:t>na stronie internetowej http ://www.szpitallapy.pl i</w:t>
      </w:r>
      <w:r w:rsidRPr="00A12D97">
        <w:rPr>
          <w:rFonts w:ascii="Times New Roman" w:hAnsi="Times New Roman"/>
          <w:color w:val="000000"/>
        </w:rPr>
        <w:t xml:space="preserve"> w</w:t>
      </w:r>
      <w:r w:rsidRPr="00A12D97">
        <w:rPr>
          <w:rFonts w:ascii="Times New Roman" w:hAnsi="Times New Roman"/>
        </w:rPr>
        <w:t xml:space="preserve"> siedzibie Zamawiającego na tablicy ogłoszeń.</w:t>
      </w:r>
    </w:p>
    <w:p w:rsidR="00134E36" w:rsidRPr="00A12D97" w:rsidRDefault="00134E36" w:rsidP="003812B1">
      <w:pPr>
        <w:pStyle w:val="Akapitzlist"/>
        <w:autoSpaceDE w:val="0"/>
        <w:spacing w:line="276" w:lineRule="auto"/>
        <w:ind w:left="1866"/>
        <w:jc w:val="right"/>
        <w:rPr>
          <w:sz w:val="22"/>
          <w:szCs w:val="22"/>
        </w:rPr>
      </w:pPr>
    </w:p>
    <w:p w:rsidR="00134E36" w:rsidRPr="00933F1F" w:rsidRDefault="00134E36" w:rsidP="0091602B">
      <w:pPr>
        <w:autoSpaceDE w:val="0"/>
        <w:ind w:left="3540" w:firstLine="708"/>
      </w:pPr>
      <w:r w:rsidRPr="00933F1F">
        <w:t>Zatwierdził:</w:t>
      </w:r>
    </w:p>
    <w:p w:rsidR="00134E36" w:rsidRPr="00A12D97" w:rsidRDefault="00134E36" w:rsidP="003812B1">
      <w:pPr>
        <w:pStyle w:val="Akapitzlist"/>
        <w:autoSpaceDE w:val="0"/>
        <w:spacing w:line="276" w:lineRule="auto"/>
        <w:ind w:left="1866"/>
        <w:jc w:val="right"/>
        <w:rPr>
          <w:sz w:val="22"/>
          <w:szCs w:val="22"/>
        </w:rPr>
      </w:pPr>
    </w:p>
    <w:p w:rsidR="00134E36" w:rsidRPr="00A12D97" w:rsidRDefault="00134E36" w:rsidP="003812B1">
      <w:pPr>
        <w:pStyle w:val="Akapitzlist"/>
        <w:autoSpaceDE w:val="0"/>
        <w:spacing w:line="276" w:lineRule="auto"/>
        <w:ind w:left="1866"/>
        <w:jc w:val="right"/>
        <w:rPr>
          <w:sz w:val="22"/>
          <w:szCs w:val="22"/>
        </w:rPr>
      </w:pPr>
    </w:p>
    <w:p w:rsidR="00BD55F5" w:rsidRDefault="00BD55F5" w:rsidP="00BD55F5">
      <w:pPr>
        <w:spacing w:after="0"/>
        <w:ind w:left="4956"/>
        <w:jc w:val="center"/>
        <w:rPr>
          <w:rFonts w:cs="Calibri"/>
          <w:b/>
        </w:rPr>
      </w:pPr>
      <w:r>
        <w:rPr>
          <w:rFonts w:cs="Calibri"/>
          <w:b/>
        </w:rPr>
        <w:t>DYREKTOR</w:t>
      </w:r>
    </w:p>
    <w:p w:rsidR="00BD55F5" w:rsidRDefault="00BD55F5" w:rsidP="00BD55F5">
      <w:pPr>
        <w:spacing w:after="0"/>
        <w:ind w:left="4956"/>
        <w:jc w:val="center"/>
        <w:rPr>
          <w:rFonts w:cs="Calibri"/>
        </w:rPr>
      </w:pPr>
      <w:r>
        <w:rPr>
          <w:rFonts w:cs="Calibri"/>
        </w:rPr>
        <w:t>Samodzielnego Publicznego</w:t>
      </w:r>
    </w:p>
    <w:p w:rsidR="00BD55F5" w:rsidRDefault="00BD55F5" w:rsidP="00BD55F5">
      <w:pPr>
        <w:spacing w:after="0"/>
        <w:ind w:left="4956"/>
        <w:jc w:val="center"/>
        <w:rPr>
          <w:rFonts w:cs="Calibri"/>
        </w:rPr>
      </w:pPr>
      <w:r>
        <w:rPr>
          <w:rFonts w:cs="Calibri"/>
        </w:rPr>
        <w:t>Zakładu Opieki Zdrowotnej w Łapach</w:t>
      </w:r>
    </w:p>
    <w:p w:rsidR="00BD55F5" w:rsidRDefault="00BD55F5" w:rsidP="00BD55F5">
      <w:pPr>
        <w:spacing w:after="0"/>
        <w:ind w:left="4956"/>
        <w:rPr>
          <w:rFonts w:cs="Calibri"/>
        </w:rPr>
      </w:pPr>
    </w:p>
    <w:p w:rsidR="00BD55F5" w:rsidRDefault="00BD55F5" w:rsidP="00BD55F5">
      <w:pPr>
        <w:spacing w:after="0"/>
        <w:ind w:left="5387" w:firstLine="708"/>
      </w:pPr>
      <w:r>
        <w:rPr>
          <w:rFonts w:cs="Calibri"/>
        </w:rPr>
        <w:t xml:space="preserve">  </w:t>
      </w:r>
      <w:r>
        <w:rPr>
          <w:rFonts w:cs="Calibri"/>
          <w:b/>
        </w:rPr>
        <w:t>Urszula Łapińska</w:t>
      </w:r>
    </w:p>
    <w:p w:rsidR="003E27CB" w:rsidRDefault="003E27CB" w:rsidP="003E27CB">
      <w:pPr>
        <w:spacing w:after="0"/>
      </w:pPr>
    </w:p>
    <w:p w:rsidR="00BD55F5" w:rsidRDefault="00BD55F5" w:rsidP="003E27CB">
      <w:pPr>
        <w:spacing w:after="0"/>
      </w:pPr>
    </w:p>
    <w:p w:rsidR="00BD55F5" w:rsidRDefault="00BD55F5" w:rsidP="003E27CB">
      <w:pPr>
        <w:spacing w:after="0"/>
      </w:pPr>
    </w:p>
    <w:p w:rsidR="00B74FC6" w:rsidRPr="00A12D97" w:rsidRDefault="00B74FC6" w:rsidP="003812B1">
      <w:pPr>
        <w:rPr>
          <w:rFonts w:ascii="Times New Roman" w:hAnsi="Times New Roman"/>
        </w:rPr>
      </w:pPr>
    </w:p>
    <w:sectPr w:rsidR="00B74FC6" w:rsidRPr="00A12D97" w:rsidSect="00614CA1">
      <w:pgSz w:w="11906" w:h="16838"/>
      <w:pgMar w:top="567" w:right="1417" w:bottom="1276" w:left="18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D80B468"/>
    <w:name w:val="WW8Num2"/>
    <w:lvl w:ilvl="0">
      <w:start w:val="1"/>
      <w:numFmt w:val="decimal"/>
      <w:lvlText w:val="%1."/>
      <w:lvlJc w:val="left"/>
      <w:pPr>
        <w:tabs>
          <w:tab w:val="num" w:pos="360"/>
        </w:tabs>
        <w:ind w:left="360" w:hanging="360"/>
      </w:pPr>
      <w:rPr>
        <w:b/>
        <w:color w:val="auto"/>
        <w:sz w:val="22"/>
        <w:szCs w:val="22"/>
      </w:rPr>
    </w:lvl>
  </w:abstractNum>
  <w:abstractNum w:abstractNumId="1" w15:restartNumberingAfterBreak="0">
    <w:nsid w:val="00000009"/>
    <w:multiLevelType w:val="singleLevel"/>
    <w:tmpl w:val="00000009"/>
    <w:name w:val="WW8Num12"/>
    <w:lvl w:ilvl="0">
      <w:start w:val="1"/>
      <w:numFmt w:val="decimal"/>
      <w:lvlText w:val="%1)"/>
      <w:lvlJc w:val="left"/>
      <w:pPr>
        <w:tabs>
          <w:tab w:val="num" w:pos="-76"/>
        </w:tabs>
        <w:ind w:left="644" w:hanging="360"/>
      </w:pPr>
    </w:lvl>
  </w:abstractNum>
  <w:abstractNum w:abstractNumId="2" w15:restartNumberingAfterBreak="0">
    <w:nsid w:val="0B4E6E02"/>
    <w:multiLevelType w:val="multilevel"/>
    <w:tmpl w:val="2FB24DE6"/>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3" w15:restartNumberingAfterBreak="0">
    <w:nsid w:val="1B524E4A"/>
    <w:multiLevelType w:val="multilevel"/>
    <w:tmpl w:val="5CEE6C6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E12210"/>
    <w:multiLevelType w:val="multilevel"/>
    <w:tmpl w:val="F244BA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C614AB"/>
    <w:multiLevelType w:val="multilevel"/>
    <w:tmpl w:val="33A6CA1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4D075BE"/>
    <w:multiLevelType w:val="multilevel"/>
    <w:tmpl w:val="9E2224E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270CD6"/>
    <w:multiLevelType w:val="multilevel"/>
    <w:tmpl w:val="34C01628"/>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946CD7"/>
    <w:multiLevelType w:val="multilevel"/>
    <w:tmpl w:val="98DE1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984A43"/>
    <w:multiLevelType w:val="multilevel"/>
    <w:tmpl w:val="700C1D6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E87476"/>
    <w:multiLevelType w:val="multilevel"/>
    <w:tmpl w:val="5E24EF7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8920AD"/>
    <w:multiLevelType w:val="multilevel"/>
    <w:tmpl w:val="83605D34"/>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8E44B0E"/>
    <w:multiLevelType w:val="multilevel"/>
    <w:tmpl w:val="248ED10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007B20"/>
    <w:multiLevelType w:val="multilevel"/>
    <w:tmpl w:val="9EDAA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3B1B69"/>
    <w:multiLevelType w:val="hybridMultilevel"/>
    <w:tmpl w:val="8C4827CE"/>
    <w:lvl w:ilvl="0" w:tplc="22CC4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3B2DD7"/>
    <w:multiLevelType w:val="multilevel"/>
    <w:tmpl w:val="A3F450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443A1BB8"/>
    <w:multiLevelType w:val="multilevel"/>
    <w:tmpl w:val="1D2EE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A62459"/>
    <w:multiLevelType w:val="multilevel"/>
    <w:tmpl w:val="3084B6F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4CF4910"/>
    <w:multiLevelType w:val="multilevel"/>
    <w:tmpl w:val="59325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C40DC"/>
    <w:multiLevelType w:val="multilevel"/>
    <w:tmpl w:val="D40A4070"/>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17351D9"/>
    <w:multiLevelType w:val="multilevel"/>
    <w:tmpl w:val="5476A58E"/>
    <w:lvl w:ilvl="0">
      <w:start w:val="1"/>
      <w:numFmt w:val="decimal"/>
      <w:lvlText w:val="%1)"/>
      <w:lvlJc w:val="left"/>
      <w:pPr>
        <w:ind w:left="786" w:hanging="360"/>
      </w:pPr>
      <w:rPr>
        <w:b w:val="0"/>
        <w:i w:val="0"/>
        <w:color w:val="auto"/>
      </w:rPr>
    </w:lvl>
    <w:lvl w:ilvl="1">
      <w:start w:val="1"/>
      <w:numFmt w:val="lowerLetter"/>
      <w:lvlText w:val="%2)"/>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6F3E70"/>
    <w:multiLevelType w:val="multilevel"/>
    <w:tmpl w:val="1CE249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72D22C5F"/>
    <w:multiLevelType w:val="multilevel"/>
    <w:tmpl w:val="0010B8F8"/>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3107E9D"/>
    <w:multiLevelType w:val="multilevel"/>
    <w:tmpl w:val="672C6C2C"/>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5510BF"/>
    <w:multiLevelType w:val="multilevel"/>
    <w:tmpl w:val="54B663C4"/>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0B590E"/>
    <w:multiLevelType w:val="multilevel"/>
    <w:tmpl w:val="5CA6AD8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E17EBA"/>
    <w:multiLevelType w:val="multilevel"/>
    <w:tmpl w:val="178CA4FC"/>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4"/>
  </w:num>
  <w:num w:numId="2">
    <w:abstractNumId w:val="4"/>
    <w:lvlOverride w:ilvl="0">
      <w:startOverride w:val="1"/>
    </w:lvlOverride>
  </w:num>
  <w:num w:numId="3">
    <w:abstractNumId w:val="23"/>
  </w:num>
  <w:num w:numId="4">
    <w:abstractNumId w:val="23"/>
    <w:lvlOverride w:ilvl="0">
      <w:startOverride w:val="1"/>
    </w:lvlOverride>
  </w:num>
  <w:num w:numId="5">
    <w:abstractNumId w:val="8"/>
  </w:num>
  <w:num w:numId="6">
    <w:abstractNumId w:val="10"/>
    <w:lvlOverride w:ilvl="0">
      <w:startOverride w:val="1"/>
    </w:lvlOverride>
  </w:num>
  <w:num w:numId="7">
    <w:abstractNumId w:val="2"/>
  </w:num>
  <w:num w:numId="8">
    <w:abstractNumId w:val="2"/>
    <w:lvlOverride w:ilvl="0">
      <w:startOverride w:val="1"/>
    </w:lvlOverride>
  </w:num>
  <w:num w:numId="9">
    <w:abstractNumId w:val="26"/>
  </w:num>
  <w:num w:numId="10">
    <w:abstractNumId w:val="26"/>
    <w:lvlOverride w:ilvl="0">
      <w:startOverride w:val="1"/>
    </w:lvlOverride>
  </w:num>
  <w:num w:numId="11">
    <w:abstractNumId w:val="21"/>
  </w:num>
  <w:num w:numId="12">
    <w:abstractNumId w:val="21"/>
    <w:lvlOverride w:ilvl="0">
      <w:startOverride w:val="1"/>
    </w:lvlOverride>
  </w:num>
  <w:num w:numId="13">
    <w:abstractNumId w:val="9"/>
  </w:num>
  <w:num w:numId="14">
    <w:abstractNumId w:val="9"/>
    <w:lvlOverride w:ilvl="0">
      <w:startOverride w:val="1"/>
    </w:lvlOverride>
  </w:num>
  <w:num w:numId="15">
    <w:abstractNumId w:val="6"/>
  </w:num>
  <w:num w:numId="16">
    <w:abstractNumId w:val="6"/>
    <w:lvlOverride w:ilvl="0">
      <w:startOverride w:val="1"/>
    </w:lvlOverride>
  </w:num>
  <w:num w:numId="17">
    <w:abstractNumId w:val="5"/>
  </w:num>
  <w:num w:numId="18">
    <w:abstractNumId w:val="5"/>
    <w:lvlOverride w:ilvl="0">
      <w:startOverride w:val="1"/>
    </w:lvlOverride>
  </w:num>
  <w:num w:numId="19">
    <w:abstractNumId w:val="17"/>
  </w:num>
  <w:num w:numId="20">
    <w:abstractNumId w:val="17"/>
    <w:lvlOverride w:ilvl="0">
      <w:startOverride w:val="1"/>
    </w:lvlOverride>
  </w:num>
  <w:num w:numId="21">
    <w:abstractNumId w:val="12"/>
  </w:num>
  <w:num w:numId="22">
    <w:abstractNumId w:val="12"/>
    <w:lvlOverride w:ilvl="0">
      <w:startOverride w:val="1"/>
    </w:lvlOverride>
  </w:num>
  <w:num w:numId="23">
    <w:abstractNumId w:val="3"/>
  </w:num>
  <w:num w:numId="24">
    <w:abstractNumId w:val="3"/>
    <w:lvlOverride w:ilvl="0">
      <w:startOverride w:val="1"/>
    </w:lvlOverride>
  </w:num>
  <w:num w:numId="25">
    <w:abstractNumId w:val="22"/>
  </w:num>
  <w:num w:numId="26">
    <w:abstractNumId w:val="22"/>
    <w:lvlOverride w:ilvl="0">
      <w:startOverride w:val="1"/>
    </w:lvlOverride>
  </w:num>
  <w:num w:numId="27">
    <w:abstractNumId w:val="18"/>
  </w:num>
  <w:num w:numId="28">
    <w:abstractNumId w:val="18"/>
    <w:lvlOverride w:ilvl="0">
      <w:startOverride w:val="1"/>
    </w:lvlOverride>
  </w:num>
  <w:num w:numId="29">
    <w:abstractNumId w:val="13"/>
  </w:num>
  <w:num w:numId="30">
    <w:abstractNumId w:val="13"/>
    <w:lvlOverride w:ilvl="0">
      <w:startOverride w:val="1"/>
    </w:lvlOverride>
  </w:num>
  <w:num w:numId="31">
    <w:abstractNumId w:val="25"/>
  </w:num>
  <w:num w:numId="32">
    <w:abstractNumId w:val="25"/>
    <w:lvlOverride w:ilvl="0">
      <w:startOverride w:val="1"/>
    </w:lvlOverride>
  </w:num>
  <w:num w:numId="33">
    <w:abstractNumId w:val="7"/>
  </w:num>
  <w:num w:numId="34">
    <w:abstractNumId w:val="7"/>
    <w:lvlOverride w:ilvl="0">
      <w:startOverride w:val="1"/>
    </w:lvlOverride>
  </w:num>
  <w:num w:numId="35">
    <w:abstractNumId w:val="15"/>
  </w:num>
  <w:num w:numId="36">
    <w:abstractNumId w:val="15"/>
    <w:lvlOverride w:ilvl="0">
      <w:startOverride w:val="1"/>
    </w:lvlOverride>
  </w:num>
  <w:num w:numId="37">
    <w:abstractNumId w:val="20"/>
  </w:num>
  <w:num w:numId="38">
    <w:abstractNumId w:val="20"/>
    <w:lvlOverride w:ilvl="0">
      <w:startOverride w:val="1"/>
    </w:lvlOverride>
  </w:num>
  <w:num w:numId="39">
    <w:abstractNumId w:val="19"/>
  </w:num>
  <w:num w:numId="40">
    <w:abstractNumId w:val="19"/>
    <w:lvlOverride w:ilvl="0">
      <w:startOverride w:val="1"/>
    </w:lvlOverride>
  </w:num>
  <w:num w:numId="41">
    <w:abstractNumId w:val="16"/>
  </w:num>
  <w:num w:numId="42">
    <w:abstractNumId w:val="16"/>
    <w:lvlOverride w:ilvl="0">
      <w:startOverride w:val="1"/>
    </w:lvlOverride>
  </w:num>
  <w:num w:numId="43">
    <w:abstractNumId w:val="11"/>
  </w:num>
  <w:num w:numId="44">
    <w:abstractNumId w:val="11"/>
    <w:lvlOverride w:ilvl="0">
      <w:startOverride w:val="1"/>
    </w:lvlOverride>
  </w:num>
  <w:num w:numId="45">
    <w:abstractNumId w:val="14"/>
  </w:num>
  <w:num w:numId="46">
    <w:abstractNumId w:val="24"/>
  </w:num>
  <w:num w:numId="47">
    <w:abstractNumId w:val="0"/>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134E36"/>
    <w:rsid w:val="00015834"/>
    <w:rsid w:val="00042E58"/>
    <w:rsid w:val="0004386B"/>
    <w:rsid w:val="00080947"/>
    <w:rsid w:val="000863E8"/>
    <w:rsid w:val="000A1196"/>
    <w:rsid w:val="000C606F"/>
    <w:rsid w:val="000E5484"/>
    <w:rsid w:val="000F5B1C"/>
    <w:rsid w:val="00100789"/>
    <w:rsid w:val="00134E36"/>
    <w:rsid w:val="001751FA"/>
    <w:rsid w:val="00195700"/>
    <w:rsid w:val="002178DD"/>
    <w:rsid w:val="002474E8"/>
    <w:rsid w:val="00263726"/>
    <w:rsid w:val="002A073F"/>
    <w:rsid w:val="002B25CE"/>
    <w:rsid w:val="002B67ED"/>
    <w:rsid w:val="00320F99"/>
    <w:rsid w:val="00345973"/>
    <w:rsid w:val="00345C97"/>
    <w:rsid w:val="0036014D"/>
    <w:rsid w:val="003812B1"/>
    <w:rsid w:val="00385184"/>
    <w:rsid w:val="0038554C"/>
    <w:rsid w:val="003A18B4"/>
    <w:rsid w:val="003E27CB"/>
    <w:rsid w:val="00405394"/>
    <w:rsid w:val="00410363"/>
    <w:rsid w:val="00420CA4"/>
    <w:rsid w:val="00440632"/>
    <w:rsid w:val="00452A63"/>
    <w:rsid w:val="00466FC9"/>
    <w:rsid w:val="004950FE"/>
    <w:rsid w:val="004B5358"/>
    <w:rsid w:val="004C2882"/>
    <w:rsid w:val="004E19AE"/>
    <w:rsid w:val="004E6762"/>
    <w:rsid w:val="00524AE6"/>
    <w:rsid w:val="00534B4F"/>
    <w:rsid w:val="00557C59"/>
    <w:rsid w:val="005D24C5"/>
    <w:rsid w:val="005D52B4"/>
    <w:rsid w:val="00604424"/>
    <w:rsid w:val="006077C6"/>
    <w:rsid w:val="00613013"/>
    <w:rsid w:val="00614CA1"/>
    <w:rsid w:val="00671BBC"/>
    <w:rsid w:val="006C5E7C"/>
    <w:rsid w:val="0076176C"/>
    <w:rsid w:val="007620B5"/>
    <w:rsid w:val="00764CC4"/>
    <w:rsid w:val="007A5450"/>
    <w:rsid w:val="007C4AA0"/>
    <w:rsid w:val="00801919"/>
    <w:rsid w:val="008579C1"/>
    <w:rsid w:val="00885582"/>
    <w:rsid w:val="00893910"/>
    <w:rsid w:val="00894EED"/>
    <w:rsid w:val="008D7C6C"/>
    <w:rsid w:val="00906B6E"/>
    <w:rsid w:val="0091602B"/>
    <w:rsid w:val="00933F1F"/>
    <w:rsid w:val="00984D8D"/>
    <w:rsid w:val="0098663C"/>
    <w:rsid w:val="009B41AD"/>
    <w:rsid w:val="009C511E"/>
    <w:rsid w:val="009F678E"/>
    <w:rsid w:val="00A12D97"/>
    <w:rsid w:val="00A41588"/>
    <w:rsid w:val="00A504DB"/>
    <w:rsid w:val="00A75242"/>
    <w:rsid w:val="00A90BB7"/>
    <w:rsid w:val="00AD2C94"/>
    <w:rsid w:val="00B04C36"/>
    <w:rsid w:val="00B26F6E"/>
    <w:rsid w:val="00B459C5"/>
    <w:rsid w:val="00B53C30"/>
    <w:rsid w:val="00B74FC6"/>
    <w:rsid w:val="00B93AB0"/>
    <w:rsid w:val="00B940E3"/>
    <w:rsid w:val="00BB5654"/>
    <w:rsid w:val="00BD1486"/>
    <w:rsid w:val="00BD55F5"/>
    <w:rsid w:val="00BF5509"/>
    <w:rsid w:val="00BF5AF5"/>
    <w:rsid w:val="00C142E6"/>
    <w:rsid w:val="00C22EC7"/>
    <w:rsid w:val="00C46C65"/>
    <w:rsid w:val="00C743C7"/>
    <w:rsid w:val="00CA1700"/>
    <w:rsid w:val="00CE18D6"/>
    <w:rsid w:val="00D51F7C"/>
    <w:rsid w:val="00D652CE"/>
    <w:rsid w:val="00DF4588"/>
    <w:rsid w:val="00DF5344"/>
    <w:rsid w:val="00E05DDD"/>
    <w:rsid w:val="00E4668C"/>
    <w:rsid w:val="00E47B91"/>
    <w:rsid w:val="00E55EC8"/>
    <w:rsid w:val="00E56DB5"/>
    <w:rsid w:val="00EB3B4D"/>
    <w:rsid w:val="00ED3014"/>
    <w:rsid w:val="00EF3328"/>
    <w:rsid w:val="00F03CCE"/>
    <w:rsid w:val="00F0534D"/>
    <w:rsid w:val="00F30980"/>
    <w:rsid w:val="00F61993"/>
    <w:rsid w:val="00F66997"/>
    <w:rsid w:val="00FD0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92AF"/>
  <w15:docId w15:val="{9B5AEC16-4A2D-4C7B-B437-21EBBE94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34E36"/>
    <w:pPr>
      <w:suppressAutoHyphens/>
      <w:autoSpaceDN w:val="0"/>
      <w:textAlignment w:val="baseline"/>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34E36"/>
    <w:pPr>
      <w:spacing w:after="0" w:line="240" w:lineRule="auto"/>
      <w:ind w:left="720"/>
    </w:pPr>
    <w:rPr>
      <w:rFonts w:ascii="Times New Roman" w:hAnsi="Times New Roman"/>
      <w:sz w:val="24"/>
      <w:szCs w:val="24"/>
      <w:lang w:eastAsia="ar-SA"/>
    </w:rPr>
  </w:style>
  <w:style w:type="paragraph" w:customStyle="1" w:styleId="Default">
    <w:name w:val="Default"/>
    <w:rsid w:val="00134E36"/>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Lista">
    <w:name w:val="List"/>
    <w:basedOn w:val="Normalny"/>
    <w:rsid w:val="00134E36"/>
    <w:pPr>
      <w:autoSpaceDE w:val="0"/>
      <w:spacing w:before="90" w:after="0" w:line="380" w:lineRule="atLeast"/>
      <w:jc w:val="both"/>
    </w:pPr>
    <w:rPr>
      <w:rFonts w:ascii="Times New Roman" w:hAnsi="Times New Roman"/>
      <w:w w:val="89"/>
      <w:sz w:val="25"/>
      <w:szCs w:val="20"/>
    </w:rPr>
  </w:style>
  <w:style w:type="paragraph" w:styleId="Tekstpodstawowy">
    <w:name w:val="Body Text"/>
    <w:basedOn w:val="Normalny"/>
    <w:link w:val="TekstpodstawowyZnak"/>
    <w:rsid w:val="00134E36"/>
    <w:pPr>
      <w:spacing w:after="120"/>
    </w:pPr>
  </w:style>
  <w:style w:type="character" w:customStyle="1" w:styleId="TekstpodstawowyZnak">
    <w:name w:val="Tekst podstawowy Znak"/>
    <w:basedOn w:val="Domylnaczcionkaakapitu"/>
    <w:link w:val="Tekstpodstawowy"/>
    <w:rsid w:val="00134E36"/>
    <w:rPr>
      <w:rFonts w:ascii="Calibri" w:eastAsia="Times New Roman" w:hAnsi="Calibri" w:cs="Times New Roman"/>
      <w:lang w:eastAsia="pl-PL"/>
    </w:rPr>
  </w:style>
  <w:style w:type="character" w:customStyle="1" w:styleId="AkapitzlistZnak">
    <w:name w:val="Akapit z listą Znak"/>
    <w:link w:val="Akapitzlist"/>
    <w:uiPriority w:val="99"/>
    <w:rsid w:val="00BF5509"/>
    <w:rPr>
      <w:rFonts w:ascii="Times New Roman" w:eastAsia="Times New Roman" w:hAnsi="Times New Roman" w:cs="Times New Roman"/>
      <w:sz w:val="24"/>
      <w:szCs w:val="24"/>
      <w:lang w:eastAsia="ar-SA"/>
    </w:rPr>
  </w:style>
  <w:style w:type="paragraph" w:customStyle="1" w:styleId="ZnakZnakZnakZnakZnakZnakZnakZnakZnakZnakZnakZnakZnakZnakZnak1">
    <w:name w:val="Znak Znak Znak Znak Znak Znak Znak Znak Znak Znak Znak Znak Znak Znak Znak1"/>
    <w:basedOn w:val="Normalny"/>
    <w:rsid w:val="00B04C36"/>
    <w:pPr>
      <w:suppressAutoHyphens w:val="0"/>
      <w:autoSpaceDN/>
      <w:spacing w:after="0" w:line="240" w:lineRule="auto"/>
      <w:textAlignment w:val="auto"/>
    </w:pPr>
    <w:rPr>
      <w:rFonts w:ascii="Arial" w:hAnsi="Arial" w:cs="Arial"/>
      <w:sz w:val="24"/>
      <w:szCs w:val="24"/>
    </w:rPr>
  </w:style>
  <w:style w:type="paragraph" w:styleId="Tekstpodstawowy2">
    <w:name w:val="Body Text 2"/>
    <w:basedOn w:val="Normalny"/>
    <w:link w:val="Tekstpodstawowy2Znak"/>
    <w:uiPriority w:val="99"/>
    <w:unhideWhenUsed/>
    <w:rsid w:val="00F61993"/>
    <w:pPr>
      <w:spacing w:after="120" w:line="480" w:lineRule="auto"/>
    </w:pPr>
  </w:style>
  <w:style w:type="character" w:customStyle="1" w:styleId="Tekstpodstawowy2Znak">
    <w:name w:val="Tekst podstawowy 2 Znak"/>
    <w:basedOn w:val="Domylnaczcionkaakapitu"/>
    <w:link w:val="Tekstpodstawowy2"/>
    <w:uiPriority w:val="99"/>
    <w:rsid w:val="00F61993"/>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E27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7CB"/>
    <w:rPr>
      <w:rFonts w:ascii="Segoe UI" w:eastAsia="Times New Roman" w:hAnsi="Segoe UI" w:cs="Segoe UI"/>
      <w:sz w:val="18"/>
      <w:szCs w:val="18"/>
      <w:lang w:eastAsia="pl-PL"/>
    </w:rPr>
  </w:style>
  <w:style w:type="paragraph" w:styleId="Bezodstpw">
    <w:name w:val="No Spacing"/>
    <w:uiPriority w:val="1"/>
    <w:qFormat/>
    <w:rsid w:val="00E55EC8"/>
    <w:pPr>
      <w:spacing w:after="0" w:line="240" w:lineRule="auto"/>
    </w:pPr>
  </w:style>
  <w:style w:type="character" w:customStyle="1" w:styleId="WW8Num2z0">
    <w:name w:val="WW8Num2z0"/>
    <w:rsid w:val="006077C6"/>
    <w:rPr>
      <w:rFonts w:ascii="Symbol"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535">
      <w:bodyDiv w:val="1"/>
      <w:marLeft w:val="0"/>
      <w:marRight w:val="0"/>
      <w:marTop w:val="0"/>
      <w:marBottom w:val="0"/>
      <w:divBdr>
        <w:top w:val="none" w:sz="0" w:space="0" w:color="auto"/>
        <w:left w:val="none" w:sz="0" w:space="0" w:color="auto"/>
        <w:bottom w:val="none" w:sz="0" w:space="0" w:color="auto"/>
        <w:right w:val="none" w:sz="0" w:space="0" w:color="auto"/>
      </w:divBdr>
    </w:div>
    <w:div w:id="92557101">
      <w:bodyDiv w:val="1"/>
      <w:marLeft w:val="0"/>
      <w:marRight w:val="0"/>
      <w:marTop w:val="0"/>
      <w:marBottom w:val="0"/>
      <w:divBdr>
        <w:top w:val="none" w:sz="0" w:space="0" w:color="auto"/>
        <w:left w:val="none" w:sz="0" w:space="0" w:color="auto"/>
        <w:bottom w:val="none" w:sz="0" w:space="0" w:color="auto"/>
        <w:right w:val="none" w:sz="0" w:space="0" w:color="auto"/>
      </w:divBdr>
    </w:div>
    <w:div w:id="1244295938">
      <w:bodyDiv w:val="1"/>
      <w:marLeft w:val="0"/>
      <w:marRight w:val="0"/>
      <w:marTop w:val="0"/>
      <w:marBottom w:val="0"/>
      <w:divBdr>
        <w:top w:val="none" w:sz="0" w:space="0" w:color="auto"/>
        <w:left w:val="none" w:sz="0" w:space="0" w:color="auto"/>
        <w:bottom w:val="none" w:sz="0" w:space="0" w:color="auto"/>
        <w:right w:val="none" w:sz="0" w:space="0" w:color="auto"/>
      </w:divBdr>
    </w:div>
    <w:div w:id="1763866721">
      <w:bodyDiv w:val="1"/>
      <w:marLeft w:val="0"/>
      <w:marRight w:val="0"/>
      <w:marTop w:val="0"/>
      <w:marBottom w:val="0"/>
      <w:divBdr>
        <w:top w:val="none" w:sz="0" w:space="0" w:color="auto"/>
        <w:left w:val="none" w:sz="0" w:space="0" w:color="auto"/>
        <w:bottom w:val="none" w:sz="0" w:space="0" w:color="auto"/>
        <w:right w:val="none" w:sz="0" w:space="0" w:color="auto"/>
      </w:divBdr>
    </w:div>
    <w:div w:id="20292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4841</Words>
  <Characters>29047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Iwona Kowalewska</cp:lastModifiedBy>
  <cp:revision>65</cp:revision>
  <cp:lastPrinted>2017-09-27T09:30:00Z</cp:lastPrinted>
  <dcterms:created xsi:type="dcterms:W3CDTF">2017-05-14T18:07:00Z</dcterms:created>
  <dcterms:modified xsi:type="dcterms:W3CDTF">2017-09-28T06:36:00Z</dcterms:modified>
</cp:coreProperties>
</file>