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175"/>
        <w:tblW w:w="9889" w:type="dxa"/>
        <w:tblLook w:val="04A0" w:firstRow="1" w:lastRow="0" w:firstColumn="1" w:lastColumn="0" w:noHBand="0" w:noVBand="1"/>
      </w:tblPr>
      <w:tblGrid>
        <w:gridCol w:w="556"/>
        <w:gridCol w:w="4354"/>
        <w:gridCol w:w="1577"/>
        <w:gridCol w:w="3402"/>
      </w:tblGrid>
      <w:tr w:rsidR="00EA6B17" w:rsidRPr="00F92D64" w14:paraId="4D02954F" w14:textId="77777777" w:rsidTr="00EA6B17">
        <w:trPr>
          <w:trHeight w:val="558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37121D80" w14:textId="77777777" w:rsidR="00EA6B17" w:rsidRPr="00336031" w:rsidRDefault="00EA6B17" w:rsidP="00EA6B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WYMAGANIA TECHNICZNO-UŻYTKOWE DLA PONIŻSZYCH  ZESTAWÓW NARZĘDZI</w:t>
            </w:r>
          </w:p>
        </w:tc>
      </w:tr>
      <w:tr w:rsidR="00EA6B17" w:rsidRPr="00F92D64" w14:paraId="1F415256" w14:textId="77777777" w:rsidTr="00EA6B17">
        <w:trPr>
          <w:trHeight w:val="558"/>
        </w:trPr>
        <w:tc>
          <w:tcPr>
            <w:tcW w:w="556" w:type="dxa"/>
            <w:vAlign w:val="center"/>
          </w:tcPr>
          <w:p w14:paraId="7726E16C" w14:textId="77777777" w:rsidR="00EA6B17" w:rsidRPr="00F92D64" w:rsidRDefault="00EA6B17" w:rsidP="00EA6B17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54" w:type="dxa"/>
            <w:vAlign w:val="center"/>
          </w:tcPr>
          <w:p w14:paraId="29A2D164" w14:textId="77777777" w:rsidR="00EA6B17" w:rsidRPr="00336031" w:rsidRDefault="00EA6B17" w:rsidP="00EA6B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6647A532" w14:textId="77777777" w:rsidR="00EA6B17" w:rsidRPr="00F92D64" w:rsidRDefault="00EA6B17" w:rsidP="00EA6B17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577" w:type="dxa"/>
            <w:vAlign w:val="center"/>
          </w:tcPr>
          <w:p w14:paraId="65994E05" w14:textId="77777777" w:rsidR="00EA6B17" w:rsidRPr="00F92D64" w:rsidRDefault="00EA6B17" w:rsidP="00EA6B17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3402" w:type="dxa"/>
          </w:tcPr>
          <w:p w14:paraId="4553145F" w14:textId="77777777" w:rsidR="00EA6B17" w:rsidRPr="00F92D64" w:rsidRDefault="00EA6B17" w:rsidP="00EA6B17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EA6B17" w:rsidRPr="00F92D64" w14:paraId="4BA4BB56" w14:textId="77777777" w:rsidTr="00EA6B17">
        <w:tc>
          <w:tcPr>
            <w:tcW w:w="556" w:type="dxa"/>
            <w:vAlign w:val="center"/>
          </w:tcPr>
          <w:p w14:paraId="28006E35" w14:textId="77777777" w:rsidR="00EA6B17" w:rsidRPr="003F524D" w:rsidRDefault="00EA6B17" w:rsidP="00EA6B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14:paraId="3390AD3D" w14:textId="77777777" w:rsidR="00EA6B17" w:rsidRPr="005F43A5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Narzędzie fabrycznie nowe, rok produkcji 2020/2021</w:t>
            </w:r>
          </w:p>
        </w:tc>
        <w:tc>
          <w:tcPr>
            <w:tcW w:w="1577" w:type="dxa"/>
            <w:vAlign w:val="center"/>
          </w:tcPr>
          <w:p w14:paraId="5052C9A9" w14:textId="77777777" w:rsidR="00EA6B17" w:rsidRPr="003F524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130F43B2" w14:textId="77777777" w:rsidR="00EA6B17" w:rsidRPr="00F92D64" w:rsidRDefault="00EA6B17" w:rsidP="00EA6B17">
            <w:pPr>
              <w:jc w:val="center"/>
              <w:rPr>
                <w:sz w:val="20"/>
                <w:szCs w:val="20"/>
              </w:rPr>
            </w:pPr>
          </w:p>
        </w:tc>
      </w:tr>
      <w:tr w:rsidR="00EA6B17" w:rsidRPr="00F92D64" w14:paraId="502E9418" w14:textId="77777777" w:rsidTr="00EA6B17">
        <w:tc>
          <w:tcPr>
            <w:tcW w:w="556" w:type="dxa"/>
            <w:shd w:val="clear" w:color="auto" w:fill="FFFFFF" w:themeFill="background1"/>
            <w:vAlign w:val="center"/>
          </w:tcPr>
          <w:p w14:paraId="09B3AA83" w14:textId="77777777" w:rsidR="00EA6B17" w:rsidRPr="003F524D" w:rsidRDefault="00EA6B17" w:rsidP="00EA6B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shd w:val="clear" w:color="auto" w:fill="FFFFFF" w:themeFill="background1"/>
          </w:tcPr>
          <w:p w14:paraId="4CA11604" w14:textId="77777777" w:rsidR="00EA6B17" w:rsidRPr="005F43A5" w:rsidRDefault="00EA6B17" w:rsidP="00EA6B1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Narzędzia wykonane zgodnie z </w:t>
            </w:r>
            <w:r w:rsidR="00504EA7">
              <w:rPr>
                <w:rFonts w:ascii="Times New Roman" w:hAnsi="Times New Roman" w:cs="Times New Roman"/>
                <w:sz w:val="20"/>
                <w:szCs w:val="20"/>
              </w:rPr>
              <w:t>nor</w:t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 ISO 13485:2016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5AD67AA8" w14:textId="77777777" w:rsidR="00EA6B17" w:rsidRPr="003F524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  <w:shd w:val="clear" w:color="auto" w:fill="FFFFFF" w:themeFill="background1"/>
          </w:tcPr>
          <w:p w14:paraId="712C6BC0" w14:textId="77777777" w:rsidR="00EA6B17" w:rsidRPr="001F1C4C" w:rsidRDefault="00EA6B17" w:rsidP="00EA6B1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EA6B17" w:rsidRPr="00F92D64" w14:paraId="56E6BBAF" w14:textId="77777777" w:rsidTr="00EA6B17">
        <w:tc>
          <w:tcPr>
            <w:tcW w:w="556" w:type="dxa"/>
            <w:vAlign w:val="center"/>
          </w:tcPr>
          <w:p w14:paraId="25F43390" w14:textId="77777777" w:rsidR="00EA6B17" w:rsidRPr="003F524D" w:rsidRDefault="00EA6B17" w:rsidP="00EA6B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14:paraId="246AE2CC" w14:textId="77777777" w:rsidR="00EA6B17" w:rsidRPr="005F43A5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Deklaracja zgodności CE dla wyrobów  I klasy oraz certyfikaty EC dla wyrobów powyżej  I klasy</w:t>
            </w:r>
          </w:p>
        </w:tc>
        <w:tc>
          <w:tcPr>
            <w:tcW w:w="1577" w:type="dxa"/>
            <w:vAlign w:val="center"/>
          </w:tcPr>
          <w:p w14:paraId="338B6A87" w14:textId="77777777" w:rsidR="00EA6B17" w:rsidRPr="003F524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06827C49" w14:textId="77777777" w:rsidR="00EA6B17" w:rsidRDefault="00EA6B17" w:rsidP="00EA6B17">
            <w:pPr>
              <w:jc w:val="center"/>
              <w:rPr>
                <w:sz w:val="20"/>
                <w:szCs w:val="20"/>
              </w:rPr>
            </w:pPr>
          </w:p>
        </w:tc>
      </w:tr>
      <w:tr w:rsidR="00EA6B17" w:rsidRPr="00F92D64" w14:paraId="25155760" w14:textId="77777777" w:rsidTr="00EA6B17">
        <w:tc>
          <w:tcPr>
            <w:tcW w:w="556" w:type="dxa"/>
            <w:vAlign w:val="center"/>
          </w:tcPr>
          <w:p w14:paraId="6CBB0722" w14:textId="77777777" w:rsidR="00EA6B17" w:rsidRPr="003F524D" w:rsidRDefault="00EA6B17" w:rsidP="00EA6B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14:paraId="5E0D8608" w14:textId="77777777" w:rsidR="00EA6B17" w:rsidRPr="005F43A5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Sterylizacja parowa  t=134⁰C</w:t>
            </w:r>
          </w:p>
        </w:tc>
        <w:tc>
          <w:tcPr>
            <w:tcW w:w="1577" w:type="dxa"/>
            <w:vAlign w:val="center"/>
          </w:tcPr>
          <w:p w14:paraId="47DBC349" w14:textId="77777777" w:rsidR="00EA6B17" w:rsidRPr="003F524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54DFB451" w14:textId="77777777" w:rsidR="00EA6B17" w:rsidRPr="00F92D64" w:rsidRDefault="00EA6B17" w:rsidP="00EA6B17">
            <w:pPr>
              <w:jc w:val="center"/>
              <w:rPr>
                <w:sz w:val="20"/>
                <w:szCs w:val="20"/>
              </w:rPr>
            </w:pPr>
          </w:p>
        </w:tc>
      </w:tr>
      <w:tr w:rsidR="00EA6B17" w:rsidRPr="00F92D64" w14:paraId="4A9DE2E5" w14:textId="77777777" w:rsidTr="00EA6B17">
        <w:tc>
          <w:tcPr>
            <w:tcW w:w="556" w:type="dxa"/>
            <w:vAlign w:val="center"/>
          </w:tcPr>
          <w:p w14:paraId="3EC5D072" w14:textId="77777777" w:rsidR="00EA6B17" w:rsidRPr="003F524D" w:rsidRDefault="00EA6B17" w:rsidP="00EA6B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14:paraId="45DA85B2" w14:textId="77777777" w:rsidR="00EA6B17" w:rsidRPr="005F43A5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Oznakowanie laserowe na każdym narzędziu zawierające:</w:t>
            </w:r>
          </w:p>
          <w:p w14:paraId="6B47E729" w14:textId="77777777" w:rsidR="00EA6B17" w:rsidRPr="005F43A5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numer katalogowy</w:t>
            </w:r>
          </w:p>
          <w:p w14:paraId="407C0682" w14:textId="77777777" w:rsidR="00EA6B17" w:rsidRPr="005F43A5" w:rsidRDefault="00EA6B17" w:rsidP="00EA6B1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numer serii (LOT)</w:t>
            </w:r>
          </w:p>
          <w:p w14:paraId="71127161" w14:textId="77777777" w:rsidR="00EA6B17" w:rsidRPr="005F43A5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logo/nazwa producenta</w:t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14:paraId="6B94935E" w14:textId="77777777" w:rsidR="00EA6B17" w:rsidRPr="003F524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3DE6642D" w14:textId="77777777" w:rsidR="00EA6B17" w:rsidRPr="00F92D64" w:rsidRDefault="00EA6B17" w:rsidP="00EA6B17">
            <w:pPr>
              <w:jc w:val="center"/>
              <w:rPr>
                <w:sz w:val="20"/>
                <w:szCs w:val="20"/>
              </w:rPr>
            </w:pPr>
          </w:p>
        </w:tc>
      </w:tr>
      <w:tr w:rsidR="00EA6B17" w:rsidRPr="00F92D64" w14:paraId="2BE839C7" w14:textId="77777777" w:rsidTr="00EA6B17">
        <w:tc>
          <w:tcPr>
            <w:tcW w:w="556" w:type="dxa"/>
            <w:vAlign w:val="center"/>
          </w:tcPr>
          <w:p w14:paraId="26164F26" w14:textId="77777777" w:rsidR="00EA6B17" w:rsidRPr="003F524D" w:rsidRDefault="00EA6B17" w:rsidP="00EA6B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14:paraId="40E7241F" w14:textId="77777777" w:rsidR="00EA6B17" w:rsidRPr="005F43A5" w:rsidRDefault="00EA6B17" w:rsidP="00EA6B1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Etykieta wyrobu powinna zawierać kod kreskowy umożliwiający identyfikację i śledzenie produktu w systemie komputerowym, zawierający:</w:t>
            </w:r>
          </w:p>
          <w:p w14:paraId="7E617F64" w14:textId="77777777" w:rsidR="00EA6B17" w:rsidRPr="005F43A5" w:rsidRDefault="00EA6B17" w:rsidP="00EA6B1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identyfikator producenta</w:t>
            </w:r>
          </w:p>
          <w:p w14:paraId="7D612020" w14:textId="77777777" w:rsidR="00EA6B17" w:rsidRPr="005F43A5" w:rsidRDefault="00EA6B17" w:rsidP="00EA6B1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numer katalogowy produktu</w:t>
            </w:r>
          </w:p>
          <w:p w14:paraId="121A751F" w14:textId="77777777" w:rsidR="00EA6B17" w:rsidRPr="005F43A5" w:rsidRDefault="00EA6B17" w:rsidP="00EA6B1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 numer serii (LOT) </w:t>
            </w:r>
          </w:p>
        </w:tc>
        <w:tc>
          <w:tcPr>
            <w:tcW w:w="1577" w:type="dxa"/>
            <w:vAlign w:val="center"/>
          </w:tcPr>
          <w:p w14:paraId="1C0BE5BA" w14:textId="77777777" w:rsidR="00EA6B17" w:rsidRPr="003F524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0F78E4A5" w14:textId="77777777" w:rsidR="00EA6B17" w:rsidRPr="00F92D64" w:rsidRDefault="00EA6B17" w:rsidP="00EA6B17">
            <w:pPr>
              <w:jc w:val="center"/>
              <w:rPr>
                <w:sz w:val="20"/>
                <w:szCs w:val="20"/>
              </w:rPr>
            </w:pPr>
          </w:p>
        </w:tc>
      </w:tr>
      <w:tr w:rsidR="00EA6B17" w:rsidRPr="00F92D64" w14:paraId="5C66709B" w14:textId="77777777" w:rsidTr="00EA6B17">
        <w:tc>
          <w:tcPr>
            <w:tcW w:w="556" w:type="dxa"/>
            <w:vAlign w:val="center"/>
          </w:tcPr>
          <w:p w14:paraId="06FD44BD" w14:textId="77777777" w:rsidR="00EA6B17" w:rsidRPr="003F524D" w:rsidRDefault="00EA6B17" w:rsidP="00EA6B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14:paraId="3D42B80A" w14:textId="77777777" w:rsidR="00EA6B17" w:rsidRPr="005F43A5" w:rsidRDefault="00EA6B17" w:rsidP="00EA6B1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Oferowany asortyment pochodzi od jednego producenta</w:t>
            </w:r>
          </w:p>
        </w:tc>
        <w:tc>
          <w:tcPr>
            <w:tcW w:w="1577" w:type="dxa"/>
            <w:vAlign w:val="center"/>
          </w:tcPr>
          <w:p w14:paraId="439B2602" w14:textId="77777777" w:rsidR="00EA6B17" w:rsidRPr="003F524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320DF46B" w14:textId="77777777" w:rsidR="00EA6B17" w:rsidRPr="00F92D64" w:rsidRDefault="00EA6B17" w:rsidP="00EA6B17">
            <w:pPr>
              <w:jc w:val="center"/>
              <w:rPr>
                <w:sz w:val="20"/>
                <w:szCs w:val="20"/>
              </w:rPr>
            </w:pPr>
          </w:p>
        </w:tc>
      </w:tr>
      <w:tr w:rsidR="00EA6B17" w:rsidRPr="00F92D64" w14:paraId="0B113A1A" w14:textId="77777777" w:rsidTr="00EA6B17">
        <w:tc>
          <w:tcPr>
            <w:tcW w:w="556" w:type="dxa"/>
            <w:vAlign w:val="center"/>
          </w:tcPr>
          <w:p w14:paraId="60FACBF0" w14:textId="77777777" w:rsidR="00EA6B17" w:rsidRPr="003F524D" w:rsidRDefault="00EA6B17" w:rsidP="00EA6B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14:paraId="106EAA08" w14:textId="77777777" w:rsidR="00EA6B17" w:rsidRPr="005F43A5" w:rsidRDefault="00EA6B17" w:rsidP="00EA6B1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Katalog /strony katalogowe z produktami w języku polskim</w:t>
            </w:r>
          </w:p>
        </w:tc>
        <w:tc>
          <w:tcPr>
            <w:tcW w:w="1577" w:type="dxa"/>
            <w:vAlign w:val="center"/>
          </w:tcPr>
          <w:p w14:paraId="007DA158" w14:textId="77777777" w:rsidR="00EA6B17" w:rsidRPr="003F524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6EA3556D" w14:textId="77777777" w:rsidR="00EA6B17" w:rsidRPr="00F92D64" w:rsidRDefault="00EA6B17" w:rsidP="00EA6B1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EEAE12" w14:textId="77777777" w:rsidR="00EA6B17" w:rsidRDefault="00EA6B17"/>
    <w:tbl>
      <w:tblPr>
        <w:tblStyle w:val="Tabela-Siatka"/>
        <w:tblpPr w:leftFromText="141" w:rightFromText="141" w:vertAnchor="page" w:horzAnchor="margin" w:tblpY="8471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311"/>
        <w:gridCol w:w="33"/>
        <w:gridCol w:w="3051"/>
      </w:tblGrid>
      <w:tr w:rsidR="00EA6B17" w:rsidRPr="00183454" w14:paraId="6CD57C89" w14:textId="77777777" w:rsidTr="00EA6B17">
        <w:tc>
          <w:tcPr>
            <w:tcW w:w="534" w:type="dxa"/>
          </w:tcPr>
          <w:p w14:paraId="1598ABFA" w14:textId="77777777" w:rsidR="00EA6B17" w:rsidRPr="00DB176D" w:rsidRDefault="00EA6B17" w:rsidP="00EA6B17">
            <w:pPr>
              <w:ind w:right="-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110" w:type="dxa"/>
          </w:tcPr>
          <w:p w14:paraId="1D0A5B95" w14:textId="77777777" w:rsidR="00EA6B17" w:rsidRPr="00DB176D" w:rsidRDefault="00EA6B17" w:rsidP="00EA6B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parametry i funkcje</w:t>
            </w:r>
          </w:p>
          <w:p w14:paraId="31681ABA" w14:textId="77777777" w:rsidR="00EA6B17" w:rsidRPr="00DB176D" w:rsidRDefault="00EA6B17" w:rsidP="00EA6B17">
            <w:pPr>
              <w:jc w:val="center"/>
              <w:rPr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>(wartości minimalne wymagane)</w:t>
            </w:r>
          </w:p>
        </w:tc>
        <w:tc>
          <w:tcPr>
            <w:tcW w:w="851" w:type="dxa"/>
          </w:tcPr>
          <w:p w14:paraId="01D622DF" w14:textId="77777777" w:rsidR="00EA6B17" w:rsidRPr="00DB176D" w:rsidRDefault="00EA6B17" w:rsidP="00EA6B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11" w:type="dxa"/>
          </w:tcPr>
          <w:p w14:paraId="0F047B90" w14:textId="77777777" w:rsidR="00EA6B17" w:rsidRPr="00DB176D" w:rsidRDefault="00EA6B17" w:rsidP="00EA6B17">
            <w:pPr>
              <w:rPr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084" w:type="dxa"/>
            <w:gridSpan w:val="2"/>
          </w:tcPr>
          <w:p w14:paraId="3A04FFC8" w14:textId="77777777" w:rsidR="00EA6B17" w:rsidRPr="00DB176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EA6B17" w:rsidRPr="00183454" w14:paraId="122190CA" w14:textId="77777777" w:rsidTr="00EA6B17">
        <w:trPr>
          <w:trHeight w:val="826"/>
        </w:trPr>
        <w:tc>
          <w:tcPr>
            <w:tcW w:w="9890" w:type="dxa"/>
            <w:gridSpan w:val="6"/>
            <w:shd w:val="clear" w:color="auto" w:fill="C6D9F1" w:themeFill="text2" w:themeFillTint="33"/>
          </w:tcPr>
          <w:p w14:paraId="55178EA7" w14:textId="77777777" w:rsidR="00EA6B17" w:rsidRPr="00DB176D" w:rsidRDefault="00EA6B17" w:rsidP="00EA6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Narzędzia artroskopowe – 1 </w:t>
            </w:r>
            <w:proofErr w:type="spellStart"/>
            <w:r w:rsidRPr="00DB176D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DB176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03C87251" w14:textId="77777777" w:rsidR="00EA6B17" w:rsidRPr="00DB176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3BD63224" w14:textId="77777777" w:rsidR="00EA6B17" w:rsidRPr="00DB176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234E6912" w14:textId="77777777" w:rsidR="00EA6B17" w:rsidRPr="00DB176D" w:rsidRDefault="00EA6B17" w:rsidP="00EA6B17">
            <w:pPr>
              <w:rPr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EA6B17" w:rsidRPr="00183454" w14:paraId="2D863061" w14:textId="77777777" w:rsidTr="00EA6B17">
        <w:tc>
          <w:tcPr>
            <w:tcW w:w="534" w:type="dxa"/>
            <w:shd w:val="clear" w:color="auto" w:fill="BFBFBF" w:themeFill="background1" w:themeFillShade="BF"/>
          </w:tcPr>
          <w:p w14:paraId="2CBC402B" w14:textId="77777777" w:rsidR="00EA6B17" w:rsidRPr="00DB176D" w:rsidRDefault="00EA6B17" w:rsidP="00EA6B17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4"/>
            <w:shd w:val="clear" w:color="auto" w:fill="BFBFBF" w:themeFill="background1" w:themeFillShade="BF"/>
            <w:vAlign w:val="bottom"/>
          </w:tcPr>
          <w:p w14:paraId="4CF68098" w14:textId="77777777" w:rsidR="00EA6B17" w:rsidRPr="00DB176D" w:rsidRDefault="00EA6B17" w:rsidP="00EA6B1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Przeszywasz do tkanki w prawo</w:t>
            </w:r>
          </w:p>
        </w:tc>
        <w:tc>
          <w:tcPr>
            <w:tcW w:w="3051" w:type="dxa"/>
            <w:shd w:val="clear" w:color="auto" w:fill="BFBFBF" w:themeFill="background1" w:themeFillShade="BF"/>
          </w:tcPr>
          <w:p w14:paraId="27B0324B" w14:textId="77777777" w:rsidR="00EA6B17" w:rsidRPr="00DB176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B17" w:rsidRPr="00183454" w14:paraId="3261AC5C" w14:textId="77777777" w:rsidTr="00E77597">
        <w:trPr>
          <w:trHeight w:val="348"/>
        </w:trPr>
        <w:tc>
          <w:tcPr>
            <w:tcW w:w="534" w:type="dxa"/>
          </w:tcPr>
          <w:p w14:paraId="0FFAB782" w14:textId="77777777" w:rsidR="00EA6B17" w:rsidRPr="00DB176D" w:rsidRDefault="00EA6B17" w:rsidP="00EA6B17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14:paraId="205EA788" w14:textId="77777777" w:rsidR="00EA6B17" w:rsidRPr="00DB176D" w:rsidRDefault="00EA6B17" w:rsidP="00504E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 xml:space="preserve">Ostry </w:t>
            </w:r>
            <w:proofErr w:type="spellStart"/>
            <w:r w:rsidRPr="00DB176D">
              <w:rPr>
                <w:rFonts w:ascii="Times New Roman" w:hAnsi="Times New Roman" w:cs="Times New Roman"/>
                <w:sz w:val="20"/>
                <w:szCs w:val="20"/>
              </w:rPr>
              <w:t>przeszywacz</w:t>
            </w:r>
            <w:proofErr w:type="spellEnd"/>
            <w:r w:rsidRPr="00DB176D">
              <w:rPr>
                <w:rFonts w:ascii="Times New Roman" w:hAnsi="Times New Roman" w:cs="Times New Roman"/>
                <w:sz w:val="20"/>
                <w:szCs w:val="20"/>
              </w:rPr>
              <w:t xml:space="preserve"> do tkanki używany w zabiegach artroskopowych wygięty w prawo. Średnica 3,4 </w:t>
            </w:r>
            <w:r w:rsidR="00953D8E" w:rsidRPr="00DB176D">
              <w:rPr>
                <w:rFonts w:ascii="Times New Roman" w:hAnsi="Times New Roman" w:cs="Times New Roman"/>
                <w:sz w:val="20"/>
                <w:szCs w:val="20"/>
              </w:rPr>
              <w:t>mm. Narzędzie z portem i kaniul</w:t>
            </w:r>
            <w:r w:rsidR="0021588F" w:rsidRPr="00DB176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 xml:space="preserve"> po długości sztancy do przepłukania po zabiegu.</w:t>
            </w:r>
          </w:p>
        </w:tc>
        <w:tc>
          <w:tcPr>
            <w:tcW w:w="851" w:type="dxa"/>
            <w:vAlign w:val="center"/>
          </w:tcPr>
          <w:p w14:paraId="6A4DD3D0" w14:textId="77777777" w:rsidR="00EA6B17" w:rsidRPr="00DB176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Align w:val="center"/>
          </w:tcPr>
          <w:p w14:paraId="46C3B05F" w14:textId="77777777" w:rsidR="00EA6B17" w:rsidRPr="00DB176D" w:rsidRDefault="00EA6B17" w:rsidP="00E7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2163C" w14:textId="77777777" w:rsidR="00EA6B17" w:rsidRPr="00DB176D" w:rsidRDefault="00EA6B17" w:rsidP="00E7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542BE0F3" w14:textId="77777777" w:rsidR="00EA6B17" w:rsidRPr="00DB176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B17" w:rsidRPr="00183454" w14:paraId="46EFE7C8" w14:textId="77777777" w:rsidTr="00EA6B17">
        <w:tc>
          <w:tcPr>
            <w:tcW w:w="534" w:type="dxa"/>
            <w:shd w:val="clear" w:color="auto" w:fill="BFBFBF" w:themeFill="background1" w:themeFillShade="BF"/>
          </w:tcPr>
          <w:p w14:paraId="681E1658" w14:textId="77777777" w:rsidR="00EA6B17" w:rsidRPr="00DB176D" w:rsidRDefault="00EA6B17" w:rsidP="00EA6B17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4"/>
            <w:shd w:val="clear" w:color="auto" w:fill="BFBFBF" w:themeFill="background1" w:themeFillShade="BF"/>
            <w:vAlign w:val="bottom"/>
          </w:tcPr>
          <w:p w14:paraId="654C0E66" w14:textId="77777777" w:rsidR="00EA6B17" w:rsidRPr="00DB176D" w:rsidRDefault="00EA6B17" w:rsidP="00EA6B1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Przeszywasz do tkanki w lewo</w:t>
            </w:r>
          </w:p>
        </w:tc>
        <w:tc>
          <w:tcPr>
            <w:tcW w:w="3051" w:type="dxa"/>
            <w:shd w:val="clear" w:color="auto" w:fill="BFBFBF" w:themeFill="background1" w:themeFillShade="BF"/>
          </w:tcPr>
          <w:p w14:paraId="31D1567E" w14:textId="77777777" w:rsidR="00EA6B17" w:rsidRPr="00DB176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B17" w:rsidRPr="00183454" w14:paraId="62EB0DE9" w14:textId="77777777" w:rsidTr="00E77597">
        <w:tc>
          <w:tcPr>
            <w:tcW w:w="534" w:type="dxa"/>
          </w:tcPr>
          <w:p w14:paraId="7C9BAC7C" w14:textId="77777777" w:rsidR="00EA6B17" w:rsidRPr="00DB176D" w:rsidRDefault="00EA6B17" w:rsidP="00EA6B17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14:paraId="7B35002A" w14:textId="77777777" w:rsidR="00EA6B17" w:rsidRPr="00DB176D" w:rsidRDefault="00EA6B17" w:rsidP="00504E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 xml:space="preserve">Ostry </w:t>
            </w:r>
            <w:proofErr w:type="spellStart"/>
            <w:r w:rsidRPr="00DB176D">
              <w:rPr>
                <w:rFonts w:ascii="Times New Roman" w:hAnsi="Times New Roman" w:cs="Times New Roman"/>
                <w:sz w:val="20"/>
                <w:szCs w:val="20"/>
              </w:rPr>
              <w:t>przeszywacz</w:t>
            </w:r>
            <w:proofErr w:type="spellEnd"/>
            <w:r w:rsidRPr="00DB176D">
              <w:rPr>
                <w:rFonts w:ascii="Times New Roman" w:hAnsi="Times New Roman" w:cs="Times New Roman"/>
                <w:sz w:val="20"/>
                <w:szCs w:val="20"/>
              </w:rPr>
              <w:t xml:space="preserve"> do tkanki używany w zabiegach artroskopowych wygięty w lewo. Średnica 3,</w:t>
            </w:r>
            <w:r w:rsidR="00953D8E" w:rsidRPr="00DB176D">
              <w:rPr>
                <w:rFonts w:ascii="Times New Roman" w:hAnsi="Times New Roman" w:cs="Times New Roman"/>
                <w:sz w:val="20"/>
                <w:szCs w:val="20"/>
              </w:rPr>
              <w:t>4mm. Narzędzie z portem i kaniul</w:t>
            </w:r>
            <w:r w:rsidR="0021588F" w:rsidRPr="00DB176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 xml:space="preserve"> po długości sztancy do przepłukania po zabiegu.</w:t>
            </w:r>
          </w:p>
        </w:tc>
        <w:tc>
          <w:tcPr>
            <w:tcW w:w="851" w:type="dxa"/>
            <w:vAlign w:val="center"/>
          </w:tcPr>
          <w:p w14:paraId="3B54337C" w14:textId="77777777" w:rsidR="00EA6B17" w:rsidRPr="00DB176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Align w:val="center"/>
          </w:tcPr>
          <w:p w14:paraId="2847E900" w14:textId="77777777" w:rsidR="00EA6B17" w:rsidRPr="00DB176D" w:rsidRDefault="00EA6B17" w:rsidP="00E7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69C26D61" w14:textId="77777777" w:rsidR="00EA6B17" w:rsidRPr="00DB176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B17" w:rsidRPr="00183454" w14:paraId="03A340CC" w14:textId="77777777" w:rsidTr="00EA6B17">
        <w:tc>
          <w:tcPr>
            <w:tcW w:w="534" w:type="dxa"/>
            <w:shd w:val="clear" w:color="auto" w:fill="BFBFBF" w:themeFill="background1" w:themeFillShade="BF"/>
          </w:tcPr>
          <w:p w14:paraId="6E817E28" w14:textId="77777777" w:rsidR="00EA6B17" w:rsidRPr="00DB176D" w:rsidRDefault="00EA6B17" w:rsidP="00EA6B17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4"/>
            <w:shd w:val="clear" w:color="auto" w:fill="BFBFBF" w:themeFill="background1" w:themeFillShade="BF"/>
            <w:vAlign w:val="bottom"/>
          </w:tcPr>
          <w:p w14:paraId="78D1AE8D" w14:textId="77777777" w:rsidR="00EA6B17" w:rsidRPr="00DB176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Popychacz do węzłów</w:t>
            </w:r>
          </w:p>
        </w:tc>
        <w:tc>
          <w:tcPr>
            <w:tcW w:w="3051" w:type="dxa"/>
            <w:shd w:val="clear" w:color="auto" w:fill="BFBFBF" w:themeFill="background1" w:themeFillShade="BF"/>
          </w:tcPr>
          <w:p w14:paraId="1F225854" w14:textId="77777777" w:rsidR="00EA6B17" w:rsidRPr="00DB176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B17" w:rsidRPr="00183454" w14:paraId="2C0CD7BB" w14:textId="77777777" w:rsidTr="00E77597">
        <w:tc>
          <w:tcPr>
            <w:tcW w:w="534" w:type="dxa"/>
          </w:tcPr>
          <w:p w14:paraId="28F98104" w14:textId="77777777" w:rsidR="00EA6B17" w:rsidRPr="00DB176D" w:rsidRDefault="00EA6B17" w:rsidP="00EA6B17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14:paraId="06D7450F" w14:textId="77777777" w:rsidR="00EA6B17" w:rsidRPr="00DB176D" w:rsidRDefault="00EA6B17" w:rsidP="00504E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Popychacz do węzłów z zamkniętym oczkiem</w:t>
            </w:r>
          </w:p>
        </w:tc>
        <w:tc>
          <w:tcPr>
            <w:tcW w:w="851" w:type="dxa"/>
            <w:vAlign w:val="center"/>
          </w:tcPr>
          <w:p w14:paraId="0B80F252" w14:textId="77777777" w:rsidR="00EA6B17" w:rsidRPr="00DB176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Align w:val="center"/>
          </w:tcPr>
          <w:p w14:paraId="6CDCEB29" w14:textId="77777777" w:rsidR="00EA6B17" w:rsidRPr="00DB176D" w:rsidRDefault="00EA6B17" w:rsidP="00E7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723666A6" w14:textId="77777777" w:rsidR="00EA6B17" w:rsidRPr="00DB176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B17" w:rsidRPr="00183454" w14:paraId="3065E4DC" w14:textId="77777777" w:rsidTr="00EA6B17">
        <w:tc>
          <w:tcPr>
            <w:tcW w:w="534" w:type="dxa"/>
            <w:shd w:val="clear" w:color="auto" w:fill="BFBFBF" w:themeFill="background1" w:themeFillShade="BF"/>
          </w:tcPr>
          <w:p w14:paraId="03BCEA4B" w14:textId="77777777" w:rsidR="00EA6B17" w:rsidRPr="00DB176D" w:rsidRDefault="00EA6B17" w:rsidP="00EA6B17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4"/>
            <w:shd w:val="clear" w:color="auto" w:fill="BFBFBF" w:themeFill="background1" w:themeFillShade="BF"/>
            <w:vAlign w:val="bottom"/>
          </w:tcPr>
          <w:p w14:paraId="0174EC0F" w14:textId="77777777" w:rsidR="00EA6B17" w:rsidRPr="00DB176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Wysnuwacz</w:t>
            </w:r>
            <w:proofErr w:type="spellEnd"/>
            <w:r w:rsidRPr="00DB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nici</w:t>
            </w:r>
          </w:p>
        </w:tc>
        <w:tc>
          <w:tcPr>
            <w:tcW w:w="3051" w:type="dxa"/>
            <w:shd w:val="clear" w:color="auto" w:fill="BFBFBF" w:themeFill="background1" w:themeFillShade="BF"/>
          </w:tcPr>
          <w:p w14:paraId="7D90A063" w14:textId="77777777" w:rsidR="00EA6B17" w:rsidRPr="00DB176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B17" w:rsidRPr="00183454" w14:paraId="111B327C" w14:textId="77777777" w:rsidTr="00E77597">
        <w:tc>
          <w:tcPr>
            <w:tcW w:w="534" w:type="dxa"/>
          </w:tcPr>
          <w:p w14:paraId="5009AAB5" w14:textId="77777777" w:rsidR="00EA6B17" w:rsidRPr="00DB176D" w:rsidRDefault="00EA6B17" w:rsidP="00EA6B17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14:paraId="1DE6B2FB" w14:textId="77777777" w:rsidR="00EA6B17" w:rsidRPr="00DB176D" w:rsidRDefault="00EA6B17" w:rsidP="00504E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176D">
              <w:rPr>
                <w:rFonts w:ascii="Times New Roman" w:hAnsi="Times New Roman" w:cs="Times New Roman"/>
                <w:sz w:val="20"/>
                <w:szCs w:val="20"/>
              </w:rPr>
              <w:t>Wysnuwacz</w:t>
            </w:r>
            <w:proofErr w:type="spellEnd"/>
            <w:r w:rsidRPr="00DB176D">
              <w:rPr>
                <w:rFonts w:ascii="Times New Roman" w:hAnsi="Times New Roman" w:cs="Times New Roman"/>
                <w:sz w:val="20"/>
                <w:szCs w:val="20"/>
              </w:rPr>
              <w:t xml:space="preserve"> do nici do zabiegów artroskopowych, prosty. Średnica osłony 2,75mm - 3,</w:t>
            </w:r>
            <w:r w:rsidR="00953D8E" w:rsidRPr="00DB176D">
              <w:rPr>
                <w:rFonts w:ascii="Times New Roman" w:hAnsi="Times New Roman" w:cs="Times New Roman"/>
                <w:sz w:val="20"/>
                <w:szCs w:val="20"/>
              </w:rPr>
              <w:t>4mm. Narzędzie z portem i kaniul</w:t>
            </w:r>
            <w:r w:rsidR="0021588F" w:rsidRPr="00DB176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 xml:space="preserve"> po długości sztancy do przepłukania po zabiegu.</w:t>
            </w:r>
          </w:p>
        </w:tc>
        <w:tc>
          <w:tcPr>
            <w:tcW w:w="851" w:type="dxa"/>
            <w:vAlign w:val="center"/>
          </w:tcPr>
          <w:p w14:paraId="366CF6C4" w14:textId="77777777" w:rsidR="00EA6B17" w:rsidRPr="00DB176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  <w:vAlign w:val="center"/>
          </w:tcPr>
          <w:p w14:paraId="0D437DCB" w14:textId="77777777" w:rsidR="00EA6B17" w:rsidRPr="00DB176D" w:rsidRDefault="00EA6B17" w:rsidP="00E7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D9E40" w14:textId="77777777" w:rsidR="00EA6B17" w:rsidRPr="00DB176D" w:rsidRDefault="00EA6B17" w:rsidP="00E7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14:paraId="63ECDE5B" w14:textId="77777777" w:rsidR="00EA6B17" w:rsidRPr="00DB176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6C8853" w14:textId="77777777" w:rsidR="00EA6B17" w:rsidRDefault="00EA6B17"/>
    <w:p w14:paraId="6DB6CAB7" w14:textId="77777777" w:rsidR="00EA6B17" w:rsidRDefault="00EA6B17"/>
    <w:p w14:paraId="7F3B918D" w14:textId="77777777" w:rsidR="00DB176D" w:rsidRDefault="00DB176D">
      <w:bookmarkStart w:id="0" w:name="_GoBack"/>
      <w:bookmarkEnd w:id="0"/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3544"/>
      </w:tblGrid>
      <w:tr w:rsidR="00C161D3" w:rsidRPr="00DB176D" w14:paraId="5CFE7D05" w14:textId="77777777" w:rsidTr="003A2238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88BC445" w14:textId="77777777" w:rsidR="00C161D3" w:rsidRPr="00DB176D" w:rsidRDefault="00C161D3" w:rsidP="00890A07">
            <w:pPr>
              <w:rPr>
                <w:rFonts w:ascii="Times New Roman" w:hAnsi="Times New Roman"/>
                <w:sz w:val="20"/>
                <w:szCs w:val="20"/>
              </w:rPr>
            </w:pPr>
            <w:r w:rsidRPr="00DB176D">
              <w:rPr>
                <w:rFonts w:ascii="Times New Roman" w:hAnsi="Times New Roman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44F55339" w14:textId="77777777" w:rsidR="00C161D3" w:rsidRPr="00DB176D" w:rsidRDefault="00C161D3" w:rsidP="00890A07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</w:pPr>
            <w:r w:rsidRPr="00DB176D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Wymagane parametry i funkcje</w:t>
            </w:r>
          </w:p>
          <w:p w14:paraId="1286887A" w14:textId="77777777" w:rsidR="00C161D3" w:rsidRPr="00DB176D" w:rsidRDefault="00C161D3" w:rsidP="00890A07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</w:pPr>
            <w:r w:rsidRPr="00DB176D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(wartości minimalne wymagane)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E2E70D5" w14:textId="77777777" w:rsidR="00C161D3" w:rsidRPr="00DB176D" w:rsidRDefault="00C161D3" w:rsidP="00890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76D">
              <w:rPr>
                <w:rFonts w:ascii="Times New Roman" w:hAnsi="Times New Roman"/>
                <w:sz w:val="20"/>
                <w:szCs w:val="20"/>
              </w:rPr>
              <w:t>Parametr wymagany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6AB8447" w14:textId="77777777" w:rsidR="00C161D3" w:rsidRPr="00DB176D" w:rsidRDefault="00C161D3" w:rsidP="00890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76D">
              <w:rPr>
                <w:rFonts w:ascii="Times New Roman" w:hAnsi="Times New Roman"/>
                <w:sz w:val="20"/>
                <w:szCs w:val="20"/>
              </w:rPr>
              <w:t>Parametr oferowany</w:t>
            </w:r>
          </w:p>
        </w:tc>
      </w:tr>
      <w:tr w:rsidR="00C161D3" w:rsidRPr="00DB176D" w14:paraId="2B31D9C3" w14:textId="77777777" w:rsidTr="003A2238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A0F11DE" w14:textId="77777777" w:rsidR="00C161D3" w:rsidRPr="00DB176D" w:rsidRDefault="00C161D3" w:rsidP="00890A07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F2D3E74" w14:textId="77777777" w:rsidR="00C161D3" w:rsidRPr="00DB176D" w:rsidRDefault="00C161D3" w:rsidP="00890A07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</w:pPr>
            <w:r w:rsidRPr="00DB176D">
              <w:rPr>
                <w:rFonts w:ascii="Times New Roman" w:hAnsi="Times New Roman"/>
                <w:b/>
                <w:bCs/>
                <w:sz w:val="20"/>
                <w:szCs w:val="20"/>
                <w:lang w:eastAsia="de-DE"/>
              </w:rPr>
              <w:t>Wymagania techniczne – dotyczy wszystkich powyższych urządzeń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C1A296" w14:textId="77777777" w:rsidR="00C161D3" w:rsidRPr="00DB176D" w:rsidRDefault="00C161D3" w:rsidP="00890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087220C" w14:textId="77777777" w:rsidR="00C161D3" w:rsidRPr="00DB176D" w:rsidRDefault="00C161D3" w:rsidP="00890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C8E" w:rsidRPr="00DB176D" w14:paraId="13898538" w14:textId="77777777" w:rsidTr="003A2238">
        <w:tc>
          <w:tcPr>
            <w:tcW w:w="534" w:type="dxa"/>
            <w:vAlign w:val="center"/>
          </w:tcPr>
          <w:p w14:paraId="327BD88B" w14:textId="77777777" w:rsidR="00AF2C8E" w:rsidRPr="00DB176D" w:rsidRDefault="00AF2C8E" w:rsidP="00C161D3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42F2A01" w14:textId="77777777" w:rsidR="00AF2C8E" w:rsidRPr="00DB176D" w:rsidRDefault="00AF2C8E" w:rsidP="000E4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>Gwarancja min. 24 miesiące od dnia dostawy i montażu  potwierdzonej protokołem przekazania w terminie uwzględniającym godziny pracy Zamawiającego (wymagana obligatoryjnie)</w:t>
            </w:r>
          </w:p>
        </w:tc>
        <w:tc>
          <w:tcPr>
            <w:tcW w:w="1701" w:type="dxa"/>
            <w:vAlign w:val="center"/>
          </w:tcPr>
          <w:p w14:paraId="306B5C94" w14:textId="77777777" w:rsidR="00AF2C8E" w:rsidRPr="00DB176D" w:rsidRDefault="00AF2C8E" w:rsidP="00890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76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vAlign w:val="center"/>
          </w:tcPr>
          <w:p w14:paraId="21CB690B" w14:textId="77777777" w:rsidR="00AF2C8E" w:rsidRPr="00DB176D" w:rsidRDefault="00AF2C8E" w:rsidP="00890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C8E" w:rsidRPr="00DB176D" w14:paraId="41FA5005" w14:textId="77777777" w:rsidTr="003A2238">
        <w:tc>
          <w:tcPr>
            <w:tcW w:w="534" w:type="dxa"/>
            <w:shd w:val="clear" w:color="auto" w:fill="E5B8B7" w:themeFill="accent2" w:themeFillTint="66"/>
            <w:vAlign w:val="center"/>
          </w:tcPr>
          <w:p w14:paraId="1DC86DFE" w14:textId="77777777" w:rsidR="00AF2C8E" w:rsidRPr="00DB176D" w:rsidRDefault="00AF2C8E" w:rsidP="00C161D3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14:paraId="2D30690A" w14:textId="77777777" w:rsidR="00AF2C8E" w:rsidRPr="00DB176D" w:rsidRDefault="00AF2C8E" w:rsidP="000E4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 xml:space="preserve">Wykonawca udziela </w:t>
            </w:r>
            <w:r w:rsidRPr="00DB176D">
              <w:rPr>
                <w:rFonts w:ascii="Times New Roman" w:hAnsi="Times New Roman" w:cs="Times New Roman"/>
                <w:b/>
                <w:sz w:val="20"/>
                <w:szCs w:val="20"/>
              </w:rPr>
              <w:t>dłuższej</w:t>
            </w: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 xml:space="preserve"> gwarancji niż gwarancja podstawowa, o której mowa </w:t>
            </w:r>
            <w:r w:rsidRPr="00DB176D">
              <w:rPr>
                <w:rFonts w:ascii="Times New Roman" w:hAnsi="Times New Roman" w:cs="Times New Roman"/>
                <w:sz w:val="20"/>
                <w:szCs w:val="20"/>
              </w:rPr>
              <w:br/>
              <w:t>w punkcie nr 28. Gwarancja udzielana od dnia dostawy potwierdzonej protokołem przekazania urządzenia w terminie uwzględniającym godziny pracy Zamawiającego (kryterium oceny ofert)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53A6E37" w14:textId="77777777" w:rsidR="00AF2C8E" w:rsidRPr="00DB176D" w:rsidRDefault="00AF2C8E" w:rsidP="00F52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>48 m-</w:t>
            </w:r>
            <w:proofErr w:type="spellStart"/>
            <w:r w:rsidRPr="00DB176D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DB176D">
              <w:rPr>
                <w:rFonts w:ascii="Times New Roman" w:hAnsi="Times New Roman" w:cs="Times New Roman"/>
                <w:sz w:val="20"/>
                <w:szCs w:val="20"/>
              </w:rPr>
              <w:t xml:space="preserve"> – 40 pkt</w:t>
            </w:r>
          </w:p>
          <w:p w14:paraId="1DA2F5B2" w14:textId="77777777" w:rsidR="00AF2C8E" w:rsidRPr="00DB176D" w:rsidRDefault="00AF2C8E" w:rsidP="00F52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>36 m-</w:t>
            </w:r>
            <w:proofErr w:type="spellStart"/>
            <w:r w:rsidRPr="00DB176D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DB176D">
              <w:rPr>
                <w:rFonts w:ascii="Times New Roman" w:hAnsi="Times New Roman" w:cs="Times New Roman"/>
                <w:sz w:val="20"/>
                <w:szCs w:val="20"/>
              </w:rPr>
              <w:t xml:space="preserve"> – 20 pkt</w:t>
            </w:r>
          </w:p>
          <w:p w14:paraId="0FB86C9B" w14:textId="0C336829" w:rsidR="00AF2C8E" w:rsidRPr="00DB176D" w:rsidRDefault="00AF2C8E" w:rsidP="00F52A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sz w:val="20"/>
                <w:szCs w:val="20"/>
              </w:rPr>
              <w:t>24 m-ce – 0 pkt</w:t>
            </w:r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14:paraId="312B3FF7" w14:textId="77777777" w:rsidR="00AF2C8E" w:rsidRPr="00DB176D" w:rsidRDefault="00AF2C8E" w:rsidP="00AF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41AF69" w14:textId="77777777" w:rsidR="00AF2C8E" w:rsidRPr="00DB176D" w:rsidRDefault="00AF2C8E" w:rsidP="00AF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76D"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69F33053" w14:textId="77777777" w:rsidR="00AF2C8E" w:rsidRPr="00DB176D" w:rsidRDefault="00AF2C8E" w:rsidP="00AF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91D08C" w14:textId="77777777" w:rsidR="00AF2C8E" w:rsidRPr="00DB176D" w:rsidRDefault="00AF2C8E" w:rsidP="00AF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76D">
              <w:rPr>
                <w:rFonts w:ascii="Times New Roman" w:hAnsi="Times New Roman"/>
                <w:sz w:val="20"/>
                <w:szCs w:val="20"/>
              </w:rPr>
              <w:t>(należy wskazać oferowany termin gwarancji)</w:t>
            </w:r>
          </w:p>
        </w:tc>
      </w:tr>
      <w:tr w:rsidR="00C161D3" w:rsidRPr="00DB176D" w14:paraId="48FAD77A" w14:textId="77777777" w:rsidTr="003A2238">
        <w:tc>
          <w:tcPr>
            <w:tcW w:w="534" w:type="dxa"/>
            <w:vAlign w:val="center"/>
          </w:tcPr>
          <w:p w14:paraId="51B82318" w14:textId="77777777" w:rsidR="00C161D3" w:rsidRPr="00DB176D" w:rsidRDefault="00C161D3" w:rsidP="00C161D3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0273E51" w14:textId="77777777" w:rsidR="00C161D3" w:rsidRPr="00DB176D" w:rsidRDefault="00C161D3" w:rsidP="00890A07">
            <w:pPr>
              <w:rPr>
                <w:rFonts w:ascii="Times New Roman" w:hAnsi="Times New Roman"/>
                <w:sz w:val="20"/>
                <w:szCs w:val="20"/>
              </w:rPr>
            </w:pPr>
            <w:r w:rsidRPr="00DB176D">
              <w:rPr>
                <w:rFonts w:ascii="Times New Roman" w:hAnsi="Times New Roman"/>
                <w:sz w:val="20"/>
                <w:szCs w:val="20"/>
              </w:rPr>
              <w:t>Czas oczekiwania na s</w:t>
            </w:r>
            <w:r w:rsidR="00504EA7" w:rsidRPr="00DB176D">
              <w:rPr>
                <w:rFonts w:ascii="Times New Roman" w:hAnsi="Times New Roman"/>
                <w:sz w:val="20"/>
                <w:szCs w:val="20"/>
              </w:rPr>
              <w:t>kuteczne usunięcie uszkodzenia:</w:t>
            </w:r>
          </w:p>
          <w:p w14:paraId="1C8E60CD" w14:textId="77777777" w:rsidR="00C161D3" w:rsidRPr="00DB176D" w:rsidRDefault="00C161D3" w:rsidP="00890A07">
            <w:pPr>
              <w:rPr>
                <w:rFonts w:ascii="Times New Roman" w:hAnsi="Times New Roman"/>
                <w:sz w:val="20"/>
                <w:szCs w:val="20"/>
              </w:rPr>
            </w:pPr>
            <w:r w:rsidRPr="00DB176D">
              <w:rPr>
                <w:rFonts w:ascii="Times New Roman" w:hAnsi="Times New Roman"/>
                <w:sz w:val="20"/>
                <w:szCs w:val="20"/>
              </w:rPr>
              <w:t xml:space="preserve">a. nie wymagającej importu części nie dłużej niż 2 dni robocze </w:t>
            </w:r>
          </w:p>
          <w:p w14:paraId="1D2454DE" w14:textId="77777777" w:rsidR="00C161D3" w:rsidRPr="00DB176D" w:rsidRDefault="00C161D3" w:rsidP="00504EA7">
            <w:pPr>
              <w:rPr>
                <w:rFonts w:ascii="Times New Roman" w:hAnsi="Times New Roman"/>
                <w:sz w:val="20"/>
                <w:szCs w:val="20"/>
              </w:rPr>
            </w:pPr>
            <w:r w:rsidRPr="00DB176D">
              <w:rPr>
                <w:rFonts w:ascii="Times New Roman" w:hAnsi="Times New Roman"/>
                <w:sz w:val="20"/>
                <w:szCs w:val="20"/>
              </w:rPr>
              <w:t xml:space="preserve">b. wymagającej importu  części nie dłużej niż 10 dni roboczych. </w:t>
            </w:r>
          </w:p>
        </w:tc>
        <w:tc>
          <w:tcPr>
            <w:tcW w:w="1701" w:type="dxa"/>
            <w:vAlign w:val="center"/>
          </w:tcPr>
          <w:p w14:paraId="15D88B90" w14:textId="77777777" w:rsidR="00C161D3" w:rsidRPr="00DB176D" w:rsidRDefault="00C161D3" w:rsidP="00890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76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vAlign w:val="center"/>
          </w:tcPr>
          <w:p w14:paraId="2F6ECEA8" w14:textId="77777777" w:rsidR="00C161D3" w:rsidRPr="00DB176D" w:rsidRDefault="00C161D3" w:rsidP="00890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1D3" w:rsidRPr="00DB176D" w14:paraId="099D6232" w14:textId="77777777" w:rsidTr="003A2238">
        <w:tc>
          <w:tcPr>
            <w:tcW w:w="534" w:type="dxa"/>
            <w:vAlign w:val="center"/>
          </w:tcPr>
          <w:p w14:paraId="5A2931FE" w14:textId="77777777" w:rsidR="00C161D3" w:rsidRPr="00DB176D" w:rsidRDefault="00C161D3" w:rsidP="00C161D3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96FD2D5" w14:textId="77777777" w:rsidR="00C161D3" w:rsidRPr="00DB176D" w:rsidRDefault="00C161D3" w:rsidP="00504E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176D">
              <w:rPr>
                <w:rFonts w:ascii="Times New Roman" w:hAnsi="Times New Roman"/>
                <w:sz w:val="20"/>
                <w:szCs w:val="20"/>
              </w:rPr>
              <w:t>Wykonawca dostarczy</w:t>
            </w:r>
            <w:r w:rsidR="00504EA7" w:rsidRPr="00DB176D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DB176D">
              <w:rPr>
                <w:rFonts w:ascii="Times New Roman" w:hAnsi="Times New Roman"/>
                <w:sz w:val="20"/>
                <w:szCs w:val="20"/>
              </w:rPr>
              <w:t xml:space="preserve"> przeprowadzi szkolenie z zakresu obsługi w cenie oferty w terminie określonym datą wskazaną przez Zamawiającego po wcześniejszym jej uzgodnieniu, z co najmniej tygodniowym wyprzedzeniem</w:t>
            </w:r>
          </w:p>
        </w:tc>
        <w:tc>
          <w:tcPr>
            <w:tcW w:w="1701" w:type="dxa"/>
            <w:vAlign w:val="center"/>
          </w:tcPr>
          <w:p w14:paraId="51F8355B" w14:textId="77777777" w:rsidR="00C161D3" w:rsidRPr="00DB176D" w:rsidRDefault="00C161D3" w:rsidP="00890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76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vAlign w:val="center"/>
          </w:tcPr>
          <w:p w14:paraId="3A23C730" w14:textId="77777777" w:rsidR="00C161D3" w:rsidRPr="00DB176D" w:rsidRDefault="00C161D3" w:rsidP="00890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CCBEE6" w14:textId="333F9D8B" w:rsidR="00C161D3" w:rsidRPr="00DB176D" w:rsidRDefault="00C161D3" w:rsidP="00C161D3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sz w:val="20"/>
          <w:szCs w:val="20"/>
          <w:lang w:eastAsia="zh-CN"/>
        </w:rPr>
      </w:pPr>
      <w:r w:rsidRPr="00DB176D">
        <w:rPr>
          <w:rFonts w:ascii="Times New Roman" w:eastAsia="Arial Unicode MS" w:hAnsi="Times New Roman"/>
          <w:sz w:val="20"/>
          <w:szCs w:val="20"/>
          <w:lang w:eastAsia="zh-CN"/>
        </w:rPr>
        <w:t>Parametry wymagane stanowią paramet</w:t>
      </w:r>
      <w:r w:rsidR="009A788C" w:rsidRPr="00DB176D">
        <w:rPr>
          <w:rFonts w:ascii="Times New Roman" w:eastAsia="Arial Unicode MS" w:hAnsi="Times New Roman"/>
          <w:sz w:val="20"/>
          <w:szCs w:val="20"/>
          <w:lang w:eastAsia="zh-CN"/>
        </w:rPr>
        <w:t>ry graniczne / odcinające – nie</w:t>
      </w:r>
      <w:r w:rsidRPr="00DB176D">
        <w:rPr>
          <w:rFonts w:ascii="Times New Roman" w:eastAsia="Arial Unicode MS" w:hAnsi="Times New Roman"/>
          <w:sz w:val="20"/>
          <w:szCs w:val="20"/>
          <w:lang w:eastAsia="zh-CN"/>
        </w:rPr>
        <w:t xml:space="preserve">spełnienie nawet jednego z  w/w parametrów spowoduje odrzucenie oferty. Brak opisu traktowany będzie jako brak danego parametru w  oferowanej konfiguracji. </w:t>
      </w:r>
    </w:p>
    <w:p w14:paraId="4AC47A3C" w14:textId="77777777" w:rsidR="00C161D3" w:rsidRPr="00183454" w:rsidRDefault="00C161D3" w:rsidP="00C161D3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6E923339" w14:textId="77777777" w:rsidR="00C161D3" w:rsidRPr="00183454" w:rsidRDefault="00C161D3" w:rsidP="00C161D3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79C41354" w14:textId="77777777" w:rsidR="00C161D3" w:rsidRPr="00183454" w:rsidRDefault="00C161D3" w:rsidP="00C161D3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72268702" w14:textId="77777777" w:rsidR="00C161D3" w:rsidRPr="00183454" w:rsidRDefault="00C161D3" w:rsidP="00C161D3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18345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14:paraId="4B163D8E" w14:textId="77777777" w:rsidR="00C161D3" w:rsidRPr="00183454" w:rsidRDefault="00C161D3" w:rsidP="00C161D3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18345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14:paraId="2F4444BB" w14:textId="5B4B8718" w:rsidR="00C161D3" w:rsidRPr="00183454" w:rsidRDefault="00C161D3" w:rsidP="00C161D3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18345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</w:t>
      </w:r>
      <w:r w:rsidR="009339E5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18345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18345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14:paraId="690D9319" w14:textId="77777777" w:rsidR="00C161D3" w:rsidRDefault="00C161D3"/>
    <w:sectPr w:rsidR="00C161D3" w:rsidSect="00A251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ED14D" w14:textId="77777777" w:rsidR="00E86467" w:rsidRDefault="00E86467" w:rsidP="00C161D3">
      <w:pPr>
        <w:spacing w:after="0" w:line="240" w:lineRule="auto"/>
      </w:pPr>
      <w:r>
        <w:separator/>
      </w:r>
    </w:p>
  </w:endnote>
  <w:endnote w:type="continuationSeparator" w:id="0">
    <w:p w14:paraId="7AA7261E" w14:textId="77777777" w:rsidR="00E86467" w:rsidRDefault="00E86467" w:rsidP="00C1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105C4" w14:textId="77777777" w:rsidR="00E86467" w:rsidRDefault="00E86467" w:rsidP="00C161D3">
      <w:pPr>
        <w:spacing w:after="0" w:line="240" w:lineRule="auto"/>
      </w:pPr>
      <w:r>
        <w:separator/>
      </w:r>
    </w:p>
  </w:footnote>
  <w:footnote w:type="continuationSeparator" w:id="0">
    <w:p w14:paraId="7566FCA4" w14:textId="77777777" w:rsidR="00E86467" w:rsidRDefault="00E86467" w:rsidP="00C1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68AD1" w14:textId="77777777" w:rsidR="00C161D3" w:rsidRDefault="00C161D3">
    <w:pPr>
      <w:pStyle w:val="Nagwek"/>
    </w:pPr>
    <w:r>
      <w:t>Pakiet nr 2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311ED"/>
    <w:multiLevelType w:val="hybridMultilevel"/>
    <w:tmpl w:val="B470B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F59B2"/>
    <w:multiLevelType w:val="hybridMultilevel"/>
    <w:tmpl w:val="5F4C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1D3"/>
    <w:rsid w:val="00012FF4"/>
    <w:rsid w:val="00015F5C"/>
    <w:rsid w:val="00041F73"/>
    <w:rsid w:val="000E49BE"/>
    <w:rsid w:val="00157313"/>
    <w:rsid w:val="001B7A3A"/>
    <w:rsid w:val="0021588F"/>
    <w:rsid w:val="003A2238"/>
    <w:rsid w:val="003D36D1"/>
    <w:rsid w:val="004B7318"/>
    <w:rsid w:val="00504EA7"/>
    <w:rsid w:val="00505C51"/>
    <w:rsid w:val="0051310D"/>
    <w:rsid w:val="00517135"/>
    <w:rsid w:val="00531690"/>
    <w:rsid w:val="00565834"/>
    <w:rsid w:val="00615A01"/>
    <w:rsid w:val="006C6F1D"/>
    <w:rsid w:val="00732723"/>
    <w:rsid w:val="00811C9C"/>
    <w:rsid w:val="009339E5"/>
    <w:rsid w:val="00953D8E"/>
    <w:rsid w:val="009A788C"/>
    <w:rsid w:val="00A25176"/>
    <w:rsid w:val="00AB1ED2"/>
    <w:rsid w:val="00AF2C8E"/>
    <w:rsid w:val="00B07B23"/>
    <w:rsid w:val="00B135CD"/>
    <w:rsid w:val="00B31B69"/>
    <w:rsid w:val="00B65A98"/>
    <w:rsid w:val="00C161D3"/>
    <w:rsid w:val="00C55B44"/>
    <w:rsid w:val="00D47757"/>
    <w:rsid w:val="00DB176D"/>
    <w:rsid w:val="00E77597"/>
    <w:rsid w:val="00E82379"/>
    <w:rsid w:val="00E86467"/>
    <w:rsid w:val="00E97DE6"/>
    <w:rsid w:val="00EA6B17"/>
    <w:rsid w:val="00F52AE1"/>
    <w:rsid w:val="00F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7571"/>
  <w15:docId w15:val="{2E970B61-34CA-404F-8201-8B64A3FE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6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1D3"/>
  </w:style>
  <w:style w:type="paragraph" w:styleId="Stopka">
    <w:name w:val="footer"/>
    <w:basedOn w:val="Normalny"/>
    <w:link w:val="StopkaZnak"/>
    <w:uiPriority w:val="99"/>
    <w:semiHidden/>
    <w:unhideWhenUsed/>
    <w:rsid w:val="00C16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1D3"/>
  </w:style>
  <w:style w:type="table" w:styleId="Tabela-Siatka">
    <w:name w:val="Table Grid"/>
    <w:basedOn w:val="Standardowy"/>
    <w:uiPriority w:val="59"/>
    <w:rsid w:val="00C1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77861-07D8-4D5B-AB4B-DB5B7EFE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pzimnoch</dc:creator>
  <cp:keywords/>
  <dc:description/>
  <cp:lastModifiedBy>ZOZ Łapy</cp:lastModifiedBy>
  <cp:revision>17</cp:revision>
  <dcterms:created xsi:type="dcterms:W3CDTF">2021-07-08T07:31:00Z</dcterms:created>
  <dcterms:modified xsi:type="dcterms:W3CDTF">2021-07-28T07:21:00Z</dcterms:modified>
</cp:coreProperties>
</file>