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069812E6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9B5405">
        <w:rPr>
          <w:rFonts w:ascii="Times New Roman" w:hAnsi="Times New Roman"/>
        </w:rPr>
        <w:t>21</w:t>
      </w:r>
      <w:r w:rsidR="00F96A48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r.</w:t>
      </w:r>
    </w:p>
    <w:p w14:paraId="4ABC76CB" w14:textId="6447450D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9B5405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1595B6B2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2FCE19E" w14:textId="4F1EBF5C" w:rsidR="00B373D7" w:rsidRDefault="001C3AED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>(tj. Dz. U. z  201</w:t>
      </w:r>
      <w:r w:rsidR="00DB6FF6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r. poz. </w:t>
      </w:r>
      <w:r w:rsidR="00DB6FF6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 w odpowiedzi na wniosek Wykonawców o wyjaśnienie </w:t>
      </w:r>
      <w:r w:rsidR="00F45DC1">
        <w:rPr>
          <w:rFonts w:ascii="Times New Roman" w:hAnsi="Times New Roman"/>
        </w:rPr>
        <w:t>treści przedmiotu zamówienia w zapytaniu ofertowym prowadzonym pod nazwą</w:t>
      </w:r>
      <w:r>
        <w:rPr>
          <w:rFonts w:ascii="Times New Roman" w:hAnsi="Times New Roman"/>
        </w:rPr>
        <w:t xml:space="preserve"> 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78E099E2" w14:textId="77777777" w:rsidR="00782ECA" w:rsidRPr="00782ECA" w:rsidRDefault="00782ECA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</w:p>
    <w:p w14:paraId="2635ED1D" w14:textId="77777777" w:rsidR="009B5405" w:rsidRPr="00D16651" w:rsidRDefault="00B373D7" w:rsidP="009B5405">
      <w:pPr>
        <w:spacing w:line="360" w:lineRule="auto"/>
        <w:jc w:val="both"/>
        <w:rPr>
          <w:rFonts w:ascii="Times New Roman" w:hAnsi="Times New Roman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1 </w:t>
      </w:r>
      <w:r w:rsidRPr="00133D23">
        <w:rPr>
          <w:rFonts w:ascii="Times New Roman" w:hAnsi="Times New Roman"/>
        </w:rPr>
        <w:t>–</w:t>
      </w:r>
      <w:r w:rsidR="00133D23" w:rsidRPr="00133D23">
        <w:rPr>
          <w:rFonts w:ascii="Times New Roman" w:hAnsi="Times New Roman"/>
        </w:rPr>
        <w:t xml:space="preserve"> </w:t>
      </w:r>
      <w:r w:rsidR="009B5405" w:rsidRPr="00D16651">
        <w:rPr>
          <w:rFonts w:ascii="Times New Roman" w:hAnsi="Times New Roman"/>
        </w:rPr>
        <w:t>Płyta CD ROM 80 – płyty CD ROM 800 są wręcz już nie do zdobycia, czy można zaoferować płyty CD ROM 700?</w:t>
      </w:r>
    </w:p>
    <w:p w14:paraId="7DD63498" w14:textId="77777777" w:rsidR="009B5405" w:rsidRPr="00D16651" w:rsidRDefault="009B5405" w:rsidP="009B5405">
      <w:pPr>
        <w:spacing w:line="360" w:lineRule="auto"/>
        <w:jc w:val="both"/>
        <w:rPr>
          <w:rFonts w:ascii="Times New Roman" w:hAnsi="Times New Roman"/>
        </w:rPr>
      </w:pPr>
      <w:r w:rsidRPr="00D16651">
        <w:rPr>
          <w:rFonts w:ascii="Times New Roman" w:hAnsi="Times New Roman"/>
          <w:b/>
          <w:bCs/>
          <w:u w:val="single"/>
        </w:rPr>
        <w:t>ODPOWIEDŹ</w:t>
      </w:r>
      <w:r w:rsidRPr="00D16651">
        <w:rPr>
          <w:rFonts w:ascii="Times New Roman" w:hAnsi="Times New Roman"/>
          <w:bCs/>
          <w:u w:val="single"/>
        </w:rPr>
        <w:t xml:space="preserve">: Zamawiający dopuszcza </w:t>
      </w:r>
      <w:r>
        <w:rPr>
          <w:rFonts w:ascii="Times New Roman" w:hAnsi="Times New Roman"/>
          <w:bCs/>
          <w:u w:val="single"/>
        </w:rPr>
        <w:t xml:space="preserve">płyty CD ROM </w:t>
      </w:r>
      <w:r w:rsidRPr="00D16651">
        <w:rPr>
          <w:rFonts w:ascii="Times New Roman" w:hAnsi="Times New Roman"/>
          <w:bCs/>
          <w:u w:val="single"/>
        </w:rPr>
        <w:t xml:space="preserve">700. </w:t>
      </w:r>
      <w:r w:rsidRPr="00D16651">
        <w:rPr>
          <w:rFonts w:ascii="Times New Roman" w:hAnsi="Times New Roman"/>
          <w:bCs/>
        </w:rPr>
        <w:t xml:space="preserve"> </w:t>
      </w:r>
    </w:p>
    <w:p w14:paraId="1A02DFFE" w14:textId="1DAC9ADD" w:rsidR="00E300C6" w:rsidRDefault="00E300C6" w:rsidP="009B5405">
      <w:pPr>
        <w:spacing w:line="240" w:lineRule="auto"/>
        <w:jc w:val="both"/>
        <w:rPr>
          <w:rFonts w:ascii="Times New Roman" w:hAnsi="Times New Roman"/>
        </w:rPr>
      </w:pPr>
    </w:p>
    <w:p w14:paraId="7B57C21A" w14:textId="77777777" w:rsidR="00E300C6" w:rsidRPr="005F4261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Default="008166FB" w:rsidP="008166FB">
      <w:pPr>
        <w:jc w:val="center"/>
        <w:rPr>
          <w:rFonts w:ascii="Times New Roman" w:eastAsia="Times New Roman" w:hAnsi="Times New Roman"/>
        </w:rPr>
      </w:pPr>
      <w:r>
        <w:t>Z-ca Dyrektora ds. Lecznictwa</w:t>
      </w:r>
    </w:p>
    <w:p w14:paraId="1D51E8F2" w14:textId="5E54CB9C" w:rsidR="005F4261" w:rsidRPr="00F47549" w:rsidRDefault="008166FB" w:rsidP="00F47549">
      <w:pPr>
        <w:jc w:val="center"/>
      </w:pPr>
      <w:r>
        <w:t>Grzegorz Roszkowski</w:t>
      </w: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3"/>
    <w:rsid w:val="000052B9"/>
    <w:rsid w:val="00035C64"/>
    <w:rsid w:val="00057E56"/>
    <w:rsid w:val="00066819"/>
    <w:rsid w:val="00133D23"/>
    <w:rsid w:val="0017687D"/>
    <w:rsid w:val="001C2DAF"/>
    <w:rsid w:val="001C3AED"/>
    <w:rsid w:val="00233E01"/>
    <w:rsid w:val="00280B8E"/>
    <w:rsid w:val="002C652A"/>
    <w:rsid w:val="00333BA9"/>
    <w:rsid w:val="0034030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A5680"/>
    <w:rsid w:val="006C6715"/>
    <w:rsid w:val="00703BED"/>
    <w:rsid w:val="00717BDA"/>
    <w:rsid w:val="00723E69"/>
    <w:rsid w:val="00782ECA"/>
    <w:rsid w:val="008166FB"/>
    <w:rsid w:val="008A2CF9"/>
    <w:rsid w:val="00902A30"/>
    <w:rsid w:val="009B5405"/>
    <w:rsid w:val="009F73B9"/>
    <w:rsid w:val="00A225EE"/>
    <w:rsid w:val="00A560AD"/>
    <w:rsid w:val="00B045D7"/>
    <w:rsid w:val="00B373D7"/>
    <w:rsid w:val="00B42FC8"/>
    <w:rsid w:val="00BC2033"/>
    <w:rsid w:val="00C34B3F"/>
    <w:rsid w:val="00CE7476"/>
    <w:rsid w:val="00D04A93"/>
    <w:rsid w:val="00D16651"/>
    <w:rsid w:val="00DB6FF6"/>
    <w:rsid w:val="00DF2138"/>
    <w:rsid w:val="00E300C6"/>
    <w:rsid w:val="00EA2EDA"/>
    <w:rsid w:val="00F45DC1"/>
    <w:rsid w:val="00F47549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Olędzka</cp:lastModifiedBy>
  <cp:revision>34</cp:revision>
  <dcterms:created xsi:type="dcterms:W3CDTF">2019-08-13T05:59:00Z</dcterms:created>
  <dcterms:modified xsi:type="dcterms:W3CDTF">2020-01-21T13:36:00Z</dcterms:modified>
</cp:coreProperties>
</file>