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8AC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068AC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068AC" w:rsidRDefault="008068AC" w:rsidP="008068AC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2</w:t>
      </w:r>
    </w:p>
    <w:p w:rsidR="008068AC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068AC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1E2CE7" w:rsidRPr="009448E3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Istotne Postanowienia Przyszłej Umowy nr …..</w:t>
      </w:r>
      <w:r w:rsidR="009448E3" w:rsidRPr="009448E3">
        <w:rPr>
          <w:rFonts w:ascii="Times New Roman" w:eastAsia="Times New Roman" w:hAnsi="Times New Roman"/>
          <w:b/>
          <w:lang w:eastAsia="pl-PL"/>
        </w:rPr>
        <w:t>/201</w:t>
      </w:r>
      <w:r w:rsidR="00044302">
        <w:rPr>
          <w:rFonts w:ascii="Times New Roman" w:eastAsia="Times New Roman" w:hAnsi="Times New Roman"/>
          <w:b/>
          <w:lang w:eastAsia="pl-PL"/>
        </w:rPr>
        <w:t>9/</w:t>
      </w:r>
      <w:r w:rsidR="009448E3" w:rsidRPr="009448E3">
        <w:rPr>
          <w:rFonts w:ascii="Times New Roman" w:eastAsia="Times New Roman" w:hAnsi="Times New Roman"/>
          <w:b/>
          <w:lang w:eastAsia="pl-PL"/>
        </w:rPr>
        <w:t>PN</w:t>
      </w: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8E3" w:rsidRPr="009448E3" w:rsidRDefault="009448E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zawarta w dniu …………………</w:t>
      </w:r>
      <w:r w:rsidR="00322481" w:rsidRPr="009448E3">
        <w:rPr>
          <w:rFonts w:ascii="Times New Roman" w:eastAsia="Times New Roman" w:hAnsi="Times New Roman"/>
          <w:lang w:eastAsia="pl-PL"/>
        </w:rPr>
        <w:t xml:space="preserve"> pomiędzy:</w:t>
      </w:r>
    </w:p>
    <w:p w:rsidR="006B167A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w ŁAPACH 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ul. </w:t>
      </w:r>
      <w:r w:rsidR="008068AC">
        <w:rPr>
          <w:rFonts w:ascii="Times New Roman" w:eastAsia="Times New Roman" w:hAnsi="Times New Roman"/>
          <w:lang w:eastAsia="pl-PL"/>
        </w:rPr>
        <w:t xml:space="preserve">Janusza </w:t>
      </w:r>
      <w:r w:rsidRPr="009448E3">
        <w:rPr>
          <w:rFonts w:ascii="Times New Roman" w:eastAsia="Times New Roman" w:hAnsi="Times New Roman"/>
          <w:lang w:eastAsia="pl-PL"/>
        </w:rPr>
        <w:t>Korczaka 23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18-100 Łapy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NIP 966-13-19-909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REGON 050644804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KRS 0000002999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reprezentowanym przez: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:rsidR="001E2CE7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zwanym w treści umowy „</w:t>
      </w:r>
      <w:r w:rsidR="00322481" w:rsidRPr="009448E3">
        <w:rPr>
          <w:rFonts w:ascii="Times New Roman" w:eastAsia="Times New Roman" w:hAnsi="Times New Roman"/>
          <w:lang w:eastAsia="pl-PL"/>
        </w:rPr>
        <w:t>Zamawiającym"</w:t>
      </w:r>
    </w:p>
    <w:p w:rsidR="001E2CE7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a</w:t>
      </w:r>
    </w:p>
    <w:p w:rsidR="006B167A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:rsidR="008068AC" w:rsidRPr="009448E3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:rsidR="006B167A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przez:</w:t>
      </w:r>
    </w:p>
    <w:p w:rsidR="006B167A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B167A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……………………………………………………………..</w:t>
      </w:r>
    </w:p>
    <w:p w:rsidR="001E2CE7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w treści umowy „Wykonawcą</w:t>
      </w:r>
      <w:r w:rsidR="00322481" w:rsidRPr="009448E3">
        <w:rPr>
          <w:rFonts w:ascii="Times New Roman" w:eastAsia="Times New Roman" w:hAnsi="Times New Roman"/>
          <w:lang w:eastAsia="pl-PL"/>
        </w:rPr>
        <w:t>”</w:t>
      </w: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25533F" w:rsidRDefault="00322481" w:rsidP="00044302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5533F">
        <w:rPr>
          <w:rFonts w:ascii="Times New Roman" w:eastAsia="Times New Roman" w:hAnsi="Times New Roman"/>
          <w:b/>
          <w:lang w:eastAsia="pl-PL"/>
        </w:rPr>
        <w:t>W wyniku przeprowadzenia postępowania o udzielenie</w:t>
      </w:r>
      <w:r w:rsidR="009448E3" w:rsidRPr="0025533F">
        <w:rPr>
          <w:rFonts w:ascii="Times New Roman" w:eastAsia="Times New Roman" w:hAnsi="Times New Roman"/>
          <w:b/>
          <w:lang w:eastAsia="pl-PL"/>
        </w:rPr>
        <w:t xml:space="preserve"> zamówienia publicznego zgodnie z </w:t>
      </w:r>
      <w:r w:rsidRPr="0025533F">
        <w:rPr>
          <w:rFonts w:ascii="Times New Roman" w:eastAsia="Times New Roman" w:hAnsi="Times New Roman"/>
          <w:b/>
          <w:lang w:eastAsia="pl-PL"/>
        </w:rPr>
        <w:t>ustawą Prawo zamówień publicznych w trybie - przetarg nieograniczony</w:t>
      </w:r>
      <w:r w:rsidR="00E66F5A" w:rsidRPr="0025533F">
        <w:rPr>
          <w:rFonts w:ascii="Times New Roman" w:eastAsia="Times New Roman" w:hAnsi="Times New Roman"/>
          <w:b/>
          <w:lang w:eastAsia="pl-PL"/>
        </w:rPr>
        <w:t xml:space="preserve"> zgodnie z art. 39 ustawy Prawo Zamówień Publicznych (</w:t>
      </w:r>
      <w:r w:rsidR="00B84F54" w:rsidRPr="0025533F">
        <w:rPr>
          <w:rFonts w:ascii="Times" w:hAnsi="Times" w:cs="Times"/>
          <w:b/>
          <w:color w:val="000000"/>
        </w:rPr>
        <w:t>Dz. U. z  2018 r. poz. 1986</w:t>
      </w:r>
      <w:r w:rsidR="00E66F5A" w:rsidRPr="0025533F">
        <w:rPr>
          <w:rFonts w:ascii="Times" w:hAnsi="Times" w:cs="Times"/>
          <w:b/>
          <w:color w:val="000000"/>
        </w:rPr>
        <w:t>)</w:t>
      </w:r>
      <w:r w:rsidR="00AA6877" w:rsidRPr="0025533F">
        <w:rPr>
          <w:rFonts w:ascii="Times New Roman" w:eastAsia="Times New Roman" w:hAnsi="Times New Roman"/>
          <w:b/>
          <w:lang w:eastAsia="pl-PL"/>
        </w:rPr>
        <w:t xml:space="preserve"> na </w:t>
      </w:r>
      <w:r w:rsidR="00044302" w:rsidRPr="0025533F">
        <w:rPr>
          <w:rFonts w:ascii="Times New Roman" w:eastAsia="Times New Roman" w:hAnsi="Times New Roman"/>
          <w:b/>
          <w:lang w:eastAsia="pl-PL"/>
        </w:rPr>
        <w:t>„Zakup i dostawa leków oraz dietetycznych środków specjalnego przeznaczenia”</w:t>
      </w:r>
      <w:r w:rsidR="008068AC" w:rsidRPr="0025533F">
        <w:rPr>
          <w:rFonts w:ascii="Times New Roman" w:eastAsia="Times New Roman" w:hAnsi="Times New Roman"/>
          <w:b/>
          <w:lang w:eastAsia="pl-PL"/>
        </w:rPr>
        <w:t>, oznaczenie sprawy: ZP/</w:t>
      </w:r>
      <w:r w:rsidR="00044302" w:rsidRPr="0025533F">
        <w:rPr>
          <w:rFonts w:ascii="Times New Roman" w:eastAsia="Times New Roman" w:hAnsi="Times New Roman"/>
          <w:b/>
          <w:lang w:eastAsia="pl-PL"/>
        </w:rPr>
        <w:t>9</w:t>
      </w:r>
      <w:r w:rsidR="008068AC" w:rsidRPr="0025533F">
        <w:rPr>
          <w:rFonts w:ascii="Times New Roman" w:eastAsia="Times New Roman" w:hAnsi="Times New Roman"/>
          <w:b/>
          <w:lang w:eastAsia="pl-PL"/>
        </w:rPr>
        <w:t>/201</w:t>
      </w:r>
      <w:r w:rsidR="00044302" w:rsidRPr="0025533F">
        <w:rPr>
          <w:rFonts w:ascii="Times New Roman" w:eastAsia="Times New Roman" w:hAnsi="Times New Roman"/>
          <w:b/>
          <w:lang w:eastAsia="pl-PL"/>
        </w:rPr>
        <w:t>9</w:t>
      </w:r>
      <w:r w:rsidR="00E66F5A" w:rsidRPr="0025533F">
        <w:rPr>
          <w:rFonts w:ascii="Times New Roman" w:eastAsia="Times New Roman" w:hAnsi="Times New Roman"/>
          <w:b/>
          <w:lang w:eastAsia="pl-PL"/>
        </w:rPr>
        <w:t>/PN</w:t>
      </w:r>
      <w:r w:rsidRPr="0025533F">
        <w:rPr>
          <w:rFonts w:ascii="Times New Roman" w:eastAsia="Times New Roman" w:hAnsi="Times New Roman"/>
          <w:b/>
          <w:lang w:eastAsia="pl-PL"/>
        </w:rPr>
        <w:t xml:space="preserve">, strony zawarły umowę </w:t>
      </w:r>
      <w:r w:rsidR="0025533F">
        <w:rPr>
          <w:rFonts w:ascii="Times New Roman" w:eastAsia="Times New Roman" w:hAnsi="Times New Roman"/>
          <w:b/>
          <w:lang w:eastAsia="pl-PL"/>
        </w:rPr>
        <w:t>o</w:t>
      </w:r>
      <w:r w:rsidRPr="0025533F">
        <w:rPr>
          <w:rFonts w:ascii="Times New Roman" w:eastAsia="Times New Roman" w:hAnsi="Times New Roman"/>
          <w:b/>
          <w:lang w:eastAsia="pl-PL"/>
        </w:rPr>
        <w:t xml:space="preserve"> następującej treści:</w:t>
      </w: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322481" w:rsidP="003929B2">
      <w:pPr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1</w:t>
      </w:r>
    </w:p>
    <w:p w:rsidR="001E2CE7" w:rsidRPr="006E6E7F" w:rsidRDefault="00322481" w:rsidP="006E6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Przedmiotem umowy jest </w:t>
      </w:r>
      <w:r w:rsidR="00AA6877">
        <w:rPr>
          <w:rFonts w:ascii="Times New Roman" w:eastAsia="Times New Roman" w:hAnsi="Times New Roman"/>
          <w:lang w:eastAsia="pl-PL"/>
        </w:rPr>
        <w:t>zakup i</w:t>
      </w:r>
      <w:r w:rsidRPr="009448E3">
        <w:rPr>
          <w:rFonts w:ascii="Times New Roman" w:eastAsia="Times New Roman" w:hAnsi="Times New Roman"/>
          <w:lang w:eastAsia="pl-PL"/>
        </w:rPr>
        <w:t xml:space="preserve"> dostawa </w:t>
      </w:r>
      <w:r w:rsidR="00AA6877" w:rsidRPr="00AA6877">
        <w:rPr>
          <w:rFonts w:ascii="Times New Roman" w:eastAsia="Times New Roman" w:hAnsi="Times New Roman"/>
          <w:lang w:eastAsia="pl-PL"/>
        </w:rPr>
        <w:t>produktów farmaceutycznych – leków</w:t>
      </w:r>
      <w:r w:rsidR="00AA6877">
        <w:rPr>
          <w:rFonts w:ascii="Times New Roman" w:eastAsia="Times New Roman" w:hAnsi="Times New Roman"/>
          <w:lang w:eastAsia="pl-PL"/>
        </w:rPr>
        <w:t>,</w:t>
      </w:r>
      <w:r w:rsidRPr="009448E3">
        <w:rPr>
          <w:rFonts w:ascii="Times New Roman" w:eastAsia="Times New Roman" w:hAnsi="Times New Roman"/>
          <w:lang w:eastAsia="pl-PL"/>
        </w:rPr>
        <w:t xml:space="preserve"> zwanych dalej "towarem", wyszczególnionych w Formularzu </w:t>
      </w:r>
      <w:r w:rsidR="00690D6F" w:rsidRPr="009448E3">
        <w:rPr>
          <w:rFonts w:ascii="Times New Roman" w:eastAsia="Times New Roman" w:hAnsi="Times New Roman"/>
          <w:lang w:eastAsia="pl-PL"/>
        </w:rPr>
        <w:t>Asortymentowo-</w:t>
      </w:r>
      <w:r w:rsidR="006B167A" w:rsidRPr="009448E3">
        <w:rPr>
          <w:rFonts w:ascii="Times New Roman" w:eastAsia="Times New Roman" w:hAnsi="Times New Roman"/>
          <w:lang w:eastAsia="pl-PL"/>
        </w:rPr>
        <w:t>C</w:t>
      </w:r>
      <w:r w:rsidRPr="009448E3">
        <w:rPr>
          <w:rFonts w:ascii="Times New Roman" w:eastAsia="Times New Roman" w:hAnsi="Times New Roman"/>
          <w:lang w:eastAsia="pl-PL"/>
        </w:rPr>
        <w:t>enowym</w:t>
      </w:r>
      <w:r w:rsidR="00B73699" w:rsidRPr="009448E3">
        <w:rPr>
          <w:rFonts w:ascii="Times New Roman" w:eastAsia="Times New Roman" w:hAnsi="Times New Roman"/>
          <w:lang w:eastAsia="pl-PL"/>
        </w:rPr>
        <w:t xml:space="preserve"> </w:t>
      </w:r>
      <w:r w:rsidRPr="006E6E7F">
        <w:rPr>
          <w:rFonts w:ascii="Times New Roman" w:eastAsia="Times New Roman" w:hAnsi="Times New Roman"/>
          <w:lang w:eastAsia="pl-PL"/>
        </w:rPr>
        <w:t>stanowiącym Załącznik nr 1 do niniejszej umowy.</w:t>
      </w:r>
    </w:p>
    <w:p w:rsidR="00AA6877" w:rsidRPr="00AA6877" w:rsidRDefault="00322481" w:rsidP="00216D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hAnsi="Times New Roman"/>
        </w:rPr>
        <w:t xml:space="preserve">Wartość umowy brutto, obejmująca należny podatek od towarów i usług, </w:t>
      </w:r>
      <w:r w:rsidR="00216D42" w:rsidRPr="009448E3">
        <w:rPr>
          <w:rFonts w:ascii="Times New Roman" w:hAnsi="Times New Roman"/>
        </w:rPr>
        <w:t xml:space="preserve">                 </w:t>
      </w:r>
      <w:r w:rsidRPr="009448E3">
        <w:rPr>
          <w:rFonts w:ascii="Times New Roman" w:hAnsi="Times New Roman"/>
        </w:rPr>
        <w:t>wynosi</w:t>
      </w:r>
      <w:r w:rsidR="008068AC">
        <w:rPr>
          <w:rFonts w:ascii="Times New Roman" w:hAnsi="Times New Roman"/>
        </w:rPr>
        <w:t>:…………………………..</w:t>
      </w:r>
      <w:r w:rsidR="00216D42" w:rsidRPr="009448E3">
        <w:rPr>
          <w:rFonts w:ascii="Times New Roman" w:hAnsi="Times New Roman"/>
        </w:rPr>
        <w:t xml:space="preserve"> PLN, (słownie:</w:t>
      </w:r>
      <w:r w:rsidR="008068AC">
        <w:rPr>
          <w:rFonts w:ascii="Times New Roman" w:hAnsi="Times New Roman"/>
        </w:rPr>
        <w:t>………………………………………………..</w:t>
      </w:r>
      <w:r w:rsidR="00AA6877">
        <w:rPr>
          <w:rFonts w:ascii="Times New Roman" w:hAnsi="Times New Roman"/>
        </w:rPr>
        <w:t>,</w:t>
      </w:r>
      <w:r w:rsidR="0025533F">
        <w:rPr>
          <w:rFonts w:ascii="Times New Roman" w:hAnsi="Times New Roman"/>
        </w:rPr>
        <w:t xml:space="preserve"> Vat: …………., netto: ………… PLN, (słownie: ………………………………………....),</w:t>
      </w:r>
      <w:r w:rsidR="00AA6877">
        <w:rPr>
          <w:rFonts w:ascii="Times New Roman" w:hAnsi="Times New Roman"/>
        </w:rPr>
        <w:t xml:space="preserve"> w tym:</w:t>
      </w:r>
    </w:p>
    <w:p w:rsidR="001E2CE7" w:rsidRDefault="00AA6877" w:rsidP="00AA6877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nr </w:t>
      </w:r>
      <w:r w:rsidR="00044302">
        <w:rPr>
          <w:rFonts w:ascii="Times New Roman" w:hAnsi="Times New Roman"/>
        </w:rPr>
        <w:t>1</w:t>
      </w:r>
      <w:r>
        <w:rPr>
          <w:rFonts w:ascii="Times New Roman" w:hAnsi="Times New Roman"/>
        </w:rPr>
        <w:t>. ……………………..</w:t>
      </w:r>
      <w:r w:rsidR="00216D42" w:rsidRPr="009448E3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:rsidR="00044302" w:rsidRDefault="00AA6877" w:rsidP="00AA6877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nr </w:t>
      </w:r>
      <w:r w:rsidR="00044302">
        <w:rPr>
          <w:rFonts w:ascii="Times New Roman" w:hAnsi="Times New Roman"/>
        </w:rPr>
        <w:t>2 .</w:t>
      </w:r>
      <w:r>
        <w:rPr>
          <w:rFonts w:ascii="Times New Roman" w:hAnsi="Times New Roman"/>
        </w:rPr>
        <w:t>……………………..</w:t>
      </w:r>
      <w:r w:rsidRPr="009448E3">
        <w:rPr>
          <w:rFonts w:ascii="Times New Roman" w:hAnsi="Times New Roman"/>
        </w:rPr>
        <w:t>)</w:t>
      </w:r>
      <w:r w:rsidR="00044302">
        <w:rPr>
          <w:rFonts w:ascii="Times New Roman" w:hAnsi="Times New Roman"/>
        </w:rPr>
        <w:t>,</w:t>
      </w:r>
    </w:p>
    <w:p w:rsidR="00044302" w:rsidRDefault="00044302" w:rsidP="00044302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nr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 ……………………..</w:t>
      </w:r>
      <w:r w:rsidRPr="009448E3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:rsidR="00044302" w:rsidRDefault="00044302" w:rsidP="00044302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nr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.……………………..</w:t>
      </w:r>
      <w:r w:rsidRPr="009448E3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:rsidR="00044302" w:rsidRDefault="00044302" w:rsidP="00044302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nr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. ……………………..</w:t>
      </w:r>
      <w:r w:rsidRPr="009448E3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:rsidR="00044302" w:rsidRDefault="00044302" w:rsidP="00044302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nr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.……………………..</w:t>
      </w:r>
      <w:r w:rsidRPr="009448E3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:rsidR="00044302" w:rsidRDefault="00044302" w:rsidP="00044302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nr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. ……………………..</w:t>
      </w:r>
      <w:r w:rsidRPr="009448E3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:rsidR="00AA6877" w:rsidRPr="009448E3" w:rsidRDefault="00044302" w:rsidP="0004430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Pakiet nr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.……………………..</w:t>
      </w:r>
      <w:r w:rsidRPr="009448E3">
        <w:rPr>
          <w:rFonts w:ascii="Times New Roman" w:hAnsi="Times New Roman"/>
        </w:rPr>
        <w:t>).</w:t>
      </w:r>
    </w:p>
    <w:p w:rsidR="001E2CE7" w:rsidRPr="009448E3" w:rsidRDefault="003224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Zamawiający zastrzega, iż ilości określone w Załączniku nr 1 do niniejszej umowy, stanowią przybliżoną ilość asortymentu przewidzianego do zakupienia w okresie trwania umowy.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 xml:space="preserve">W rzeczywistości ilości te mogą być mniejsze. Z tytułu zmniejszenia zakresu ilościowego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w okresie trwania umowy nie będą przysługiwać Wykonawcy żadne roszczenia wobec Zamawiającego.</w:t>
      </w:r>
    </w:p>
    <w:p w:rsidR="00FC4B42" w:rsidRPr="009448E3" w:rsidRDefault="00FC4B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ramach </w:t>
      </w:r>
      <w:r w:rsidR="00E13A18" w:rsidRPr="009448E3">
        <w:rPr>
          <w:rFonts w:ascii="Times New Roman" w:eastAsia="Times New Roman" w:hAnsi="Times New Roman"/>
          <w:lang w:eastAsia="pl-PL"/>
        </w:rPr>
        <w:t xml:space="preserve">realizacji </w:t>
      </w:r>
      <w:r w:rsidRPr="009448E3">
        <w:rPr>
          <w:rFonts w:ascii="Times New Roman" w:eastAsia="Times New Roman" w:hAnsi="Times New Roman"/>
          <w:lang w:eastAsia="pl-PL"/>
        </w:rPr>
        <w:t xml:space="preserve">niniejszej umowy przewiduje się zastosowanie </w:t>
      </w:r>
      <w:r w:rsidR="00E13A18" w:rsidRPr="009448E3">
        <w:rPr>
          <w:rFonts w:ascii="Times New Roman" w:eastAsia="Times New Roman" w:hAnsi="Times New Roman"/>
          <w:lang w:eastAsia="pl-PL"/>
        </w:rPr>
        <w:t xml:space="preserve">przez Zamawiającego </w:t>
      </w:r>
      <w:r w:rsidRPr="0025533F">
        <w:rPr>
          <w:rFonts w:ascii="Times New Roman" w:eastAsia="Times New Roman" w:hAnsi="Times New Roman"/>
          <w:b/>
          <w:lang w:eastAsia="pl-PL"/>
        </w:rPr>
        <w:t>prawa opcji</w:t>
      </w:r>
      <w:r w:rsidRPr="009448E3">
        <w:rPr>
          <w:rFonts w:ascii="Times New Roman" w:eastAsia="Times New Roman" w:hAnsi="Times New Roman"/>
          <w:lang w:eastAsia="pl-PL"/>
        </w:rPr>
        <w:t xml:space="preserve"> polegającego na możliwości zwiększenia zakresu realizacji dostaw poszczególnych leków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044302">
        <w:rPr>
          <w:rFonts w:ascii="Times New Roman" w:eastAsia="Times New Roman" w:hAnsi="Times New Roman"/>
          <w:b/>
          <w:lang w:eastAsia="pl-PL"/>
        </w:rPr>
        <w:lastRenderedPageBreak/>
        <w:t>w ilości nieprzekraczającej 50% wielkości</w:t>
      </w:r>
      <w:r w:rsidRPr="009448E3">
        <w:rPr>
          <w:rFonts w:ascii="Times New Roman" w:eastAsia="Times New Roman" w:hAnsi="Times New Roman"/>
          <w:lang w:eastAsia="pl-PL"/>
        </w:rPr>
        <w:t xml:space="preserve"> ok</w:t>
      </w:r>
      <w:r w:rsidR="00980A61">
        <w:rPr>
          <w:rFonts w:ascii="Times New Roman" w:eastAsia="Times New Roman" w:hAnsi="Times New Roman"/>
          <w:lang w:eastAsia="pl-PL"/>
        </w:rPr>
        <w:t xml:space="preserve">reślonej </w:t>
      </w:r>
      <w:r w:rsidRPr="009448E3">
        <w:rPr>
          <w:rFonts w:ascii="Times New Roman" w:eastAsia="Times New Roman" w:hAnsi="Times New Roman"/>
          <w:lang w:eastAsia="pl-PL"/>
        </w:rPr>
        <w:t>w Załączniku nr 1 do umowy. Przy ustalaniu wielkości granicznej opcji dla danego leku Zamawiający celem realizacji zamówienia będzie każdorazowo zaokrąglał w górę wyliczenie do pełnej jednostki handlowej leku.</w:t>
      </w:r>
    </w:p>
    <w:p w:rsidR="003929B2" w:rsidRPr="009448E3" w:rsidRDefault="00322481" w:rsidP="003929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przypadku zaprzestania stosowania niektórych pozycji zamówienia w jednostkach organizacyjnych Szpitala Zamawiający zastrzega sobie możliwość odstąpienia od realizacji wycofanych produktów objętych umową.</w:t>
      </w:r>
    </w:p>
    <w:p w:rsidR="008068AC" w:rsidRPr="001E4FBF" w:rsidRDefault="003929B2" w:rsidP="00000E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BA0D8F">
        <w:rPr>
          <w:rFonts w:ascii="Times New Roman" w:eastAsia="Times New Roman" w:hAnsi="Times New Roman"/>
          <w:lang w:eastAsia="pl-PL"/>
        </w:rPr>
        <w:t xml:space="preserve">Umowa obowiązuje </w:t>
      </w:r>
      <w:r w:rsidRPr="00044302">
        <w:rPr>
          <w:rFonts w:ascii="Times New Roman" w:eastAsia="Times New Roman" w:hAnsi="Times New Roman"/>
          <w:b/>
          <w:lang w:eastAsia="pl-PL"/>
        </w:rPr>
        <w:t>przez okres</w:t>
      </w:r>
      <w:r w:rsidR="007549E3" w:rsidRPr="00044302">
        <w:rPr>
          <w:rFonts w:ascii="Times New Roman" w:eastAsia="Times New Roman" w:hAnsi="Times New Roman"/>
          <w:b/>
          <w:lang w:eastAsia="pl-PL"/>
        </w:rPr>
        <w:t xml:space="preserve"> 12 miesięcy</w:t>
      </w:r>
      <w:r w:rsidR="007549E3">
        <w:rPr>
          <w:rFonts w:ascii="Times New Roman" w:eastAsia="Times New Roman" w:hAnsi="Times New Roman"/>
          <w:lang w:eastAsia="pl-PL"/>
        </w:rPr>
        <w:t xml:space="preserve"> od dnia podpisania umowy.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2</w:t>
      </w:r>
    </w:p>
    <w:p w:rsidR="001E2CE7" w:rsidRPr="009448E3" w:rsidRDefault="003224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Ceny jednostkowe brutto </w:t>
      </w:r>
      <w:r w:rsidR="007549E3" w:rsidRPr="007549E3">
        <w:rPr>
          <w:rFonts w:ascii="Times New Roman" w:eastAsia="Times New Roman" w:hAnsi="Times New Roman"/>
          <w:lang w:eastAsia="pl-PL"/>
        </w:rPr>
        <w:t>nie ulegną podwyższeniu w czasie obowiązywania umow</w:t>
      </w:r>
      <w:r w:rsidR="007549E3">
        <w:rPr>
          <w:rFonts w:ascii="Times New Roman" w:eastAsia="Times New Roman" w:hAnsi="Times New Roman"/>
          <w:lang w:eastAsia="pl-PL"/>
        </w:rPr>
        <w:t>y</w:t>
      </w:r>
      <w:r w:rsidRPr="009448E3">
        <w:rPr>
          <w:rFonts w:ascii="Times New Roman" w:eastAsia="Times New Roman" w:hAnsi="Times New Roman"/>
          <w:lang w:eastAsia="pl-PL"/>
        </w:rPr>
        <w:t xml:space="preserve">, </w:t>
      </w:r>
      <w:r w:rsidR="007549E3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z zastrzeżeniem § 7 ust.</w:t>
      </w:r>
      <w:r w:rsidR="00350F38">
        <w:rPr>
          <w:rFonts w:ascii="Times New Roman" w:eastAsia="Times New Roman" w:hAnsi="Times New Roman"/>
          <w:lang w:eastAsia="pl-PL"/>
        </w:rPr>
        <w:t xml:space="preserve"> </w:t>
      </w:r>
      <w:r w:rsidRPr="009448E3">
        <w:rPr>
          <w:rFonts w:ascii="Times New Roman" w:eastAsia="Times New Roman" w:hAnsi="Times New Roman"/>
          <w:lang w:eastAsia="pl-PL"/>
        </w:rPr>
        <w:t>3</w:t>
      </w:r>
    </w:p>
    <w:p w:rsidR="001E2CE7" w:rsidRPr="009448E3" w:rsidRDefault="003224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Ceny jednostkowe towaru zawierają wszystkie koszty związane z dostawami towaru do Apteki Szpitalnej</w:t>
      </w:r>
      <w:r w:rsidR="00044302">
        <w:rPr>
          <w:rFonts w:ascii="Times New Roman" w:eastAsia="Times New Roman" w:hAnsi="Times New Roman"/>
          <w:lang w:eastAsia="pl-PL"/>
        </w:rPr>
        <w:t xml:space="preserve"> </w:t>
      </w:r>
      <w:r w:rsidRPr="009448E3">
        <w:rPr>
          <w:rFonts w:ascii="Times New Roman" w:eastAsia="Times New Roman" w:hAnsi="Times New Roman"/>
          <w:lang w:eastAsia="pl-PL"/>
        </w:rPr>
        <w:t>(transport, opakowanie, czynności Wykonawcy niezbędne do realizacji zamówienia itp.).</w:t>
      </w:r>
    </w:p>
    <w:p w:rsidR="001E2CE7" w:rsidRPr="009448E3" w:rsidRDefault="0032248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3</w:t>
      </w:r>
    </w:p>
    <w:p w:rsidR="009448E3" w:rsidRPr="009448E3" w:rsidRDefault="009448E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1E2CE7" w:rsidRPr="00FD7415" w:rsidRDefault="00322481" w:rsidP="007549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7415">
        <w:rPr>
          <w:rFonts w:ascii="Times New Roman" w:eastAsia="Times New Roman" w:hAnsi="Times New Roman"/>
          <w:lang w:eastAsia="pl-PL"/>
        </w:rPr>
        <w:t>Zamówienia będą składane</w:t>
      </w:r>
      <w:r w:rsidR="007549E3" w:rsidRPr="00FD7415">
        <w:rPr>
          <w:rFonts w:ascii="Times New Roman" w:eastAsia="Times New Roman" w:hAnsi="Times New Roman"/>
          <w:lang w:eastAsia="pl-PL"/>
        </w:rPr>
        <w:t xml:space="preserve"> za</w:t>
      </w:r>
      <w:r w:rsidR="0025533F" w:rsidRPr="00FD7415">
        <w:rPr>
          <w:rFonts w:ascii="Times New Roman" w:eastAsia="Times New Roman" w:hAnsi="Times New Roman"/>
          <w:lang w:eastAsia="pl-PL"/>
        </w:rPr>
        <w:t xml:space="preserve"> pomocą faksu lub e-mailem </w:t>
      </w:r>
      <w:r w:rsidRPr="00FD7415">
        <w:rPr>
          <w:rFonts w:ascii="Times New Roman" w:eastAsia="Times New Roman" w:hAnsi="Times New Roman"/>
          <w:lang w:eastAsia="pl-PL"/>
        </w:rPr>
        <w:t xml:space="preserve">e-mail i realizowane </w:t>
      </w:r>
      <w:r w:rsidRPr="00FD741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070A32" w:rsidRPr="00FD7415">
        <w:rPr>
          <w:rFonts w:ascii="Times New Roman" w:eastAsia="Times New Roman" w:hAnsi="Times New Roman"/>
          <w:b/>
          <w:lang w:eastAsia="pl-PL"/>
        </w:rPr>
        <w:t>2</w:t>
      </w:r>
      <w:r w:rsidRPr="00FD7415">
        <w:rPr>
          <w:rFonts w:ascii="Times New Roman" w:eastAsia="Times New Roman" w:hAnsi="Times New Roman"/>
          <w:b/>
          <w:lang w:eastAsia="pl-PL"/>
        </w:rPr>
        <w:t xml:space="preserve"> dni roboczych</w:t>
      </w:r>
      <w:r w:rsidRPr="00FD7415">
        <w:rPr>
          <w:rFonts w:ascii="Times New Roman" w:eastAsia="Times New Roman" w:hAnsi="Times New Roman"/>
          <w:lang w:eastAsia="pl-PL"/>
        </w:rPr>
        <w:t xml:space="preserve"> (z wyłączeniem sobót i niedziel oraz dni świątecznych) od dnia ich otrzymania. </w:t>
      </w:r>
      <w:r w:rsidRPr="00FD7415">
        <w:rPr>
          <w:rFonts w:ascii="Times New Roman" w:eastAsia="Times New Roman" w:hAnsi="Times New Roman"/>
          <w:b/>
          <w:lang w:eastAsia="pl-PL"/>
        </w:rPr>
        <w:t xml:space="preserve">Dostawa leków </w:t>
      </w:r>
      <w:r w:rsidR="007549E3" w:rsidRPr="00FD7415">
        <w:rPr>
          <w:rFonts w:ascii="Times New Roman" w:eastAsia="Times New Roman" w:hAnsi="Times New Roman"/>
          <w:b/>
          <w:lang w:eastAsia="pl-PL"/>
        </w:rPr>
        <w:t xml:space="preserve">ratujących życie </w:t>
      </w:r>
      <w:r w:rsidRPr="00FD7415">
        <w:rPr>
          <w:rFonts w:ascii="Times New Roman" w:eastAsia="Times New Roman" w:hAnsi="Times New Roman"/>
          <w:b/>
          <w:lang w:eastAsia="pl-PL"/>
        </w:rPr>
        <w:t>na CITO – w terminie 24 godzin</w:t>
      </w:r>
      <w:r w:rsidRPr="00FD7415">
        <w:rPr>
          <w:rFonts w:ascii="Times New Roman" w:eastAsia="Times New Roman" w:hAnsi="Times New Roman"/>
          <w:lang w:eastAsia="pl-PL"/>
        </w:rPr>
        <w:t xml:space="preserve"> (z wyłączeniem sobót </w:t>
      </w:r>
      <w:r w:rsidR="0025533F" w:rsidRPr="00FD7415">
        <w:rPr>
          <w:rFonts w:ascii="Times New Roman" w:eastAsia="Times New Roman" w:hAnsi="Times New Roman"/>
          <w:lang w:eastAsia="pl-PL"/>
        </w:rPr>
        <w:br/>
      </w:r>
      <w:r w:rsidRPr="00FD7415">
        <w:rPr>
          <w:rFonts w:ascii="Times New Roman" w:eastAsia="Times New Roman" w:hAnsi="Times New Roman"/>
          <w:lang w:eastAsia="pl-PL"/>
        </w:rPr>
        <w:t>i niedziel oraz dni świątecznych).</w:t>
      </w:r>
      <w:r w:rsidR="00FD7415" w:rsidRPr="00FD7415">
        <w:rPr>
          <w:rFonts w:ascii="Times New Roman" w:eastAsia="Times New Roman" w:hAnsi="Times New Roman"/>
          <w:lang w:eastAsia="pl-PL"/>
        </w:rPr>
        <w:t xml:space="preserve"> </w:t>
      </w:r>
      <w:r w:rsidR="00FD7415" w:rsidRPr="00FD7415">
        <w:rPr>
          <w:rFonts w:ascii="Times New Roman" w:eastAsia="Times New Roman" w:hAnsi="Times New Roman"/>
          <w:lang w:eastAsia="pl-PL"/>
        </w:rPr>
        <w:t>Zamawiając</w:t>
      </w:r>
      <w:r w:rsidR="00FD7415" w:rsidRPr="00FD7415">
        <w:rPr>
          <w:rFonts w:ascii="Times New Roman" w:eastAsia="Times New Roman" w:hAnsi="Times New Roman"/>
          <w:lang w:eastAsia="pl-PL"/>
        </w:rPr>
        <w:t xml:space="preserve">y w zamówieniu wyszczególni </w:t>
      </w:r>
      <w:r w:rsidR="00FD7415" w:rsidRPr="00FD7415">
        <w:rPr>
          <w:rFonts w:ascii="Times New Roman" w:eastAsia="Times New Roman" w:hAnsi="Times New Roman"/>
          <w:lang w:eastAsia="pl-PL"/>
        </w:rPr>
        <w:t>oznaczenie umowy w ramach której realizowane ma być zamówienie cząstkowe;</w:t>
      </w:r>
      <w:r w:rsidR="00FD7415" w:rsidRPr="00FD7415">
        <w:rPr>
          <w:rFonts w:ascii="Times New Roman" w:eastAsia="Times New Roman" w:hAnsi="Times New Roman"/>
          <w:lang w:eastAsia="pl-PL"/>
        </w:rPr>
        <w:t xml:space="preserve"> </w:t>
      </w:r>
      <w:r w:rsidR="00FD7415" w:rsidRPr="00FD7415">
        <w:rPr>
          <w:rFonts w:ascii="Times New Roman" w:eastAsia="Times New Roman" w:hAnsi="Times New Roman"/>
          <w:lang w:eastAsia="pl-PL"/>
        </w:rPr>
        <w:t>asortyment i ilości dostawy;</w:t>
      </w:r>
      <w:r w:rsidR="00FD7415" w:rsidRPr="00FD7415">
        <w:rPr>
          <w:rFonts w:ascii="Times New Roman" w:eastAsia="Times New Roman" w:hAnsi="Times New Roman"/>
          <w:lang w:eastAsia="pl-PL"/>
        </w:rPr>
        <w:t xml:space="preserve"> </w:t>
      </w:r>
      <w:r w:rsidR="00FD7415" w:rsidRPr="00FD7415">
        <w:rPr>
          <w:rFonts w:ascii="Times New Roman" w:eastAsia="Times New Roman" w:hAnsi="Times New Roman"/>
          <w:lang w:eastAsia="pl-PL"/>
        </w:rPr>
        <w:t>wymagany termin realizacji dostawy;</w:t>
      </w:r>
      <w:r w:rsidR="00FD7415" w:rsidRPr="00FD7415">
        <w:rPr>
          <w:rFonts w:ascii="Times New Roman" w:eastAsia="Times New Roman" w:hAnsi="Times New Roman"/>
          <w:lang w:eastAsia="pl-PL"/>
        </w:rPr>
        <w:t xml:space="preserve"> </w:t>
      </w:r>
      <w:r w:rsidR="00FD7415" w:rsidRPr="00FD7415">
        <w:rPr>
          <w:rFonts w:ascii="Times New Roman" w:eastAsia="Times New Roman" w:hAnsi="Times New Roman"/>
          <w:lang w:eastAsia="pl-PL"/>
        </w:rPr>
        <w:t>ewentualne inne, specyficzne warunki realizacji zamówienia</w:t>
      </w:r>
      <w:r w:rsidR="00FD7415">
        <w:rPr>
          <w:rFonts w:ascii="Times New Roman" w:eastAsia="Times New Roman" w:hAnsi="Times New Roman"/>
          <w:lang w:eastAsia="pl-PL"/>
        </w:rPr>
        <w:t>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Wymagany jest okres ważności towaru </w:t>
      </w:r>
      <w:r w:rsidRPr="00044302">
        <w:rPr>
          <w:rFonts w:ascii="Times New Roman" w:eastAsia="Times New Roman" w:hAnsi="Times New Roman"/>
          <w:b/>
          <w:lang w:eastAsia="pl-PL"/>
        </w:rPr>
        <w:t>nie krótszy niż 12 miesięcy od daty dostawy</w:t>
      </w:r>
      <w:r w:rsidRPr="009448E3">
        <w:rPr>
          <w:rFonts w:ascii="Times New Roman" w:eastAsia="Times New Roman" w:hAnsi="Times New Roman"/>
          <w:lang w:eastAsia="pl-PL"/>
        </w:rPr>
        <w:t>.</w:t>
      </w:r>
    </w:p>
    <w:p w:rsidR="001E2CE7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wyjątkowych przypadkach, za zgodą Kierownika Apteki, dopuszcza się dostarczenie towaru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 xml:space="preserve">z krótszym terminem ważności. </w:t>
      </w:r>
    </w:p>
    <w:p w:rsidR="0025533F" w:rsidRPr="0025533F" w:rsidRDefault="0025533F" w:rsidP="002553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5533F">
        <w:rPr>
          <w:rFonts w:ascii="Times New Roman" w:eastAsia="Times New Roman" w:hAnsi="Times New Roman"/>
          <w:lang w:eastAsia="pl-PL"/>
        </w:rPr>
        <w:t xml:space="preserve">Dostawy będące przedmiotem zamówienia w zakresie wszystkich pakietów będą dostarczane </w:t>
      </w:r>
      <w:r>
        <w:rPr>
          <w:rFonts w:ascii="Times New Roman" w:eastAsia="Times New Roman" w:hAnsi="Times New Roman"/>
          <w:lang w:eastAsia="pl-PL"/>
        </w:rPr>
        <w:br/>
      </w:r>
      <w:r w:rsidRPr="0025533F">
        <w:rPr>
          <w:rFonts w:ascii="Times New Roman" w:eastAsia="Times New Roman" w:hAnsi="Times New Roman"/>
          <w:lang w:eastAsia="pl-PL"/>
        </w:rPr>
        <w:t xml:space="preserve">i wniesione do </w:t>
      </w:r>
      <w:r>
        <w:rPr>
          <w:rFonts w:ascii="Times New Roman" w:eastAsia="Times New Roman" w:hAnsi="Times New Roman"/>
          <w:lang w:eastAsia="pl-PL"/>
        </w:rPr>
        <w:t xml:space="preserve">Apteki Szpitalnej </w:t>
      </w:r>
      <w:r w:rsidRPr="0025533F">
        <w:rPr>
          <w:rFonts w:ascii="Times New Roman" w:eastAsia="Times New Roman" w:hAnsi="Times New Roman"/>
          <w:lang w:eastAsia="pl-PL"/>
        </w:rPr>
        <w:t xml:space="preserve">Samodzielnego Publicznego Zakładu Opieki Zdrowotnej </w:t>
      </w:r>
      <w:r w:rsidRPr="0025533F">
        <w:rPr>
          <w:rFonts w:ascii="Times New Roman" w:eastAsia="Times New Roman" w:hAnsi="Times New Roman"/>
          <w:lang w:eastAsia="pl-PL"/>
        </w:rPr>
        <w:br/>
      </w:r>
      <w:r w:rsidRPr="0025533F">
        <w:rPr>
          <w:rFonts w:ascii="Times New Roman" w:eastAsia="Times New Roman" w:hAnsi="Times New Roman"/>
          <w:lang w:eastAsia="pl-PL"/>
        </w:rPr>
        <w:t xml:space="preserve">w Łapach, ul. J. Korczaka 23, Łapy 18-100 w godzinach </w:t>
      </w:r>
      <w:r w:rsidRPr="00FD7415">
        <w:rPr>
          <w:rFonts w:ascii="Times New Roman" w:eastAsia="Times New Roman" w:hAnsi="Times New Roman"/>
          <w:b/>
          <w:lang w:eastAsia="pl-PL"/>
        </w:rPr>
        <w:t>7:30</w:t>
      </w:r>
      <w:r w:rsidRPr="00FD7415">
        <w:rPr>
          <w:rFonts w:ascii="Times New Roman" w:eastAsia="Times New Roman" w:hAnsi="Times New Roman"/>
          <w:b/>
          <w:lang w:eastAsia="pl-PL"/>
        </w:rPr>
        <w:t>-14:00</w:t>
      </w:r>
      <w:r w:rsidRPr="0025533F">
        <w:rPr>
          <w:rFonts w:ascii="Times New Roman" w:eastAsia="Times New Roman" w:hAnsi="Times New Roman"/>
          <w:lang w:eastAsia="pl-PL"/>
        </w:rPr>
        <w:t>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</w:t>
      </w:r>
      <w:r w:rsidR="00350F38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w § 2 ust. 2.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Dostawa zostanie skontrolowana pod względem zgodności ze złożonym zamówieniem z chwilą jej otrzymania. Gdy dostawa jest niewłaściwa pod względem ilościowym, Wykonawca dostarczy brakujący towar </w:t>
      </w:r>
      <w:r w:rsidRPr="00044302">
        <w:rPr>
          <w:rFonts w:ascii="Times New Roman" w:eastAsia="Times New Roman" w:hAnsi="Times New Roman"/>
          <w:b/>
          <w:lang w:eastAsia="pl-PL"/>
        </w:rPr>
        <w:t xml:space="preserve">w </w:t>
      </w:r>
      <w:r w:rsidR="00044302">
        <w:rPr>
          <w:rFonts w:ascii="Times New Roman" w:eastAsia="Times New Roman" w:hAnsi="Times New Roman"/>
          <w:b/>
          <w:lang w:eastAsia="pl-PL"/>
        </w:rPr>
        <w:t>ciągu 3 dni roboczych</w:t>
      </w:r>
      <w:r w:rsidRPr="009448E3">
        <w:rPr>
          <w:rFonts w:ascii="Times New Roman" w:eastAsia="Times New Roman" w:hAnsi="Times New Roman"/>
          <w:lang w:eastAsia="pl-PL"/>
        </w:rPr>
        <w:t xml:space="preserve"> od otrzymania pisemnego powiadomienia.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złożoną na piśmie i </w:t>
      </w:r>
      <w:r w:rsidRPr="00044302">
        <w:rPr>
          <w:rFonts w:ascii="Times New Roman" w:eastAsia="Times New Roman" w:hAnsi="Times New Roman"/>
          <w:b/>
          <w:lang w:eastAsia="pl-PL"/>
        </w:rPr>
        <w:t>w ciągu 7 dni</w:t>
      </w:r>
      <w:r w:rsidRPr="009448E3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</w:t>
      </w:r>
      <w:r w:rsidRPr="00044302">
        <w:rPr>
          <w:rFonts w:ascii="Times New Roman" w:eastAsia="Times New Roman" w:hAnsi="Times New Roman"/>
          <w:b/>
          <w:lang w:eastAsia="pl-PL"/>
        </w:rPr>
        <w:t>w ciągu 4 dni roboczych</w:t>
      </w:r>
      <w:r w:rsidRPr="009448E3">
        <w:rPr>
          <w:rFonts w:ascii="Times New Roman" w:eastAsia="Times New Roman" w:hAnsi="Times New Roman"/>
          <w:lang w:eastAsia="pl-PL"/>
        </w:rPr>
        <w:t xml:space="preserve"> od powiadomienia Zamawiającego o uwzględnieniu reklamacji.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przypadku nie zrealizowania zamówienia lub reklamacji w terminie, o którym mowa </w:t>
      </w:r>
      <w:r w:rsidR="00350F38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w ust.</w:t>
      </w:r>
      <w:r w:rsidR="00350F38">
        <w:rPr>
          <w:rFonts w:ascii="Times New Roman" w:eastAsia="Times New Roman" w:hAnsi="Times New Roman"/>
          <w:lang w:eastAsia="pl-PL"/>
        </w:rPr>
        <w:t xml:space="preserve"> </w:t>
      </w:r>
      <w:r w:rsidRPr="009448E3">
        <w:rPr>
          <w:rFonts w:ascii="Times New Roman" w:eastAsia="Times New Roman" w:hAnsi="Times New Roman"/>
          <w:lang w:eastAsia="pl-PL"/>
        </w:rPr>
        <w:t xml:space="preserve">1, 5 i 6, Zamawiający zastrzega sobie prawo dokonania </w:t>
      </w:r>
      <w:r w:rsidRPr="00044302">
        <w:rPr>
          <w:rFonts w:ascii="Times New Roman" w:eastAsia="Times New Roman" w:hAnsi="Times New Roman"/>
          <w:b/>
          <w:lang w:eastAsia="pl-PL"/>
        </w:rPr>
        <w:t>zakupu interwencyjnego</w:t>
      </w:r>
      <w:r w:rsidRPr="009448E3">
        <w:rPr>
          <w:rFonts w:ascii="Times New Roman" w:eastAsia="Times New Roman" w:hAnsi="Times New Roman"/>
          <w:lang w:eastAsia="pl-PL"/>
        </w:rPr>
        <w:t xml:space="preserve"> u innego Wykonawcy w ilości i asortymencie nie zrealizowanej w terminie dostawy.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przypadku zakupu interwencyjnego zmniejsza się ilość przedmiotu umowy o wielkość tego zakupu.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przypadku zakupu interwencyjnego Wykonawca zobowiązany jest do zwrotu Zamawiającemu różnicy pomiędzy ceną zakupu interwencyjnego i ceną z umowy oraz ewentualnych kosztów transportu.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4</w:t>
      </w:r>
    </w:p>
    <w:p w:rsidR="001E2CE7" w:rsidRPr="009448E3" w:rsidRDefault="003224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Zamawiający zobowiązuje się zapłacić za dostarczony towar po dostawie przelewem, </w:t>
      </w:r>
      <w:r w:rsidRPr="00FD7415">
        <w:rPr>
          <w:rFonts w:ascii="Times New Roman" w:eastAsia="Times New Roman" w:hAnsi="Times New Roman"/>
          <w:b/>
          <w:lang w:eastAsia="pl-PL"/>
        </w:rPr>
        <w:t>w terminie 60 dni od dnia otrzymania faktury VAT</w:t>
      </w:r>
      <w:r w:rsidRPr="009448E3">
        <w:rPr>
          <w:rFonts w:ascii="Times New Roman" w:eastAsia="Times New Roman" w:hAnsi="Times New Roman"/>
          <w:lang w:eastAsia="pl-PL"/>
        </w:rPr>
        <w:t>, na rachunek w niej wskazany.</w:t>
      </w:r>
    </w:p>
    <w:p w:rsidR="001E2CE7" w:rsidRPr="009448E3" w:rsidRDefault="003224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lastRenderedPageBreak/>
        <w:t>§ 5</w:t>
      </w:r>
    </w:p>
    <w:p w:rsidR="001E2CE7" w:rsidRPr="009448E3" w:rsidRDefault="003224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:rsidR="001E2CE7" w:rsidRPr="009448E3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wysokości 5 % wartości brutto umowy, określonej w § 1 ust. 2, gdy Zamawiający odstąpi od umowy z powodu okoliczności, za które odpowiada Wykonawca;</w:t>
      </w:r>
    </w:p>
    <w:p w:rsidR="001E2CE7" w:rsidRPr="009448E3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wysokości 5 % wartości brutto umowy, określonej w § 1 ust. 2, gdy Wykonawca odstąpi </w:t>
      </w:r>
      <w:r w:rsidR="00350F38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od umowy z własnej winy lub woli;</w:t>
      </w:r>
    </w:p>
    <w:p w:rsidR="001E2CE7" w:rsidRPr="009448E3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wysokości 0,1 % wartości brutto umowy, określonej w § 1 ust. 2, za każdy dzień opóźnienia w terminowej realizacji umowy, w tym w szczególności w zakresie dostawy towaru;</w:t>
      </w:r>
    </w:p>
    <w:p w:rsidR="001E2CE7" w:rsidRPr="009448E3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wysokości 0,1 % wartości dostawy za każdy dzień opóźnienia w dostarczeniu brakującego towaru zgodnie z terminem określonym w § 3 ust. 6 oraz za każdy dzień opóźnienia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w dostarczaniu towaru wolnego od wad zgodnie z terminem określonym w § 3 ust. 7.</w:t>
      </w:r>
    </w:p>
    <w:p w:rsidR="001E2CE7" w:rsidRPr="009448E3" w:rsidRDefault="003224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Zamawiający będzie uprawniony do dochodzenia odszkodowania na zasadach ogólnych z tytułu szkód przekraczających wartość kar umownych.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6</w:t>
      </w:r>
    </w:p>
    <w:p w:rsidR="001E2CE7" w:rsidRPr="009448E3" w:rsidRDefault="003224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Zamawiający może odstąpić od umowy składając Wykonawcy odpowiednie oświadczenie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na piśmie w razie wystąpienia istotnej zmiany okoliczności powodującej, że wykonanie umowy nie leży w interesie publicznym, czego nie można było przewidzieć w chwili zawarcia umowy.</w:t>
      </w:r>
    </w:p>
    <w:p w:rsidR="001E2CE7" w:rsidRPr="009448E3" w:rsidRDefault="003224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Zamawiający może odstąpić od umowy w terminie 30 dni od powzięcia wiadomości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o powyższych okolicznościach. W tym wypadku Wykonawca może żądać wyłącznie wynagrodzenia należnego z tytułu wykonania części umowy.</w:t>
      </w:r>
    </w:p>
    <w:p w:rsidR="001E2CE7" w:rsidRPr="009448E3" w:rsidRDefault="003224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przypadku przekroczenia umówionych terminów realizacji zamówień częściowych o więcej </w:t>
      </w:r>
      <w:r w:rsidR="00350F38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niż 3</w:t>
      </w:r>
      <w:r w:rsidR="00350F38">
        <w:rPr>
          <w:rFonts w:ascii="Times New Roman" w:eastAsia="Times New Roman" w:hAnsi="Times New Roman"/>
          <w:lang w:eastAsia="pl-PL"/>
        </w:rPr>
        <w:t xml:space="preserve"> </w:t>
      </w:r>
      <w:r w:rsidRPr="009448E3">
        <w:rPr>
          <w:rFonts w:ascii="Times New Roman" w:eastAsia="Times New Roman" w:hAnsi="Times New Roman"/>
          <w:lang w:eastAsia="pl-PL"/>
        </w:rPr>
        <w:t>dni robocze, Zamawiający ma prawo odstąpić od umowy.</w:t>
      </w:r>
    </w:p>
    <w:p w:rsidR="001E2CE7" w:rsidRPr="009448E3" w:rsidRDefault="003224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Zamawiający zastrzega sobie prawo złożenia oświadczenia o odstąpieniu od umowy ze skutkiem natychmiastowym, jeżeli Wykonawca nie zrealizuje w terminie 3 kolejnych zamówień złożonych przez Zamawiającego.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7</w:t>
      </w:r>
    </w:p>
    <w:p w:rsidR="001E2CE7" w:rsidRDefault="00322481" w:rsidP="006D1317">
      <w:pPr>
        <w:numPr>
          <w:ilvl w:val="0"/>
          <w:numId w:val="11"/>
        </w:numPr>
        <w:autoSpaceDN/>
        <w:spacing w:before="120" w:line="24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448E3">
        <w:rPr>
          <w:rFonts w:ascii="Times New Roman" w:hAnsi="Times New Roman"/>
        </w:rPr>
        <w:t>Zamawiający dopuszcza następujące zmiany postanowień zawartej umowy w stosunku do treści oferty:</w:t>
      </w:r>
    </w:p>
    <w:p w:rsidR="0025533F" w:rsidRPr="0025533F" w:rsidRDefault="0025533F" w:rsidP="0025533F">
      <w:pPr>
        <w:pStyle w:val="Akapitzlist"/>
        <w:numPr>
          <w:ilvl w:val="0"/>
          <w:numId w:val="15"/>
        </w:numPr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bookmarkStart w:id="0" w:name="_Hlk5696543"/>
      <w:bookmarkStart w:id="1" w:name="_GoBack"/>
      <w:r w:rsidRPr="0025533F">
        <w:rPr>
          <w:rFonts w:ascii="Times New Roman" w:hAnsi="Times New Roman"/>
        </w:rPr>
        <w:t xml:space="preserve">przedłużenie terminu obowiązywania umowy w związku z nie wyczerpaniem całości zamówienia </w:t>
      </w:r>
    </w:p>
    <w:p w:rsidR="0025533F" w:rsidRPr="008937A6" w:rsidRDefault="0025533F" w:rsidP="0025533F">
      <w:pPr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A5294A">
        <w:rPr>
          <w:rFonts w:ascii="Times New Roman" w:hAnsi="Times New Roman"/>
        </w:rPr>
        <w:t>w częściach wskazanych przez Zamawiającego do czasu wykorzystania całości zamówienia</w:t>
      </w:r>
      <w:r>
        <w:rPr>
          <w:rFonts w:ascii="Times New Roman" w:hAnsi="Times New Roman"/>
        </w:rPr>
        <w:t xml:space="preserve"> </w:t>
      </w:r>
      <w:r w:rsidRPr="00A5294A">
        <w:rPr>
          <w:rFonts w:ascii="Times New Roman" w:hAnsi="Times New Roman"/>
        </w:rPr>
        <w:t xml:space="preserve">lub rozstrzygnięcia nowego postępowania przetargowego, </w:t>
      </w:r>
      <w:r w:rsidRPr="0025533F">
        <w:rPr>
          <w:rFonts w:ascii="Times New Roman" w:hAnsi="Times New Roman"/>
          <w:b/>
        </w:rPr>
        <w:t>nie dłużej jednak niż o kolejne 3 miesiące</w:t>
      </w:r>
      <w:r>
        <w:rPr>
          <w:rFonts w:ascii="Times New Roman" w:hAnsi="Times New Roman"/>
        </w:rPr>
        <w:t>;</w:t>
      </w:r>
    </w:p>
    <w:p w:rsidR="00FA72EA" w:rsidRPr="00FA72EA" w:rsidRDefault="0025533F" w:rsidP="00FA72EA">
      <w:pPr>
        <w:autoSpaceDN/>
        <w:spacing w:before="12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FA72EA" w:rsidRPr="00FA72EA">
        <w:rPr>
          <w:rFonts w:ascii="Times New Roman" w:hAnsi="Times New Roman"/>
        </w:rPr>
        <w:t>)</w:t>
      </w:r>
      <w:r w:rsidR="00526546">
        <w:rPr>
          <w:rFonts w:ascii="Times New Roman" w:hAnsi="Times New Roman"/>
        </w:rPr>
        <w:t xml:space="preserve"> </w:t>
      </w:r>
      <w:r w:rsidR="00FA72EA" w:rsidRPr="00FA72EA">
        <w:rPr>
          <w:rFonts w:ascii="Times New Roman" w:hAnsi="Times New Roman"/>
        </w:rPr>
        <w:t>zmianę dotyczącą obniżenia cen jednostkowych poszczególnych elementów przedmiotu zamówienia w przypadku promocji, obniżki cen na dany asortyment;</w:t>
      </w:r>
    </w:p>
    <w:bookmarkEnd w:id="0"/>
    <w:bookmarkEnd w:id="1"/>
    <w:p w:rsidR="00FA72EA" w:rsidRPr="00FA72EA" w:rsidRDefault="00FA72EA" w:rsidP="00FA72EA">
      <w:pPr>
        <w:autoSpaceDN/>
        <w:spacing w:before="120" w:line="240" w:lineRule="auto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2.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>Zmiany określone w ust. 1 nie mogą skutkować wzrostem ceny jednostkowej oraz wzrostem wartości umowy i nie mogą być niekorzystne dla Zamawiającego.</w:t>
      </w:r>
    </w:p>
    <w:p w:rsidR="00FA72EA" w:rsidRPr="00FA72EA" w:rsidRDefault="00FA72EA" w:rsidP="00FA72EA">
      <w:pPr>
        <w:autoSpaceDN/>
        <w:spacing w:before="120" w:line="240" w:lineRule="auto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3.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:rsidR="00FA72EA" w:rsidRPr="00FA72EA" w:rsidRDefault="00FA72EA" w:rsidP="00FA72EA">
      <w:pPr>
        <w:autoSpaceDN/>
        <w:spacing w:before="120" w:line="240" w:lineRule="auto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4.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>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:rsidR="00FA72EA" w:rsidRDefault="00FA72EA" w:rsidP="00FA72EA">
      <w:pPr>
        <w:autoSpaceDN/>
        <w:spacing w:before="120" w:line="240" w:lineRule="auto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5.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 xml:space="preserve">Wprowadzenie zmian określonych w § </w:t>
      </w:r>
      <w:r w:rsidR="00FB6BC1">
        <w:rPr>
          <w:rFonts w:ascii="Times New Roman" w:hAnsi="Times New Roman"/>
        </w:rPr>
        <w:t>7</w:t>
      </w:r>
      <w:r w:rsidRPr="00FA72EA">
        <w:rPr>
          <w:rFonts w:ascii="Times New Roman" w:hAnsi="Times New Roman"/>
        </w:rPr>
        <w:t xml:space="preserve"> ust. 1 pkt. a) - </w:t>
      </w:r>
      <w:r w:rsidR="0025533F">
        <w:rPr>
          <w:rFonts w:ascii="Times New Roman" w:hAnsi="Times New Roman"/>
        </w:rPr>
        <w:t>b</w:t>
      </w:r>
      <w:r w:rsidRPr="00FA72EA">
        <w:rPr>
          <w:rFonts w:ascii="Times New Roman" w:hAnsi="Times New Roman"/>
        </w:rPr>
        <w:t xml:space="preserve">) oraz w § </w:t>
      </w:r>
      <w:r w:rsidR="00FB6BC1">
        <w:rPr>
          <w:rFonts w:ascii="Times New Roman" w:hAnsi="Times New Roman"/>
        </w:rPr>
        <w:t>7</w:t>
      </w:r>
      <w:r w:rsidRPr="00FA72EA">
        <w:rPr>
          <w:rFonts w:ascii="Times New Roman" w:hAnsi="Times New Roman"/>
        </w:rPr>
        <w:t xml:space="preserve"> ust. 3 i 4 wymaga uzasadnienia konieczności zmiany i porozumienia stron oraz sporządzenia aneksu do umowy. Zmiany będą obowiązywały od dnia podpisania aneksu do umowy do końca obowiązywania umowy</w:t>
      </w:r>
      <w:r w:rsidR="0025533F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>(lub podpisania kolejnego aneksu wprowadzającego zmianę).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8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lastRenderedPageBreak/>
        <w:t xml:space="preserve">Wykonawca może dokonać przelewu wierzytelności z zawartej umowy na osobę trzecią, jedynie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za pisemną zgodą Organu Tworzącego Wykonawca zobowiązuje się ponadto nie przyjmować od osób trzecich poręczenia dotyczącego wierzytelności z zawartej umowy bez zgody Organu Tworzącego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9</w:t>
      </w:r>
    </w:p>
    <w:p w:rsidR="001E2CE7" w:rsidRPr="009448E3" w:rsidRDefault="0032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:rsidR="001E2CE7" w:rsidRPr="009448E3" w:rsidRDefault="0032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sprawach nieuregulowanych niniejszą umową obowiązują przepisy ustawy z dnia 29 stycznia 2004 roku – Prawo zamówień publicznych</w:t>
      </w:r>
      <w:r w:rsidR="00E66F5A">
        <w:rPr>
          <w:rFonts w:ascii="Times New Roman" w:eastAsia="Times New Roman" w:hAnsi="Times New Roman"/>
          <w:lang w:eastAsia="pl-PL"/>
        </w:rPr>
        <w:t xml:space="preserve"> (</w:t>
      </w:r>
      <w:r w:rsidR="00B84F54" w:rsidRPr="00B84F54">
        <w:rPr>
          <w:rFonts w:ascii="Times" w:hAnsi="Times" w:cs="Times"/>
          <w:color w:val="000000"/>
        </w:rPr>
        <w:t>Dz. U. z  2018 r. poz. 1986</w:t>
      </w:r>
      <w:r w:rsidR="00E66F5A">
        <w:rPr>
          <w:rFonts w:ascii="Times New Roman" w:eastAsia="Times New Roman" w:hAnsi="Times New Roman"/>
          <w:lang w:eastAsia="pl-PL"/>
        </w:rPr>
        <w:t>)</w:t>
      </w:r>
      <w:r w:rsidR="00B84F54">
        <w:rPr>
          <w:rFonts w:ascii="Times New Roman" w:eastAsia="Times New Roman" w:hAnsi="Times New Roman"/>
          <w:lang w:eastAsia="pl-PL"/>
        </w:rPr>
        <w:t xml:space="preserve"> </w:t>
      </w:r>
      <w:r w:rsidRPr="009448E3">
        <w:rPr>
          <w:rFonts w:ascii="Times New Roman" w:eastAsia="Times New Roman" w:hAnsi="Times New Roman"/>
          <w:lang w:eastAsia="pl-PL"/>
        </w:rPr>
        <w:t>i Kodeksu cywilnego.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10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9448E3">
        <w:rPr>
          <w:rFonts w:ascii="Times New Roman" w:eastAsia="Times New Roman" w:hAnsi="Times New Roman"/>
          <w:lang w:eastAsia="pl-PL"/>
        </w:rPr>
        <w:t>wo właściwego dla Zamawiającego</w:t>
      </w:r>
      <w:r w:rsidRPr="009448E3">
        <w:rPr>
          <w:rFonts w:ascii="Times New Roman" w:eastAsia="Times New Roman" w:hAnsi="Times New Roman"/>
          <w:lang w:eastAsia="pl-PL"/>
        </w:rPr>
        <w:t>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11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WYKONAWCA :</w:t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  <w:t>ZAMAWIAJĄCY :</w:t>
      </w: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8E3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Załączniki do umowy: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Załącznik nr 1 </w:t>
      </w:r>
      <w:r w:rsidR="009448E3" w:rsidRPr="009448E3">
        <w:rPr>
          <w:rFonts w:ascii="Times New Roman" w:eastAsia="Times New Roman" w:hAnsi="Times New Roman"/>
          <w:lang w:eastAsia="pl-PL"/>
        </w:rPr>
        <w:t>–</w:t>
      </w:r>
      <w:r w:rsidRPr="009448E3">
        <w:rPr>
          <w:rFonts w:ascii="Times New Roman" w:eastAsia="Times New Roman" w:hAnsi="Times New Roman"/>
          <w:lang w:eastAsia="pl-PL"/>
        </w:rPr>
        <w:t xml:space="preserve"> </w:t>
      </w:r>
      <w:r w:rsidR="009448E3" w:rsidRPr="009448E3">
        <w:rPr>
          <w:rFonts w:ascii="Times New Roman" w:eastAsia="Times New Roman" w:hAnsi="Times New Roman"/>
          <w:lang w:eastAsia="pl-PL"/>
        </w:rPr>
        <w:t>Pakiety ofertowo-cenowe</w:t>
      </w:r>
    </w:p>
    <w:sectPr w:rsidR="001E2CE7" w:rsidRPr="009448E3" w:rsidSect="00E66F5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591" w:rsidRDefault="00760591">
      <w:pPr>
        <w:spacing w:after="0" w:line="240" w:lineRule="auto"/>
      </w:pPr>
      <w:r>
        <w:separator/>
      </w:r>
    </w:p>
  </w:endnote>
  <w:endnote w:type="continuationSeparator" w:id="0">
    <w:p w:rsidR="00760591" w:rsidRDefault="0076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591" w:rsidRDefault="007605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60591" w:rsidRDefault="00760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5442"/>
    <w:multiLevelType w:val="hybridMultilevel"/>
    <w:tmpl w:val="A93CFD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D33E1D"/>
    <w:multiLevelType w:val="hybridMultilevel"/>
    <w:tmpl w:val="3A94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E255F"/>
    <w:multiLevelType w:val="multilevel"/>
    <w:tmpl w:val="9BEC3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1"/>
  </w:num>
  <w:num w:numId="10">
    <w:abstractNumId w:val="4"/>
  </w:num>
  <w:num w:numId="11">
    <w:abstractNumId w:val="14"/>
  </w:num>
  <w:num w:numId="12">
    <w:abstractNumId w:val="8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CE7"/>
    <w:rsid w:val="000066AF"/>
    <w:rsid w:val="00041A0A"/>
    <w:rsid w:val="00044302"/>
    <w:rsid w:val="00070A32"/>
    <w:rsid w:val="001570D6"/>
    <w:rsid w:val="001E2CE7"/>
    <w:rsid w:val="001E4FBF"/>
    <w:rsid w:val="00216D42"/>
    <w:rsid w:val="0025533F"/>
    <w:rsid w:val="002B6C00"/>
    <w:rsid w:val="002E0B7B"/>
    <w:rsid w:val="00313325"/>
    <w:rsid w:val="00322481"/>
    <w:rsid w:val="00350F38"/>
    <w:rsid w:val="00354C37"/>
    <w:rsid w:val="00370D34"/>
    <w:rsid w:val="003929B2"/>
    <w:rsid w:val="003B061E"/>
    <w:rsid w:val="003B20CA"/>
    <w:rsid w:val="004024E8"/>
    <w:rsid w:val="00420110"/>
    <w:rsid w:val="004B3150"/>
    <w:rsid w:val="00526546"/>
    <w:rsid w:val="005B7F0C"/>
    <w:rsid w:val="005F4BEB"/>
    <w:rsid w:val="00663A43"/>
    <w:rsid w:val="00690D6F"/>
    <w:rsid w:val="006A008D"/>
    <w:rsid w:val="006B167A"/>
    <w:rsid w:val="006D1317"/>
    <w:rsid w:val="006E6E7F"/>
    <w:rsid w:val="00716B9B"/>
    <w:rsid w:val="00720E4B"/>
    <w:rsid w:val="00746743"/>
    <w:rsid w:val="007549E3"/>
    <w:rsid w:val="00760591"/>
    <w:rsid w:val="0076713A"/>
    <w:rsid w:val="008068AC"/>
    <w:rsid w:val="0087668C"/>
    <w:rsid w:val="008B75AB"/>
    <w:rsid w:val="009448E3"/>
    <w:rsid w:val="00980A61"/>
    <w:rsid w:val="009D1902"/>
    <w:rsid w:val="00AA6877"/>
    <w:rsid w:val="00B73699"/>
    <w:rsid w:val="00B84F54"/>
    <w:rsid w:val="00BA0D8F"/>
    <w:rsid w:val="00BB1989"/>
    <w:rsid w:val="00BC104B"/>
    <w:rsid w:val="00BE1539"/>
    <w:rsid w:val="00C70640"/>
    <w:rsid w:val="00CC29B7"/>
    <w:rsid w:val="00CC645D"/>
    <w:rsid w:val="00CD20F9"/>
    <w:rsid w:val="00CE1C74"/>
    <w:rsid w:val="00CE265F"/>
    <w:rsid w:val="00CE2F92"/>
    <w:rsid w:val="00D303FD"/>
    <w:rsid w:val="00D509CA"/>
    <w:rsid w:val="00DB5AB6"/>
    <w:rsid w:val="00DD7953"/>
    <w:rsid w:val="00DE7775"/>
    <w:rsid w:val="00E13A18"/>
    <w:rsid w:val="00E66F5A"/>
    <w:rsid w:val="00E8654A"/>
    <w:rsid w:val="00F06034"/>
    <w:rsid w:val="00F4638C"/>
    <w:rsid w:val="00FA72EA"/>
    <w:rsid w:val="00FB6BC1"/>
    <w:rsid w:val="00FB7D17"/>
    <w:rsid w:val="00FC4B42"/>
    <w:rsid w:val="00FD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D0BC"/>
  <w15:docId w15:val="{89B6E1B0-9527-4EA4-9E41-FFBA52B3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6713A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713A"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6A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1409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Anna Saczyńska</cp:lastModifiedBy>
  <cp:revision>47</cp:revision>
  <cp:lastPrinted>2017-03-14T07:11:00Z</cp:lastPrinted>
  <dcterms:created xsi:type="dcterms:W3CDTF">2016-12-19T10:11:00Z</dcterms:created>
  <dcterms:modified xsi:type="dcterms:W3CDTF">2019-04-09T08:05:00Z</dcterms:modified>
</cp:coreProperties>
</file>